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7A06D" w14:textId="77777777" w:rsidR="00D142EA" w:rsidRPr="0091667C" w:rsidRDefault="006161A9" w:rsidP="00233F67">
      <w:pPr>
        <w:spacing w:line="360" w:lineRule="auto"/>
        <w:jc w:val="center"/>
        <w:rPr>
          <w:rFonts w:ascii="宋体" w:hAnsi="宋体"/>
          <w:b/>
          <w:bCs/>
          <w:sz w:val="30"/>
          <w:szCs w:val="30"/>
        </w:rPr>
      </w:pPr>
      <w:bookmarkStart w:id="0" w:name="_Toc249760023"/>
      <w:r w:rsidRPr="0091667C">
        <w:rPr>
          <w:rFonts w:ascii="宋体" w:hAnsi="宋体" w:hint="eastAsia"/>
          <w:b/>
          <w:bCs/>
          <w:sz w:val="30"/>
          <w:szCs w:val="30"/>
        </w:rPr>
        <w:t>易方达基金管理有限公司关于</w:t>
      </w:r>
      <w:r w:rsidR="005F7CC9" w:rsidRPr="0091667C">
        <w:rPr>
          <w:rFonts w:hint="eastAsia"/>
          <w:b/>
          <w:bCs/>
          <w:color w:val="000000"/>
          <w:sz w:val="30"/>
          <w:szCs w:val="30"/>
        </w:rPr>
        <w:t>易方达纯债</w:t>
      </w:r>
      <w:r w:rsidR="005F7CC9" w:rsidRPr="0091667C">
        <w:rPr>
          <w:rFonts w:hint="eastAsia"/>
          <w:b/>
          <w:bCs/>
          <w:color w:val="000000"/>
          <w:sz w:val="30"/>
          <w:szCs w:val="30"/>
        </w:rPr>
        <w:t>1</w:t>
      </w:r>
      <w:r w:rsidR="007C5CE2" w:rsidRPr="0091667C">
        <w:rPr>
          <w:rFonts w:hint="eastAsia"/>
          <w:b/>
          <w:bCs/>
          <w:color w:val="000000"/>
          <w:sz w:val="30"/>
          <w:szCs w:val="30"/>
        </w:rPr>
        <w:t>年定期开放债券型证券投资基金第</w:t>
      </w:r>
      <w:r w:rsidR="007C5CE2">
        <w:rPr>
          <w:rFonts w:hint="eastAsia"/>
          <w:b/>
          <w:bCs/>
          <w:color w:val="000000"/>
          <w:sz w:val="30"/>
          <w:szCs w:val="30"/>
        </w:rPr>
        <w:t>六</w:t>
      </w:r>
      <w:r w:rsidR="007C5CE2" w:rsidRPr="0091667C">
        <w:rPr>
          <w:rFonts w:hint="eastAsia"/>
          <w:b/>
          <w:bCs/>
          <w:color w:val="000000"/>
          <w:sz w:val="30"/>
          <w:szCs w:val="30"/>
        </w:rPr>
        <w:t>个运作期</w:t>
      </w:r>
      <w:r w:rsidR="009C1271">
        <w:rPr>
          <w:rFonts w:ascii="宋体" w:hAnsi="宋体" w:hint="eastAsia"/>
          <w:b/>
          <w:bCs/>
          <w:sz w:val="30"/>
          <w:szCs w:val="30"/>
        </w:rPr>
        <w:t>开放</w:t>
      </w:r>
      <w:r w:rsidR="007C5CE2" w:rsidRPr="0091667C">
        <w:rPr>
          <w:rFonts w:ascii="宋体" w:hAnsi="宋体" w:hint="eastAsia"/>
          <w:b/>
          <w:bCs/>
          <w:sz w:val="30"/>
          <w:szCs w:val="30"/>
        </w:rPr>
        <w:t>申购</w:t>
      </w:r>
      <w:r w:rsidRPr="0091667C">
        <w:rPr>
          <w:rFonts w:ascii="宋体" w:hAnsi="宋体" w:hint="eastAsia"/>
          <w:b/>
          <w:bCs/>
          <w:sz w:val="30"/>
          <w:szCs w:val="30"/>
        </w:rPr>
        <w:t>、赎回</w:t>
      </w:r>
      <w:r w:rsidR="00B11825" w:rsidRPr="0091667C">
        <w:rPr>
          <w:rFonts w:ascii="宋体" w:hAnsi="宋体" w:hint="eastAsia"/>
          <w:b/>
          <w:bCs/>
          <w:sz w:val="30"/>
          <w:szCs w:val="30"/>
        </w:rPr>
        <w:t>和</w:t>
      </w:r>
      <w:r w:rsidR="00376A5B" w:rsidRPr="0091667C">
        <w:rPr>
          <w:rFonts w:ascii="宋体" w:hAnsi="宋体" w:hint="eastAsia"/>
          <w:b/>
          <w:bCs/>
          <w:sz w:val="30"/>
          <w:szCs w:val="30"/>
        </w:rPr>
        <w:t>转换</w:t>
      </w:r>
      <w:r w:rsidRPr="0091667C">
        <w:rPr>
          <w:rFonts w:ascii="宋体" w:hAnsi="宋体" w:hint="eastAsia"/>
          <w:b/>
          <w:bCs/>
          <w:sz w:val="30"/>
          <w:szCs w:val="30"/>
        </w:rPr>
        <w:t>业务的公告</w:t>
      </w:r>
    </w:p>
    <w:p w14:paraId="3D523A28" w14:textId="488EF4D5" w:rsidR="001A7B39" w:rsidRPr="0091667C" w:rsidRDefault="00CE7937" w:rsidP="00503803">
      <w:pPr>
        <w:spacing w:line="360" w:lineRule="auto"/>
        <w:jc w:val="center"/>
        <w:rPr>
          <w:rFonts w:ascii="宋体" w:hAnsi="宋体"/>
          <w:b/>
          <w:sz w:val="24"/>
        </w:rPr>
      </w:pPr>
      <w:r w:rsidRPr="0091667C">
        <w:rPr>
          <w:rFonts w:ascii="宋体" w:hAnsi="宋体" w:hint="eastAsia"/>
          <w:b/>
          <w:sz w:val="24"/>
        </w:rPr>
        <w:t>公告</w:t>
      </w:r>
      <w:r w:rsidRPr="0091667C">
        <w:rPr>
          <w:rFonts w:ascii="宋体" w:hAnsi="宋体"/>
          <w:b/>
          <w:sz w:val="24"/>
        </w:rPr>
        <w:t>送出日期：</w:t>
      </w:r>
      <w:r w:rsidR="00B624B8">
        <w:rPr>
          <w:rFonts w:ascii="宋体" w:hAnsi="宋体"/>
          <w:b/>
          <w:sz w:val="24"/>
        </w:rPr>
        <w:t>2018年7月</w:t>
      </w:r>
      <w:r w:rsidR="00FE3723">
        <w:rPr>
          <w:rFonts w:ascii="宋体" w:hAnsi="宋体"/>
          <w:b/>
          <w:sz w:val="24"/>
        </w:rPr>
        <w:t>27</w:t>
      </w:r>
      <w:r w:rsidR="00B624B8">
        <w:rPr>
          <w:rFonts w:ascii="宋体" w:hAnsi="宋体"/>
          <w:b/>
          <w:sz w:val="24"/>
        </w:rPr>
        <w:t>日</w:t>
      </w:r>
    </w:p>
    <w:bookmarkEnd w:id="0"/>
    <w:p w14:paraId="168DF217" w14:textId="77777777" w:rsidR="00FA05E2" w:rsidRPr="0091667C" w:rsidRDefault="00F33D5C" w:rsidP="00B63558">
      <w:pPr>
        <w:pStyle w:val="30"/>
        <w:keepNext w:val="0"/>
        <w:keepLines w:val="0"/>
        <w:spacing w:before="0" w:after="0" w:line="360" w:lineRule="auto"/>
        <w:rPr>
          <w:rFonts w:ascii="宋体" w:hAnsi="宋体"/>
          <w:bCs w:val="0"/>
          <w:sz w:val="24"/>
          <w:szCs w:val="24"/>
        </w:rPr>
      </w:pPr>
      <w:r w:rsidRPr="0091667C">
        <w:rPr>
          <w:rFonts w:ascii="宋体" w:hAnsi="宋体" w:hint="eastAsia"/>
          <w:bCs w:val="0"/>
          <w:sz w:val="24"/>
          <w:szCs w:val="24"/>
        </w:rPr>
        <w:t>1.</w:t>
      </w:r>
      <w:r w:rsidR="00CE7937" w:rsidRPr="0091667C">
        <w:rPr>
          <w:rFonts w:ascii="宋体" w:hAnsi="宋体" w:hint="eastAsia"/>
          <w:bCs w:val="0"/>
          <w:sz w:val="24"/>
          <w:szCs w:val="24"/>
        </w:rPr>
        <w:t>公告基本信息</w:t>
      </w: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2"/>
        <w:gridCol w:w="3521"/>
        <w:gridCol w:w="3544"/>
      </w:tblGrid>
      <w:tr w:rsidR="00FA05E2" w:rsidRPr="0091667C" w14:paraId="1A0E4C58" w14:textId="77777777" w:rsidTr="001106CE">
        <w:trPr>
          <w:jc w:val="center"/>
        </w:trPr>
        <w:tc>
          <w:tcPr>
            <w:tcW w:w="2932" w:type="dxa"/>
          </w:tcPr>
          <w:p w14:paraId="5E8D22DD" w14:textId="77777777" w:rsidR="00FA05E2" w:rsidRPr="0091667C" w:rsidRDefault="00A42BF8" w:rsidP="0063689D">
            <w:pPr>
              <w:spacing w:line="360" w:lineRule="auto"/>
              <w:rPr>
                <w:rFonts w:ascii="宋体" w:hAnsi="宋体"/>
                <w:sz w:val="24"/>
              </w:rPr>
            </w:pPr>
            <w:r w:rsidRPr="0091667C">
              <w:rPr>
                <w:rFonts w:ascii="宋体" w:hAnsi="宋体" w:hint="eastAsia"/>
                <w:sz w:val="24"/>
              </w:rPr>
              <w:t>基金名称</w:t>
            </w:r>
          </w:p>
        </w:tc>
        <w:tc>
          <w:tcPr>
            <w:tcW w:w="7065" w:type="dxa"/>
            <w:gridSpan w:val="2"/>
          </w:tcPr>
          <w:p w14:paraId="677F4F33" w14:textId="77777777" w:rsidR="00FA05E2" w:rsidRPr="0091667C" w:rsidRDefault="00A42BF8" w:rsidP="0063689D">
            <w:pPr>
              <w:spacing w:line="360" w:lineRule="auto"/>
              <w:rPr>
                <w:rFonts w:ascii="宋体" w:hAnsi="宋体"/>
                <w:sz w:val="24"/>
              </w:rPr>
            </w:pPr>
            <w:r w:rsidRPr="0091667C">
              <w:rPr>
                <w:rFonts w:hint="eastAsia"/>
                <w:sz w:val="24"/>
              </w:rPr>
              <w:t>易方达纯债</w:t>
            </w:r>
            <w:r w:rsidRPr="0091667C">
              <w:rPr>
                <w:sz w:val="24"/>
              </w:rPr>
              <w:t>1</w:t>
            </w:r>
            <w:r w:rsidRPr="0091667C">
              <w:rPr>
                <w:rFonts w:hint="eastAsia"/>
                <w:sz w:val="24"/>
              </w:rPr>
              <w:t>年定期开放债券型证券投资基金</w:t>
            </w:r>
          </w:p>
        </w:tc>
      </w:tr>
      <w:tr w:rsidR="00FA05E2" w:rsidRPr="0091667C" w14:paraId="2AD06B6F" w14:textId="77777777" w:rsidTr="001106CE">
        <w:trPr>
          <w:jc w:val="center"/>
        </w:trPr>
        <w:tc>
          <w:tcPr>
            <w:tcW w:w="2932" w:type="dxa"/>
          </w:tcPr>
          <w:p w14:paraId="31938644" w14:textId="77777777" w:rsidR="00FA05E2" w:rsidRPr="0091667C" w:rsidRDefault="00A42BF8" w:rsidP="0063689D">
            <w:pPr>
              <w:spacing w:line="360" w:lineRule="auto"/>
              <w:rPr>
                <w:rFonts w:ascii="宋体" w:hAnsi="宋体"/>
                <w:sz w:val="24"/>
              </w:rPr>
            </w:pPr>
            <w:r w:rsidRPr="0091667C">
              <w:rPr>
                <w:rFonts w:ascii="宋体" w:hAnsi="宋体" w:hint="eastAsia"/>
                <w:sz w:val="24"/>
              </w:rPr>
              <w:t>基金简称</w:t>
            </w:r>
          </w:p>
        </w:tc>
        <w:tc>
          <w:tcPr>
            <w:tcW w:w="7065" w:type="dxa"/>
            <w:gridSpan w:val="2"/>
          </w:tcPr>
          <w:p w14:paraId="03929E52" w14:textId="77777777" w:rsidR="00FA05E2" w:rsidRPr="0091667C" w:rsidRDefault="00A42BF8" w:rsidP="0063689D">
            <w:pPr>
              <w:spacing w:line="360" w:lineRule="auto"/>
              <w:rPr>
                <w:rFonts w:ascii="宋体" w:hAnsi="宋体"/>
                <w:sz w:val="24"/>
              </w:rPr>
            </w:pPr>
            <w:r w:rsidRPr="0091667C">
              <w:rPr>
                <w:rFonts w:hint="eastAsia"/>
                <w:sz w:val="24"/>
              </w:rPr>
              <w:t>易方达纯债</w:t>
            </w:r>
            <w:r w:rsidRPr="0091667C">
              <w:rPr>
                <w:sz w:val="24"/>
              </w:rPr>
              <w:t>1</w:t>
            </w:r>
            <w:r w:rsidRPr="0091667C">
              <w:rPr>
                <w:rFonts w:hint="eastAsia"/>
                <w:sz w:val="24"/>
              </w:rPr>
              <w:t>年定期开放债券</w:t>
            </w:r>
          </w:p>
        </w:tc>
      </w:tr>
      <w:tr w:rsidR="00FA05E2" w:rsidRPr="0091667C" w14:paraId="62567207" w14:textId="77777777" w:rsidTr="001106CE">
        <w:trPr>
          <w:jc w:val="center"/>
        </w:trPr>
        <w:tc>
          <w:tcPr>
            <w:tcW w:w="2932" w:type="dxa"/>
          </w:tcPr>
          <w:p w14:paraId="18B64B48" w14:textId="77777777" w:rsidR="00FA05E2" w:rsidRPr="0091667C" w:rsidRDefault="00A42BF8" w:rsidP="0063689D">
            <w:pPr>
              <w:spacing w:line="360" w:lineRule="auto"/>
              <w:rPr>
                <w:rFonts w:ascii="宋体" w:hAnsi="宋体"/>
                <w:sz w:val="24"/>
              </w:rPr>
            </w:pPr>
            <w:r w:rsidRPr="0091667C">
              <w:rPr>
                <w:rFonts w:ascii="宋体" w:hAnsi="宋体" w:hint="eastAsia"/>
                <w:sz w:val="24"/>
              </w:rPr>
              <w:t>基金主代码</w:t>
            </w:r>
          </w:p>
        </w:tc>
        <w:tc>
          <w:tcPr>
            <w:tcW w:w="7065" w:type="dxa"/>
            <w:gridSpan w:val="2"/>
          </w:tcPr>
          <w:p w14:paraId="2472C759" w14:textId="77777777" w:rsidR="00FA05E2" w:rsidRPr="0091667C" w:rsidRDefault="00A42BF8" w:rsidP="0063689D">
            <w:pPr>
              <w:spacing w:line="360" w:lineRule="auto"/>
              <w:rPr>
                <w:rFonts w:ascii="宋体" w:hAnsi="宋体"/>
                <w:sz w:val="24"/>
              </w:rPr>
            </w:pPr>
            <w:r w:rsidRPr="0091667C">
              <w:rPr>
                <w:sz w:val="24"/>
              </w:rPr>
              <w:t>000111</w:t>
            </w:r>
          </w:p>
        </w:tc>
      </w:tr>
      <w:tr w:rsidR="00FA05E2" w:rsidRPr="0091667C" w14:paraId="54FDCAB9" w14:textId="77777777" w:rsidTr="001106CE">
        <w:trPr>
          <w:jc w:val="center"/>
        </w:trPr>
        <w:tc>
          <w:tcPr>
            <w:tcW w:w="2932" w:type="dxa"/>
          </w:tcPr>
          <w:p w14:paraId="29616870" w14:textId="77777777" w:rsidR="00FA05E2" w:rsidRPr="0091667C" w:rsidRDefault="00A42BF8" w:rsidP="0063689D">
            <w:pPr>
              <w:spacing w:line="360" w:lineRule="auto"/>
              <w:rPr>
                <w:rFonts w:ascii="宋体" w:hAnsi="宋体"/>
                <w:sz w:val="24"/>
              </w:rPr>
            </w:pPr>
            <w:r w:rsidRPr="0091667C">
              <w:rPr>
                <w:rFonts w:ascii="宋体" w:hAnsi="宋体" w:hint="eastAsia"/>
                <w:sz w:val="24"/>
              </w:rPr>
              <w:t>基金运作方式</w:t>
            </w:r>
          </w:p>
        </w:tc>
        <w:tc>
          <w:tcPr>
            <w:tcW w:w="7065" w:type="dxa"/>
            <w:gridSpan w:val="2"/>
          </w:tcPr>
          <w:p w14:paraId="18F047C3" w14:textId="77777777" w:rsidR="00FA05E2" w:rsidRPr="0091667C" w:rsidRDefault="00A42BF8" w:rsidP="0063689D">
            <w:pPr>
              <w:spacing w:line="360" w:lineRule="auto"/>
              <w:rPr>
                <w:rFonts w:ascii="宋体" w:hAnsi="宋体"/>
                <w:sz w:val="24"/>
              </w:rPr>
            </w:pPr>
            <w:r w:rsidRPr="0091667C">
              <w:rPr>
                <w:rFonts w:ascii="宋体" w:hAnsi="宋体" w:hint="eastAsia"/>
                <w:sz w:val="24"/>
              </w:rPr>
              <w:t>契约型开放式</w:t>
            </w:r>
          </w:p>
        </w:tc>
      </w:tr>
      <w:tr w:rsidR="00FA05E2" w:rsidRPr="0091667C" w14:paraId="70513CB2" w14:textId="77777777" w:rsidTr="001106CE">
        <w:trPr>
          <w:jc w:val="center"/>
        </w:trPr>
        <w:tc>
          <w:tcPr>
            <w:tcW w:w="2932" w:type="dxa"/>
          </w:tcPr>
          <w:p w14:paraId="2756EE9B" w14:textId="77777777" w:rsidR="00FA05E2" w:rsidRPr="0091667C" w:rsidRDefault="00A42BF8" w:rsidP="0063689D">
            <w:pPr>
              <w:spacing w:line="360" w:lineRule="auto"/>
              <w:rPr>
                <w:rFonts w:ascii="宋体" w:hAnsi="宋体"/>
                <w:sz w:val="24"/>
              </w:rPr>
            </w:pPr>
            <w:r w:rsidRPr="0091667C">
              <w:rPr>
                <w:rFonts w:ascii="宋体" w:hAnsi="宋体" w:hint="eastAsia"/>
                <w:sz w:val="24"/>
              </w:rPr>
              <w:t>基金合同生效日</w:t>
            </w:r>
          </w:p>
        </w:tc>
        <w:tc>
          <w:tcPr>
            <w:tcW w:w="7065" w:type="dxa"/>
            <w:gridSpan w:val="2"/>
          </w:tcPr>
          <w:p w14:paraId="4D0C6A27" w14:textId="77777777" w:rsidR="00916887" w:rsidRPr="0091667C" w:rsidRDefault="00A42BF8" w:rsidP="0036074F">
            <w:pPr>
              <w:spacing w:line="360" w:lineRule="auto"/>
              <w:rPr>
                <w:rFonts w:ascii="宋体" w:hAnsi="宋体"/>
                <w:sz w:val="24"/>
              </w:rPr>
            </w:pPr>
            <w:r w:rsidRPr="0091667C">
              <w:rPr>
                <w:sz w:val="24"/>
              </w:rPr>
              <w:t>2013</w:t>
            </w:r>
            <w:r w:rsidRPr="0091667C">
              <w:rPr>
                <w:rFonts w:hint="eastAsia"/>
                <w:sz w:val="24"/>
              </w:rPr>
              <w:t>年</w:t>
            </w:r>
            <w:r w:rsidRPr="0091667C">
              <w:rPr>
                <w:sz w:val="24"/>
              </w:rPr>
              <w:t>7</w:t>
            </w:r>
            <w:r w:rsidRPr="0091667C">
              <w:rPr>
                <w:rFonts w:hint="eastAsia"/>
                <w:sz w:val="24"/>
              </w:rPr>
              <w:t>月</w:t>
            </w:r>
            <w:r w:rsidRPr="0091667C">
              <w:rPr>
                <w:sz w:val="24"/>
              </w:rPr>
              <w:t>30</w:t>
            </w:r>
            <w:r w:rsidRPr="0091667C">
              <w:rPr>
                <w:rFonts w:hint="eastAsia"/>
                <w:sz w:val="24"/>
              </w:rPr>
              <w:t>日</w:t>
            </w:r>
          </w:p>
        </w:tc>
      </w:tr>
      <w:tr w:rsidR="00FA05E2" w:rsidRPr="0091667C" w14:paraId="6CA4E6F9" w14:textId="77777777" w:rsidTr="001106CE">
        <w:trPr>
          <w:trHeight w:val="283"/>
          <w:jc w:val="center"/>
        </w:trPr>
        <w:tc>
          <w:tcPr>
            <w:tcW w:w="2932" w:type="dxa"/>
          </w:tcPr>
          <w:p w14:paraId="77927365" w14:textId="77777777" w:rsidR="00FA05E2" w:rsidRPr="0091667C" w:rsidRDefault="00A42BF8" w:rsidP="0063689D">
            <w:pPr>
              <w:spacing w:line="360" w:lineRule="auto"/>
              <w:rPr>
                <w:rFonts w:ascii="宋体" w:hAnsi="宋体"/>
                <w:sz w:val="24"/>
              </w:rPr>
            </w:pPr>
            <w:r w:rsidRPr="0091667C">
              <w:rPr>
                <w:rFonts w:ascii="宋体" w:hAnsi="宋体" w:hint="eastAsia"/>
                <w:sz w:val="24"/>
              </w:rPr>
              <w:t>基金管理人名称</w:t>
            </w:r>
          </w:p>
        </w:tc>
        <w:tc>
          <w:tcPr>
            <w:tcW w:w="7065" w:type="dxa"/>
            <w:gridSpan w:val="2"/>
          </w:tcPr>
          <w:p w14:paraId="4861D7E9" w14:textId="77777777" w:rsidR="00FA05E2" w:rsidRPr="0091667C" w:rsidRDefault="00A42BF8" w:rsidP="0063689D">
            <w:pPr>
              <w:spacing w:line="360" w:lineRule="auto"/>
              <w:rPr>
                <w:rFonts w:ascii="宋体" w:hAnsi="宋体"/>
                <w:sz w:val="24"/>
              </w:rPr>
            </w:pPr>
            <w:r w:rsidRPr="0091667C">
              <w:rPr>
                <w:rFonts w:ascii="宋体" w:hAnsi="宋体" w:hint="eastAsia"/>
                <w:sz w:val="24"/>
              </w:rPr>
              <w:t>易方达基金管理有限公司</w:t>
            </w:r>
          </w:p>
        </w:tc>
      </w:tr>
      <w:tr w:rsidR="00FA05E2" w:rsidRPr="0091667C" w14:paraId="11078D0B" w14:textId="77777777" w:rsidTr="001106CE">
        <w:trPr>
          <w:jc w:val="center"/>
        </w:trPr>
        <w:tc>
          <w:tcPr>
            <w:tcW w:w="2932" w:type="dxa"/>
          </w:tcPr>
          <w:p w14:paraId="0D3DDCCA" w14:textId="77777777" w:rsidR="00FA05E2" w:rsidRPr="0091667C" w:rsidRDefault="00A42BF8" w:rsidP="0063689D">
            <w:pPr>
              <w:spacing w:line="360" w:lineRule="auto"/>
              <w:rPr>
                <w:rFonts w:ascii="宋体" w:hAnsi="宋体"/>
                <w:sz w:val="24"/>
              </w:rPr>
            </w:pPr>
            <w:r w:rsidRPr="0091667C">
              <w:rPr>
                <w:rFonts w:ascii="宋体" w:hAnsi="宋体" w:hint="eastAsia"/>
                <w:sz w:val="24"/>
              </w:rPr>
              <w:t>基金托管人名称</w:t>
            </w:r>
          </w:p>
        </w:tc>
        <w:tc>
          <w:tcPr>
            <w:tcW w:w="7065" w:type="dxa"/>
            <w:gridSpan w:val="2"/>
          </w:tcPr>
          <w:p w14:paraId="194BEE74" w14:textId="77777777" w:rsidR="00FA05E2" w:rsidRPr="0091667C" w:rsidRDefault="00A42BF8" w:rsidP="0063689D">
            <w:pPr>
              <w:spacing w:line="360" w:lineRule="auto"/>
              <w:rPr>
                <w:rFonts w:ascii="宋体" w:hAnsi="宋体"/>
                <w:sz w:val="24"/>
              </w:rPr>
            </w:pPr>
            <w:r w:rsidRPr="0091667C">
              <w:rPr>
                <w:rFonts w:hint="eastAsia"/>
                <w:sz w:val="24"/>
              </w:rPr>
              <w:t>中国建设银行股份有限公司</w:t>
            </w:r>
          </w:p>
        </w:tc>
      </w:tr>
      <w:tr w:rsidR="00FA05E2" w:rsidRPr="0091667C" w14:paraId="4A4A598A" w14:textId="77777777" w:rsidTr="001106CE">
        <w:trPr>
          <w:jc w:val="center"/>
        </w:trPr>
        <w:tc>
          <w:tcPr>
            <w:tcW w:w="2932" w:type="dxa"/>
          </w:tcPr>
          <w:p w14:paraId="69BA9B9C" w14:textId="77777777" w:rsidR="00FA05E2" w:rsidRPr="0091667C" w:rsidRDefault="00A42BF8" w:rsidP="0063689D">
            <w:pPr>
              <w:spacing w:line="360" w:lineRule="auto"/>
              <w:rPr>
                <w:rFonts w:ascii="宋体" w:hAnsi="宋体"/>
                <w:sz w:val="24"/>
              </w:rPr>
            </w:pPr>
            <w:r w:rsidRPr="0091667C">
              <w:rPr>
                <w:rFonts w:ascii="宋体" w:hAnsi="宋体" w:hint="eastAsia"/>
                <w:sz w:val="24"/>
              </w:rPr>
              <w:t>基金注册登记机构名称</w:t>
            </w:r>
          </w:p>
        </w:tc>
        <w:tc>
          <w:tcPr>
            <w:tcW w:w="7065" w:type="dxa"/>
            <w:gridSpan w:val="2"/>
          </w:tcPr>
          <w:p w14:paraId="36F0ADDA" w14:textId="77777777" w:rsidR="00FA05E2" w:rsidRPr="0091667C" w:rsidRDefault="00A42BF8" w:rsidP="0063689D">
            <w:pPr>
              <w:spacing w:line="360" w:lineRule="auto"/>
              <w:rPr>
                <w:rFonts w:ascii="宋体" w:hAnsi="宋体"/>
                <w:sz w:val="24"/>
              </w:rPr>
            </w:pPr>
            <w:r w:rsidRPr="0091667C">
              <w:rPr>
                <w:rFonts w:ascii="宋体" w:hAnsi="宋体" w:hint="eastAsia"/>
                <w:sz w:val="24"/>
              </w:rPr>
              <w:t>易方达基金管理有限公司</w:t>
            </w:r>
          </w:p>
        </w:tc>
      </w:tr>
      <w:tr w:rsidR="00FA05E2" w:rsidRPr="0091667C" w14:paraId="0AA04D9D" w14:textId="77777777" w:rsidTr="001106CE">
        <w:trPr>
          <w:jc w:val="center"/>
        </w:trPr>
        <w:tc>
          <w:tcPr>
            <w:tcW w:w="2932" w:type="dxa"/>
          </w:tcPr>
          <w:p w14:paraId="2159D8B4" w14:textId="77777777" w:rsidR="00FA05E2" w:rsidRPr="0091667C" w:rsidRDefault="00A42BF8" w:rsidP="0063689D">
            <w:pPr>
              <w:spacing w:line="360" w:lineRule="auto"/>
              <w:rPr>
                <w:rFonts w:ascii="宋体" w:hAnsi="宋体"/>
                <w:sz w:val="24"/>
              </w:rPr>
            </w:pPr>
            <w:r w:rsidRPr="0091667C">
              <w:rPr>
                <w:rFonts w:ascii="宋体" w:hAnsi="宋体" w:hint="eastAsia"/>
                <w:sz w:val="24"/>
              </w:rPr>
              <w:t>公告依据</w:t>
            </w:r>
          </w:p>
        </w:tc>
        <w:tc>
          <w:tcPr>
            <w:tcW w:w="7065" w:type="dxa"/>
            <w:gridSpan w:val="2"/>
          </w:tcPr>
          <w:p w14:paraId="0EDB3581" w14:textId="77777777" w:rsidR="00FA05E2" w:rsidRPr="0091667C" w:rsidRDefault="00A42BF8" w:rsidP="0063689D">
            <w:pPr>
              <w:spacing w:line="360" w:lineRule="auto"/>
              <w:rPr>
                <w:rFonts w:ascii="宋体" w:hAnsi="宋体"/>
                <w:sz w:val="24"/>
              </w:rPr>
            </w:pPr>
            <w:r w:rsidRPr="0091667C">
              <w:rPr>
                <w:rFonts w:hint="eastAsia"/>
                <w:sz w:val="24"/>
              </w:rPr>
              <w:t>《易方达纯债</w:t>
            </w:r>
            <w:r w:rsidRPr="0091667C">
              <w:rPr>
                <w:sz w:val="24"/>
              </w:rPr>
              <w:t>1</w:t>
            </w:r>
            <w:r w:rsidRPr="0091667C">
              <w:rPr>
                <w:rFonts w:hint="eastAsia"/>
                <w:sz w:val="24"/>
              </w:rPr>
              <w:t>年定期开放债券型证券投资基金基金合同》</w:t>
            </w:r>
            <w:r w:rsidRPr="0091667C">
              <w:rPr>
                <w:rFonts w:ascii="宋体" w:hAnsi="宋体" w:hint="eastAsia"/>
                <w:bCs/>
                <w:sz w:val="24"/>
              </w:rPr>
              <w:t>（以下简称“《基金合同》”）</w:t>
            </w:r>
            <w:r w:rsidRPr="0091667C">
              <w:rPr>
                <w:rFonts w:hint="eastAsia"/>
                <w:sz w:val="24"/>
              </w:rPr>
              <w:t>、《易方达纯债</w:t>
            </w:r>
            <w:r w:rsidRPr="0091667C">
              <w:rPr>
                <w:sz w:val="24"/>
              </w:rPr>
              <w:t>1</w:t>
            </w:r>
            <w:r w:rsidRPr="0091667C">
              <w:rPr>
                <w:rFonts w:hint="eastAsia"/>
                <w:sz w:val="24"/>
              </w:rPr>
              <w:t>年定期开放债券型证券投资基金</w:t>
            </w:r>
            <w:r w:rsidR="002A2B52" w:rsidRPr="0091667C">
              <w:rPr>
                <w:rFonts w:hint="eastAsia"/>
                <w:sz w:val="24"/>
              </w:rPr>
              <w:t>更新的</w:t>
            </w:r>
            <w:r w:rsidRPr="0091667C">
              <w:rPr>
                <w:rFonts w:hint="eastAsia"/>
                <w:sz w:val="24"/>
              </w:rPr>
              <w:t>招募说明书》</w:t>
            </w:r>
            <w:r w:rsidRPr="0091667C">
              <w:rPr>
                <w:rFonts w:ascii="宋体" w:hAnsi="宋体" w:hint="eastAsia"/>
                <w:bCs/>
                <w:sz w:val="24"/>
              </w:rPr>
              <w:t>（以下简称“《</w:t>
            </w:r>
            <w:r w:rsidR="002A2B52" w:rsidRPr="0091667C">
              <w:rPr>
                <w:rFonts w:ascii="宋体" w:hAnsi="宋体" w:hint="eastAsia"/>
                <w:bCs/>
                <w:sz w:val="24"/>
              </w:rPr>
              <w:t>更新的</w:t>
            </w:r>
            <w:r w:rsidRPr="0091667C">
              <w:rPr>
                <w:rFonts w:hint="eastAsia"/>
                <w:sz w:val="24"/>
              </w:rPr>
              <w:t>招募说明书</w:t>
            </w:r>
            <w:r w:rsidRPr="0091667C">
              <w:rPr>
                <w:rFonts w:ascii="宋体" w:hAnsi="宋体" w:hint="eastAsia"/>
                <w:bCs/>
                <w:sz w:val="24"/>
              </w:rPr>
              <w:t>》”）</w:t>
            </w:r>
          </w:p>
        </w:tc>
      </w:tr>
      <w:tr w:rsidR="00FA05E2" w:rsidRPr="0091667C" w14:paraId="074D7DDC" w14:textId="77777777" w:rsidTr="001106CE">
        <w:trPr>
          <w:jc w:val="center"/>
        </w:trPr>
        <w:tc>
          <w:tcPr>
            <w:tcW w:w="2932" w:type="dxa"/>
          </w:tcPr>
          <w:p w14:paraId="42CE38E8" w14:textId="77777777" w:rsidR="00FA05E2" w:rsidRPr="0091667C" w:rsidRDefault="00A42BF8" w:rsidP="0063689D">
            <w:pPr>
              <w:spacing w:line="360" w:lineRule="auto"/>
              <w:rPr>
                <w:rFonts w:ascii="宋体" w:hAnsi="宋体"/>
                <w:sz w:val="24"/>
              </w:rPr>
            </w:pPr>
            <w:r w:rsidRPr="0091667C">
              <w:rPr>
                <w:rFonts w:ascii="宋体" w:hAnsi="宋体" w:hint="eastAsia"/>
                <w:sz w:val="24"/>
              </w:rPr>
              <w:t>申购起始日</w:t>
            </w:r>
          </w:p>
        </w:tc>
        <w:tc>
          <w:tcPr>
            <w:tcW w:w="7065" w:type="dxa"/>
            <w:gridSpan w:val="2"/>
          </w:tcPr>
          <w:p w14:paraId="7C69F0F2" w14:textId="77777777" w:rsidR="00916887" w:rsidRPr="0091667C" w:rsidRDefault="00B624B8" w:rsidP="0046531D">
            <w:pPr>
              <w:spacing w:line="360" w:lineRule="auto"/>
              <w:rPr>
                <w:rFonts w:ascii="宋体" w:hAnsi="宋体"/>
                <w:sz w:val="24"/>
              </w:rPr>
            </w:pPr>
            <w:r>
              <w:rPr>
                <w:rFonts w:ascii="宋体" w:hAnsi="宋体" w:hint="eastAsia"/>
                <w:sz w:val="24"/>
              </w:rPr>
              <w:t>2018年8月1日</w:t>
            </w:r>
          </w:p>
        </w:tc>
      </w:tr>
      <w:tr w:rsidR="00FA05E2" w:rsidRPr="0091667C" w14:paraId="35291470" w14:textId="77777777" w:rsidTr="001106CE">
        <w:trPr>
          <w:jc w:val="center"/>
        </w:trPr>
        <w:tc>
          <w:tcPr>
            <w:tcW w:w="2932" w:type="dxa"/>
          </w:tcPr>
          <w:p w14:paraId="42E223D5" w14:textId="77777777" w:rsidR="00FA05E2" w:rsidRPr="0091667C" w:rsidRDefault="00A42BF8" w:rsidP="0063689D">
            <w:pPr>
              <w:spacing w:line="360" w:lineRule="auto"/>
              <w:rPr>
                <w:rFonts w:ascii="宋体" w:hAnsi="宋体"/>
                <w:sz w:val="24"/>
              </w:rPr>
            </w:pPr>
            <w:r w:rsidRPr="0091667C">
              <w:rPr>
                <w:rFonts w:ascii="宋体" w:hAnsi="宋体" w:hint="eastAsia"/>
                <w:sz w:val="24"/>
              </w:rPr>
              <w:t>赎回起始日</w:t>
            </w:r>
          </w:p>
        </w:tc>
        <w:tc>
          <w:tcPr>
            <w:tcW w:w="7065" w:type="dxa"/>
            <w:gridSpan w:val="2"/>
          </w:tcPr>
          <w:p w14:paraId="78858415" w14:textId="77777777" w:rsidR="00916887" w:rsidRPr="0091667C" w:rsidRDefault="00B624B8" w:rsidP="0046531D">
            <w:pPr>
              <w:spacing w:line="360" w:lineRule="auto"/>
              <w:rPr>
                <w:rFonts w:ascii="宋体" w:hAnsi="宋体"/>
                <w:sz w:val="24"/>
              </w:rPr>
            </w:pPr>
            <w:r>
              <w:rPr>
                <w:rFonts w:ascii="宋体" w:hAnsi="宋体"/>
                <w:sz w:val="24"/>
              </w:rPr>
              <w:t>2018年8月1日</w:t>
            </w:r>
          </w:p>
        </w:tc>
      </w:tr>
      <w:tr w:rsidR="00FA05E2" w:rsidRPr="0091667C" w14:paraId="4388000D" w14:textId="77777777" w:rsidTr="001106CE">
        <w:trPr>
          <w:jc w:val="center"/>
        </w:trPr>
        <w:tc>
          <w:tcPr>
            <w:tcW w:w="2932" w:type="dxa"/>
          </w:tcPr>
          <w:p w14:paraId="0401DB71" w14:textId="77777777" w:rsidR="00FA05E2" w:rsidRPr="0091667C" w:rsidRDefault="00A42BF8" w:rsidP="0063689D">
            <w:pPr>
              <w:spacing w:line="360" w:lineRule="auto"/>
              <w:rPr>
                <w:rFonts w:ascii="宋体" w:hAnsi="宋体"/>
                <w:sz w:val="24"/>
              </w:rPr>
            </w:pPr>
            <w:r w:rsidRPr="0091667C">
              <w:rPr>
                <w:rFonts w:ascii="宋体" w:hAnsi="宋体" w:hint="eastAsia"/>
                <w:sz w:val="24"/>
              </w:rPr>
              <w:t>转换转入起始日</w:t>
            </w:r>
          </w:p>
        </w:tc>
        <w:tc>
          <w:tcPr>
            <w:tcW w:w="7065" w:type="dxa"/>
            <w:gridSpan w:val="2"/>
          </w:tcPr>
          <w:p w14:paraId="564C2DDB" w14:textId="77777777" w:rsidR="00916887" w:rsidRPr="0091667C" w:rsidRDefault="00B624B8" w:rsidP="0046531D">
            <w:pPr>
              <w:spacing w:line="360" w:lineRule="auto"/>
              <w:rPr>
                <w:rFonts w:ascii="宋体" w:hAnsi="宋体"/>
                <w:sz w:val="24"/>
              </w:rPr>
            </w:pPr>
            <w:r>
              <w:rPr>
                <w:rFonts w:ascii="宋体" w:hAnsi="宋体"/>
                <w:sz w:val="24"/>
              </w:rPr>
              <w:t>2018年8月1日</w:t>
            </w:r>
          </w:p>
        </w:tc>
      </w:tr>
      <w:tr w:rsidR="00FA05E2" w:rsidRPr="0091667C" w14:paraId="140CD5D6" w14:textId="77777777" w:rsidTr="001106CE">
        <w:trPr>
          <w:jc w:val="center"/>
        </w:trPr>
        <w:tc>
          <w:tcPr>
            <w:tcW w:w="2932" w:type="dxa"/>
          </w:tcPr>
          <w:p w14:paraId="5376D63A" w14:textId="77777777" w:rsidR="00FA05E2" w:rsidRPr="0091667C" w:rsidRDefault="00A42BF8" w:rsidP="0063689D">
            <w:pPr>
              <w:spacing w:line="360" w:lineRule="auto"/>
              <w:rPr>
                <w:rFonts w:ascii="宋体" w:hAnsi="宋体"/>
                <w:sz w:val="24"/>
              </w:rPr>
            </w:pPr>
            <w:r w:rsidRPr="0091667C">
              <w:rPr>
                <w:rFonts w:ascii="宋体" w:hAnsi="宋体" w:hint="eastAsia"/>
                <w:sz w:val="24"/>
              </w:rPr>
              <w:t>转换转出起始日</w:t>
            </w:r>
          </w:p>
        </w:tc>
        <w:tc>
          <w:tcPr>
            <w:tcW w:w="7065" w:type="dxa"/>
            <w:gridSpan w:val="2"/>
          </w:tcPr>
          <w:p w14:paraId="1105514E" w14:textId="77777777" w:rsidR="00916887" w:rsidRPr="0091667C" w:rsidRDefault="00B624B8" w:rsidP="0046531D">
            <w:pPr>
              <w:spacing w:line="360" w:lineRule="auto"/>
              <w:rPr>
                <w:rFonts w:ascii="宋体" w:hAnsi="宋体"/>
                <w:sz w:val="24"/>
              </w:rPr>
            </w:pPr>
            <w:r>
              <w:rPr>
                <w:rFonts w:ascii="宋体" w:hAnsi="宋体"/>
                <w:sz w:val="24"/>
              </w:rPr>
              <w:t>2018年8月1日</w:t>
            </w:r>
          </w:p>
        </w:tc>
      </w:tr>
      <w:tr w:rsidR="00BA1884" w:rsidRPr="0091667C" w14:paraId="64E6D63B" w14:textId="77777777" w:rsidTr="001106CE">
        <w:trPr>
          <w:trHeight w:val="515"/>
          <w:jc w:val="center"/>
        </w:trPr>
        <w:tc>
          <w:tcPr>
            <w:tcW w:w="2932" w:type="dxa"/>
          </w:tcPr>
          <w:p w14:paraId="4B742492" w14:textId="77777777" w:rsidR="00BA1884" w:rsidRPr="0091667C" w:rsidRDefault="00A42BF8" w:rsidP="0063689D">
            <w:pPr>
              <w:spacing w:line="360" w:lineRule="auto"/>
              <w:rPr>
                <w:rFonts w:ascii="宋体" w:hAnsi="宋体"/>
                <w:sz w:val="24"/>
              </w:rPr>
            </w:pPr>
            <w:r w:rsidRPr="0091667C">
              <w:rPr>
                <w:rFonts w:ascii="宋体" w:hAnsi="宋体" w:hint="eastAsia"/>
                <w:sz w:val="24"/>
              </w:rPr>
              <w:t>下属分级基金的基金简称</w:t>
            </w:r>
          </w:p>
        </w:tc>
        <w:tc>
          <w:tcPr>
            <w:tcW w:w="3521" w:type="dxa"/>
          </w:tcPr>
          <w:p w14:paraId="41ABC6DC" w14:textId="77777777" w:rsidR="00BA1884" w:rsidRPr="0091667C" w:rsidRDefault="00A42BF8" w:rsidP="00A05F38">
            <w:pPr>
              <w:spacing w:line="360" w:lineRule="auto"/>
              <w:rPr>
                <w:rFonts w:ascii="宋体" w:hAnsi="宋体"/>
                <w:sz w:val="24"/>
              </w:rPr>
            </w:pPr>
            <w:r w:rsidRPr="0091667C">
              <w:rPr>
                <w:rFonts w:hint="eastAsia"/>
                <w:sz w:val="24"/>
              </w:rPr>
              <w:t>易方达纯债</w:t>
            </w:r>
            <w:r w:rsidRPr="0091667C">
              <w:rPr>
                <w:sz w:val="24"/>
              </w:rPr>
              <w:t>1</w:t>
            </w:r>
            <w:r w:rsidRPr="0091667C">
              <w:rPr>
                <w:rFonts w:hint="eastAsia"/>
                <w:sz w:val="24"/>
              </w:rPr>
              <w:t>年定期开放债券</w:t>
            </w:r>
            <w:r w:rsidRPr="0091667C">
              <w:rPr>
                <w:sz w:val="24"/>
              </w:rPr>
              <w:t>A</w:t>
            </w:r>
          </w:p>
        </w:tc>
        <w:tc>
          <w:tcPr>
            <w:tcW w:w="3544" w:type="dxa"/>
          </w:tcPr>
          <w:p w14:paraId="75F8CD3F" w14:textId="77777777" w:rsidR="00BA1884" w:rsidRPr="0091667C" w:rsidRDefault="00A42BF8" w:rsidP="00BA1884">
            <w:pPr>
              <w:spacing w:line="360" w:lineRule="auto"/>
              <w:rPr>
                <w:rFonts w:ascii="宋体" w:hAnsi="宋体"/>
                <w:sz w:val="24"/>
              </w:rPr>
            </w:pPr>
            <w:r w:rsidRPr="0091667C">
              <w:rPr>
                <w:rFonts w:hint="eastAsia"/>
                <w:sz w:val="24"/>
              </w:rPr>
              <w:t>易方达纯债</w:t>
            </w:r>
            <w:r w:rsidRPr="0091667C">
              <w:rPr>
                <w:sz w:val="24"/>
              </w:rPr>
              <w:t>1</w:t>
            </w:r>
            <w:r w:rsidRPr="0091667C">
              <w:rPr>
                <w:rFonts w:hint="eastAsia"/>
                <w:sz w:val="24"/>
              </w:rPr>
              <w:t>年定期开放债券</w:t>
            </w:r>
            <w:r w:rsidRPr="0091667C">
              <w:rPr>
                <w:sz w:val="24"/>
              </w:rPr>
              <w:t>C</w:t>
            </w:r>
          </w:p>
        </w:tc>
      </w:tr>
      <w:tr w:rsidR="003D492F" w:rsidRPr="0091667C" w14:paraId="09825C2D" w14:textId="77777777" w:rsidTr="001106CE">
        <w:trPr>
          <w:trHeight w:val="408"/>
          <w:jc w:val="center"/>
        </w:trPr>
        <w:tc>
          <w:tcPr>
            <w:tcW w:w="2932" w:type="dxa"/>
          </w:tcPr>
          <w:p w14:paraId="06B58874" w14:textId="77777777" w:rsidR="003D492F" w:rsidRPr="0091667C" w:rsidRDefault="00A42BF8" w:rsidP="00A05F38">
            <w:pPr>
              <w:spacing w:line="360" w:lineRule="auto"/>
              <w:rPr>
                <w:rFonts w:ascii="宋体" w:hAnsi="宋体"/>
                <w:sz w:val="24"/>
              </w:rPr>
            </w:pPr>
            <w:r w:rsidRPr="0091667C">
              <w:rPr>
                <w:rFonts w:hint="eastAsia"/>
                <w:sz w:val="24"/>
              </w:rPr>
              <w:t>下属分级基金的交易代码</w:t>
            </w:r>
          </w:p>
        </w:tc>
        <w:tc>
          <w:tcPr>
            <w:tcW w:w="3521" w:type="dxa"/>
          </w:tcPr>
          <w:p w14:paraId="7D4076A5" w14:textId="77777777" w:rsidR="003D492F" w:rsidRPr="0091667C" w:rsidRDefault="00A42BF8" w:rsidP="00A05F38">
            <w:pPr>
              <w:spacing w:line="360" w:lineRule="auto"/>
              <w:rPr>
                <w:sz w:val="24"/>
              </w:rPr>
            </w:pPr>
            <w:r w:rsidRPr="0091667C">
              <w:rPr>
                <w:sz w:val="24"/>
              </w:rPr>
              <w:t>000111</w:t>
            </w:r>
          </w:p>
        </w:tc>
        <w:tc>
          <w:tcPr>
            <w:tcW w:w="3544" w:type="dxa"/>
          </w:tcPr>
          <w:p w14:paraId="2D149419" w14:textId="77777777" w:rsidR="003D492F" w:rsidRPr="0091667C" w:rsidRDefault="00A42BF8" w:rsidP="00BA1884">
            <w:pPr>
              <w:spacing w:line="360" w:lineRule="auto"/>
              <w:rPr>
                <w:sz w:val="24"/>
              </w:rPr>
            </w:pPr>
            <w:r w:rsidRPr="0091667C">
              <w:rPr>
                <w:sz w:val="24"/>
              </w:rPr>
              <w:t>000112</w:t>
            </w:r>
          </w:p>
        </w:tc>
      </w:tr>
      <w:tr w:rsidR="003D492F" w:rsidRPr="0091667C" w14:paraId="485CB5AE" w14:textId="77777777" w:rsidTr="001106CE">
        <w:trPr>
          <w:trHeight w:val="341"/>
          <w:jc w:val="center"/>
        </w:trPr>
        <w:tc>
          <w:tcPr>
            <w:tcW w:w="2932" w:type="dxa"/>
          </w:tcPr>
          <w:p w14:paraId="6916DCB3" w14:textId="77777777" w:rsidR="003D492F" w:rsidRPr="0091667C" w:rsidDel="00BA1884" w:rsidRDefault="00A42BF8" w:rsidP="003D492F">
            <w:pPr>
              <w:spacing w:line="360" w:lineRule="auto"/>
              <w:rPr>
                <w:rFonts w:ascii="宋体" w:hAnsi="宋体"/>
                <w:sz w:val="24"/>
              </w:rPr>
            </w:pPr>
            <w:r w:rsidRPr="0091667C">
              <w:rPr>
                <w:rFonts w:ascii="宋体" w:hAnsi="宋体" w:hint="eastAsia"/>
                <w:sz w:val="24"/>
              </w:rPr>
              <w:t>该分级基金是否开放申购、赎回、转换</w:t>
            </w:r>
          </w:p>
        </w:tc>
        <w:tc>
          <w:tcPr>
            <w:tcW w:w="3521" w:type="dxa"/>
          </w:tcPr>
          <w:p w14:paraId="2D1D9B44" w14:textId="77777777" w:rsidR="003D492F" w:rsidRPr="0091667C" w:rsidDel="00BA1884" w:rsidRDefault="00A42BF8" w:rsidP="00A05F38">
            <w:pPr>
              <w:spacing w:line="360" w:lineRule="auto"/>
              <w:rPr>
                <w:rFonts w:ascii="宋体" w:hAnsi="宋体"/>
                <w:sz w:val="24"/>
              </w:rPr>
            </w:pPr>
            <w:r w:rsidRPr="0091667C">
              <w:rPr>
                <w:rFonts w:ascii="宋体" w:hAnsi="宋体" w:hint="eastAsia"/>
                <w:sz w:val="24"/>
              </w:rPr>
              <w:t>是</w:t>
            </w:r>
          </w:p>
        </w:tc>
        <w:tc>
          <w:tcPr>
            <w:tcW w:w="3544" w:type="dxa"/>
          </w:tcPr>
          <w:p w14:paraId="63DA4A2E" w14:textId="77777777" w:rsidR="003D492F" w:rsidRPr="0091667C" w:rsidRDefault="00A42BF8" w:rsidP="00BA1884">
            <w:pPr>
              <w:spacing w:line="360" w:lineRule="auto"/>
              <w:rPr>
                <w:sz w:val="24"/>
              </w:rPr>
            </w:pPr>
            <w:r w:rsidRPr="0091667C">
              <w:rPr>
                <w:rFonts w:ascii="宋体" w:hAnsi="宋体" w:hint="eastAsia"/>
                <w:sz w:val="24"/>
              </w:rPr>
              <w:t>是</w:t>
            </w:r>
          </w:p>
        </w:tc>
      </w:tr>
    </w:tbl>
    <w:p w14:paraId="27B2AE6D" w14:textId="77777777" w:rsidR="00DC6132" w:rsidRPr="0091667C" w:rsidRDefault="00A42BF8" w:rsidP="005C57A2">
      <w:pPr>
        <w:spacing w:line="360" w:lineRule="auto"/>
        <w:rPr>
          <w:rFonts w:ascii="宋体" w:hAnsi="宋体"/>
          <w:bCs/>
          <w:sz w:val="24"/>
        </w:rPr>
      </w:pPr>
      <w:r w:rsidRPr="0091667C">
        <w:rPr>
          <w:rFonts w:ascii="宋体" w:hAnsi="宋体" w:hint="eastAsia"/>
          <w:bCs/>
          <w:sz w:val="24"/>
        </w:rPr>
        <w:t>注：易方达纯债</w:t>
      </w:r>
      <w:r w:rsidRPr="0091667C">
        <w:rPr>
          <w:rFonts w:ascii="宋体" w:hAnsi="宋体"/>
          <w:bCs/>
          <w:sz w:val="24"/>
        </w:rPr>
        <w:t>1年</w:t>
      </w:r>
      <w:r w:rsidRPr="0091667C">
        <w:rPr>
          <w:rFonts w:ascii="宋体" w:hAnsi="宋体" w:hint="eastAsia"/>
          <w:bCs/>
          <w:sz w:val="24"/>
        </w:rPr>
        <w:t>定期开放债券型证券投资基金（以下简称“本基金”）为定期开放基金，</w:t>
      </w:r>
      <w:r w:rsidR="009C1271">
        <w:rPr>
          <w:rFonts w:asciiTheme="minorEastAsia" w:eastAsiaTheme="minorEastAsia" w:hAnsiTheme="minorEastAsia" w:hint="eastAsia"/>
          <w:bCs/>
          <w:sz w:val="24"/>
        </w:rPr>
        <w:t>本基金第六</w:t>
      </w:r>
      <w:r w:rsidRPr="0091667C">
        <w:rPr>
          <w:rFonts w:ascii="宋体" w:hAnsi="宋体" w:hint="eastAsia"/>
          <w:bCs/>
          <w:sz w:val="24"/>
        </w:rPr>
        <w:t>个运作期为</w:t>
      </w:r>
      <w:r w:rsidR="00B624B8">
        <w:rPr>
          <w:rFonts w:ascii="宋体" w:hAnsi="宋体"/>
          <w:bCs/>
          <w:sz w:val="24"/>
        </w:rPr>
        <w:t>2018年8月1日</w:t>
      </w:r>
      <w:r w:rsidRPr="0091667C">
        <w:rPr>
          <w:rFonts w:ascii="宋体" w:hAnsi="宋体"/>
          <w:bCs/>
          <w:sz w:val="24"/>
        </w:rPr>
        <w:t>至</w:t>
      </w:r>
      <w:r w:rsidR="00B624B8">
        <w:rPr>
          <w:rFonts w:ascii="宋体" w:hAnsi="宋体"/>
          <w:bCs/>
          <w:sz w:val="24"/>
        </w:rPr>
        <w:t>2019年7月31日</w:t>
      </w:r>
      <w:r w:rsidRPr="0091667C">
        <w:rPr>
          <w:rFonts w:ascii="宋体" w:hAnsi="宋体"/>
          <w:bCs/>
          <w:sz w:val="24"/>
        </w:rPr>
        <w:t>（含该日）。其中</w:t>
      </w:r>
      <w:r w:rsidR="00B624B8">
        <w:rPr>
          <w:rFonts w:ascii="宋体" w:hAnsi="宋体"/>
          <w:b/>
          <w:bCs/>
          <w:sz w:val="24"/>
        </w:rPr>
        <w:t>2018年8月1日</w:t>
      </w:r>
      <w:r w:rsidRPr="0091667C">
        <w:rPr>
          <w:rFonts w:ascii="宋体" w:hAnsi="宋体"/>
          <w:b/>
          <w:bCs/>
          <w:sz w:val="24"/>
        </w:rPr>
        <w:t>至</w:t>
      </w:r>
      <w:r w:rsidR="00B624B8">
        <w:rPr>
          <w:rFonts w:ascii="宋体" w:hAnsi="宋体"/>
          <w:b/>
          <w:bCs/>
          <w:sz w:val="24"/>
        </w:rPr>
        <w:t>2018年8月14日</w:t>
      </w:r>
      <w:r w:rsidRPr="0091667C">
        <w:rPr>
          <w:rFonts w:ascii="宋体" w:hAnsi="宋体"/>
          <w:b/>
          <w:bCs/>
          <w:sz w:val="24"/>
        </w:rPr>
        <w:t>为开放运作期，本基金开放申购、赎回及转换业务</w:t>
      </w:r>
      <w:r w:rsidR="00844C3A">
        <w:rPr>
          <w:rFonts w:ascii="宋体" w:hAnsi="宋体" w:hint="eastAsia"/>
          <w:b/>
          <w:bCs/>
          <w:sz w:val="24"/>
        </w:rPr>
        <w:t>，</w:t>
      </w:r>
      <w:r w:rsidR="00844C3A" w:rsidRPr="00844C3A">
        <w:rPr>
          <w:rFonts w:ascii="宋体" w:hAnsi="宋体" w:hint="eastAsia"/>
          <w:b/>
          <w:bCs/>
          <w:sz w:val="24"/>
        </w:rPr>
        <w:t>但具体办理时间为上海证券交易所、深圳证券交易所的正常交易日的交易时间</w:t>
      </w:r>
      <w:r w:rsidRPr="0091667C">
        <w:rPr>
          <w:rFonts w:ascii="宋体" w:hAnsi="宋体" w:hint="eastAsia"/>
          <w:bCs/>
          <w:sz w:val="24"/>
        </w:rPr>
        <w:t>；</w:t>
      </w:r>
      <w:r w:rsidR="00B624B8">
        <w:rPr>
          <w:rFonts w:ascii="宋体" w:hAnsi="宋体"/>
          <w:bCs/>
          <w:sz w:val="24"/>
        </w:rPr>
        <w:t>2018年8月15日</w:t>
      </w:r>
      <w:r w:rsidRPr="0091667C">
        <w:rPr>
          <w:rFonts w:ascii="宋体" w:hAnsi="宋体"/>
          <w:bCs/>
          <w:sz w:val="24"/>
        </w:rPr>
        <w:t>至</w:t>
      </w:r>
      <w:r w:rsidR="00B624B8">
        <w:rPr>
          <w:rFonts w:ascii="宋体" w:hAnsi="宋体"/>
          <w:bCs/>
          <w:sz w:val="24"/>
        </w:rPr>
        <w:t>2019年7月31日</w:t>
      </w:r>
      <w:r w:rsidRPr="0091667C">
        <w:rPr>
          <w:rFonts w:ascii="宋体" w:hAnsi="宋体"/>
          <w:bCs/>
          <w:sz w:val="24"/>
        </w:rPr>
        <w:t>（含该日）为</w:t>
      </w:r>
      <w:r w:rsidRPr="0091667C">
        <w:rPr>
          <w:rFonts w:ascii="宋体" w:hAnsi="宋体" w:hint="eastAsia"/>
          <w:bCs/>
          <w:sz w:val="24"/>
        </w:rPr>
        <w:t>封</w:t>
      </w:r>
      <w:bookmarkStart w:id="1" w:name="_GoBack"/>
      <w:bookmarkEnd w:id="1"/>
      <w:r w:rsidRPr="0091667C">
        <w:rPr>
          <w:rFonts w:ascii="宋体" w:hAnsi="宋体" w:hint="eastAsia"/>
          <w:bCs/>
          <w:sz w:val="24"/>
        </w:rPr>
        <w:lastRenderedPageBreak/>
        <w:t>闭运作期，除在每个自然季度（</w:t>
      </w:r>
      <w:r w:rsidRPr="0091667C">
        <w:rPr>
          <w:rFonts w:ascii="宋体" w:hAnsi="宋体"/>
          <w:bCs/>
          <w:sz w:val="24"/>
        </w:rPr>
        <w:t>1月、4月、7月和10月份）的第一个工作日为</w:t>
      </w:r>
      <w:r w:rsidR="001E763B">
        <w:rPr>
          <w:rFonts w:ascii="宋体" w:hAnsi="宋体"/>
          <w:bCs/>
          <w:sz w:val="24"/>
        </w:rPr>
        <w:t>投资者</w:t>
      </w:r>
      <w:r w:rsidRPr="0091667C">
        <w:rPr>
          <w:rFonts w:ascii="宋体" w:hAnsi="宋体"/>
          <w:bCs/>
          <w:sz w:val="24"/>
        </w:rPr>
        <w:t>办理赎回业务外，其他时间不开放申购、赎回及转换业务</w:t>
      </w:r>
      <w:r w:rsidRPr="0091667C">
        <w:rPr>
          <w:rFonts w:ascii="宋体" w:hAnsi="宋体" w:hint="eastAsia"/>
          <w:sz w:val="24"/>
        </w:rPr>
        <w:t>。</w:t>
      </w:r>
    </w:p>
    <w:p w14:paraId="0CDA59C0" w14:textId="77777777" w:rsidR="00DC6132" w:rsidRPr="0091667C" w:rsidRDefault="00DC6132" w:rsidP="00DC6132"/>
    <w:p w14:paraId="2FB1DF89" w14:textId="77777777" w:rsidR="009215EA" w:rsidRPr="0091667C" w:rsidRDefault="00A42BF8" w:rsidP="00B63558">
      <w:pPr>
        <w:pStyle w:val="30"/>
        <w:keepNext w:val="0"/>
        <w:keepLines w:val="0"/>
        <w:spacing w:before="0" w:after="0" w:line="360" w:lineRule="auto"/>
        <w:rPr>
          <w:rFonts w:ascii="宋体" w:hAnsi="宋体"/>
          <w:bCs w:val="0"/>
          <w:sz w:val="24"/>
          <w:szCs w:val="24"/>
        </w:rPr>
      </w:pPr>
      <w:r w:rsidRPr="0091667C">
        <w:rPr>
          <w:rFonts w:ascii="宋体" w:hAnsi="宋体"/>
          <w:bCs w:val="0"/>
          <w:sz w:val="24"/>
          <w:szCs w:val="24"/>
        </w:rPr>
        <w:t>2.</w:t>
      </w:r>
      <w:r w:rsidRPr="0091667C">
        <w:rPr>
          <w:rFonts w:ascii="宋体" w:hAnsi="宋体" w:hint="eastAsia"/>
          <w:bCs w:val="0"/>
          <w:sz w:val="24"/>
          <w:szCs w:val="24"/>
        </w:rPr>
        <w:t>日常申购、赎回和转换业务的办理时间</w:t>
      </w:r>
    </w:p>
    <w:p w14:paraId="55D95ADE" w14:textId="77777777" w:rsidR="0036300E" w:rsidRPr="0091667C" w:rsidRDefault="00A42BF8">
      <w:pPr>
        <w:spacing w:line="360" w:lineRule="auto"/>
        <w:ind w:firstLineChars="150" w:firstLine="360"/>
        <w:rPr>
          <w:rFonts w:ascii="宋体" w:hAnsi="宋体"/>
          <w:sz w:val="24"/>
        </w:rPr>
      </w:pPr>
      <w:r w:rsidRPr="0091667C">
        <w:rPr>
          <w:rFonts w:ascii="宋体" w:hAnsi="宋体" w:hint="eastAsia"/>
          <w:sz w:val="24"/>
        </w:rPr>
        <w:t>（</w:t>
      </w:r>
      <w:r w:rsidRPr="0091667C">
        <w:rPr>
          <w:rFonts w:ascii="宋体" w:hAnsi="宋体"/>
          <w:sz w:val="24"/>
        </w:rPr>
        <w:t>1）</w:t>
      </w:r>
      <w:r w:rsidRPr="0091667C">
        <w:rPr>
          <w:rFonts w:ascii="宋体" w:hAnsi="宋体" w:hint="eastAsia"/>
          <w:bCs/>
          <w:sz w:val="24"/>
        </w:rPr>
        <w:t>根据《基金合同》和《</w:t>
      </w:r>
      <w:r w:rsidR="002A2B52" w:rsidRPr="0091667C">
        <w:rPr>
          <w:rFonts w:ascii="宋体" w:hAnsi="宋体" w:hint="eastAsia"/>
          <w:bCs/>
          <w:sz w:val="24"/>
        </w:rPr>
        <w:t>更新的</w:t>
      </w:r>
      <w:r w:rsidRPr="0091667C">
        <w:rPr>
          <w:rFonts w:hint="eastAsia"/>
          <w:sz w:val="24"/>
        </w:rPr>
        <w:t>招募说明书</w:t>
      </w:r>
      <w:r w:rsidRPr="0091667C">
        <w:rPr>
          <w:rFonts w:ascii="宋体" w:hAnsi="宋体" w:hint="eastAsia"/>
          <w:bCs/>
          <w:sz w:val="24"/>
        </w:rPr>
        <w:t>》的规定，</w:t>
      </w:r>
      <w:r w:rsidRPr="0091667C">
        <w:rPr>
          <w:rFonts w:ascii="宋体" w:hAnsi="宋体" w:hint="eastAsia"/>
          <w:sz w:val="24"/>
        </w:rPr>
        <w:t>除</w:t>
      </w:r>
      <w:r w:rsidR="00C74C56" w:rsidRPr="0091667C">
        <w:rPr>
          <w:rFonts w:ascii="宋体" w:hAnsi="宋体" w:hint="eastAsia"/>
          <w:sz w:val="24"/>
        </w:rPr>
        <w:t>《</w:t>
      </w:r>
      <w:r w:rsidRPr="0091667C">
        <w:rPr>
          <w:rFonts w:ascii="宋体" w:hAnsi="宋体" w:hint="eastAsia"/>
          <w:sz w:val="24"/>
        </w:rPr>
        <w:t>基金合同</w:t>
      </w:r>
      <w:r w:rsidR="00C74C56" w:rsidRPr="0091667C">
        <w:rPr>
          <w:rFonts w:ascii="宋体" w:hAnsi="宋体" w:hint="eastAsia"/>
          <w:sz w:val="24"/>
        </w:rPr>
        <w:t>》</w:t>
      </w:r>
      <w:r w:rsidRPr="0091667C">
        <w:rPr>
          <w:rFonts w:ascii="宋体" w:hAnsi="宋体" w:hint="eastAsia"/>
          <w:sz w:val="24"/>
        </w:rPr>
        <w:t>生效后的首个运作期（仅为封闭运作期）外，</w:t>
      </w:r>
      <w:r w:rsidRPr="0091667C">
        <w:rPr>
          <w:rFonts w:ascii="宋体" w:hAnsi="宋体" w:hint="eastAsia"/>
          <w:color w:val="000000"/>
          <w:sz w:val="24"/>
        </w:rPr>
        <w:t>本基金</w:t>
      </w:r>
      <w:r w:rsidRPr="0091667C">
        <w:rPr>
          <w:rFonts w:ascii="宋体" w:hAnsi="宋体" w:hint="eastAsia"/>
          <w:sz w:val="24"/>
        </w:rPr>
        <w:t>的运作期包含“封闭运作期”和“开放运作期”，运作期期限为</w:t>
      </w:r>
      <w:r w:rsidRPr="0091667C">
        <w:rPr>
          <w:rFonts w:ascii="宋体" w:hAnsi="宋体"/>
          <w:sz w:val="24"/>
        </w:rPr>
        <w:t>1年，其中开放运作期原则上不少于7个自然日并且最长不超过30个自然日。在每个封闭运作期中，每个自然季度（1月、4月、7月和10月份）的第一个工作日为受限开放期。本基金在封闭运作期内，除在受限开放期内为</w:t>
      </w:r>
      <w:r w:rsidR="001E763B">
        <w:rPr>
          <w:rFonts w:ascii="宋体" w:hAnsi="宋体"/>
          <w:sz w:val="24"/>
        </w:rPr>
        <w:t>投资者</w:t>
      </w:r>
      <w:r w:rsidRPr="0091667C">
        <w:rPr>
          <w:rFonts w:ascii="宋体" w:hAnsi="宋体"/>
          <w:sz w:val="24"/>
        </w:rPr>
        <w:t>办理赎回业务外，其他时间不开放申购与赎回。每个封闭运作期结束后，本基金进入开放运作期，在开放运作期内开放申购与赎回等业务。</w:t>
      </w:r>
    </w:p>
    <w:p w14:paraId="0E7FD729" w14:textId="77777777" w:rsidR="00800895" w:rsidRPr="0091667C" w:rsidRDefault="00A42BF8" w:rsidP="00800895">
      <w:pPr>
        <w:pStyle w:val="30"/>
        <w:keepNext w:val="0"/>
        <w:keepLines w:val="0"/>
        <w:spacing w:before="0" w:after="0" w:line="360" w:lineRule="auto"/>
        <w:ind w:firstLineChars="200" w:firstLine="480"/>
        <w:rPr>
          <w:rFonts w:ascii="宋体" w:hAnsi="宋体"/>
          <w:sz w:val="24"/>
        </w:rPr>
      </w:pPr>
      <w:r w:rsidRPr="0091667C">
        <w:rPr>
          <w:rFonts w:ascii="宋体" w:hAnsi="宋体" w:hint="eastAsia"/>
          <w:b w:val="0"/>
          <w:bCs w:val="0"/>
          <w:sz w:val="24"/>
          <w:szCs w:val="24"/>
        </w:rPr>
        <w:t>本基金的第一个运作期为封闭运作期，自</w:t>
      </w:r>
      <w:r w:rsidR="00C74C56" w:rsidRPr="0091667C">
        <w:rPr>
          <w:rFonts w:ascii="宋体" w:hAnsi="宋体" w:hint="eastAsia"/>
          <w:b w:val="0"/>
          <w:bCs w:val="0"/>
          <w:sz w:val="24"/>
          <w:szCs w:val="24"/>
        </w:rPr>
        <w:t>《</w:t>
      </w:r>
      <w:r w:rsidRPr="0091667C">
        <w:rPr>
          <w:rFonts w:ascii="宋体" w:hAnsi="宋体" w:hint="eastAsia"/>
          <w:b w:val="0"/>
          <w:bCs w:val="0"/>
          <w:sz w:val="24"/>
          <w:szCs w:val="24"/>
        </w:rPr>
        <w:t>基金合同</w:t>
      </w:r>
      <w:r w:rsidR="00C74C56" w:rsidRPr="0091667C">
        <w:rPr>
          <w:rFonts w:ascii="宋体" w:hAnsi="宋体" w:hint="eastAsia"/>
          <w:b w:val="0"/>
          <w:bCs w:val="0"/>
          <w:sz w:val="24"/>
          <w:szCs w:val="24"/>
        </w:rPr>
        <w:t>》</w:t>
      </w:r>
      <w:r w:rsidRPr="0091667C">
        <w:rPr>
          <w:rFonts w:ascii="宋体" w:hAnsi="宋体" w:hint="eastAsia"/>
          <w:b w:val="0"/>
          <w:bCs w:val="0"/>
          <w:sz w:val="24"/>
          <w:szCs w:val="24"/>
        </w:rPr>
        <w:t>生效日至</w:t>
      </w:r>
      <w:r w:rsidRPr="0091667C">
        <w:rPr>
          <w:rFonts w:ascii="宋体" w:hAnsi="宋体"/>
          <w:b w:val="0"/>
          <w:bCs w:val="0"/>
          <w:sz w:val="24"/>
          <w:szCs w:val="24"/>
        </w:rPr>
        <w:t>2014年7月31日（含该日）。</w:t>
      </w:r>
      <w:r w:rsidRPr="0091667C">
        <w:rPr>
          <w:rFonts w:ascii="宋体" w:hAnsi="宋体" w:hint="eastAsia"/>
          <w:b w:val="0"/>
          <w:bCs w:val="0"/>
          <w:sz w:val="24"/>
          <w:szCs w:val="24"/>
        </w:rPr>
        <w:t>第二个运作期为</w:t>
      </w:r>
      <w:r w:rsidRPr="0091667C">
        <w:rPr>
          <w:rFonts w:ascii="宋体" w:hAnsi="宋体"/>
          <w:b w:val="0"/>
          <w:bCs w:val="0"/>
          <w:sz w:val="24"/>
          <w:szCs w:val="24"/>
        </w:rPr>
        <w:t>2014年8月1日</w:t>
      </w:r>
      <w:r w:rsidRPr="0091667C">
        <w:rPr>
          <w:rFonts w:ascii="宋体" w:hAnsi="宋体" w:hint="eastAsia"/>
          <w:b w:val="0"/>
          <w:bCs w:val="0"/>
          <w:sz w:val="24"/>
          <w:szCs w:val="24"/>
        </w:rPr>
        <w:t>至</w:t>
      </w:r>
      <w:r w:rsidRPr="0091667C">
        <w:rPr>
          <w:rFonts w:ascii="宋体" w:hAnsi="宋体"/>
          <w:b w:val="0"/>
          <w:bCs w:val="0"/>
          <w:sz w:val="24"/>
          <w:szCs w:val="24"/>
        </w:rPr>
        <w:t>2015</w:t>
      </w:r>
      <w:r w:rsidRPr="0091667C">
        <w:rPr>
          <w:rFonts w:ascii="宋体" w:hAnsi="宋体" w:hint="eastAsia"/>
          <w:b w:val="0"/>
          <w:bCs w:val="0"/>
          <w:sz w:val="24"/>
          <w:szCs w:val="24"/>
        </w:rPr>
        <w:t>年</w:t>
      </w:r>
      <w:r w:rsidRPr="0091667C">
        <w:rPr>
          <w:rFonts w:ascii="宋体" w:hAnsi="宋体"/>
          <w:b w:val="0"/>
          <w:bCs w:val="0"/>
          <w:sz w:val="24"/>
          <w:szCs w:val="24"/>
        </w:rPr>
        <w:t>7</w:t>
      </w:r>
      <w:r w:rsidRPr="0091667C">
        <w:rPr>
          <w:rFonts w:ascii="宋体" w:hAnsi="宋体" w:hint="eastAsia"/>
          <w:b w:val="0"/>
          <w:bCs w:val="0"/>
          <w:sz w:val="24"/>
          <w:szCs w:val="24"/>
        </w:rPr>
        <w:t>月</w:t>
      </w:r>
      <w:r w:rsidRPr="0091667C">
        <w:rPr>
          <w:rFonts w:ascii="宋体" w:hAnsi="宋体"/>
          <w:b w:val="0"/>
          <w:bCs w:val="0"/>
          <w:sz w:val="24"/>
          <w:szCs w:val="24"/>
        </w:rPr>
        <w:t>31</w:t>
      </w:r>
      <w:r w:rsidRPr="0091667C">
        <w:rPr>
          <w:rFonts w:ascii="宋体" w:hAnsi="宋体" w:hint="eastAsia"/>
          <w:b w:val="0"/>
          <w:bCs w:val="0"/>
          <w:sz w:val="24"/>
          <w:szCs w:val="24"/>
        </w:rPr>
        <w:t>日（含该日）。第三个运作期为</w:t>
      </w:r>
      <w:r w:rsidRPr="0091667C">
        <w:rPr>
          <w:rFonts w:ascii="宋体" w:hAnsi="宋体"/>
          <w:b w:val="0"/>
          <w:bCs w:val="0"/>
          <w:sz w:val="24"/>
          <w:szCs w:val="24"/>
        </w:rPr>
        <w:t>2015年8月1</w:t>
      </w:r>
      <w:r w:rsidRPr="0091667C">
        <w:rPr>
          <w:rFonts w:ascii="宋体" w:hAnsi="宋体" w:hint="eastAsia"/>
          <w:b w:val="0"/>
          <w:bCs w:val="0"/>
          <w:sz w:val="24"/>
          <w:szCs w:val="24"/>
        </w:rPr>
        <w:t>日至</w:t>
      </w:r>
      <w:r w:rsidRPr="0091667C">
        <w:rPr>
          <w:rFonts w:ascii="宋体" w:hAnsi="宋体"/>
          <w:b w:val="0"/>
          <w:bCs w:val="0"/>
          <w:sz w:val="24"/>
          <w:szCs w:val="24"/>
        </w:rPr>
        <w:t>2016年7月31日（含该日）。</w:t>
      </w:r>
      <w:r w:rsidR="00936465" w:rsidRPr="0091667C">
        <w:rPr>
          <w:rFonts w:ascii="宋体" w:hAnsi="宋体" w:hint="eastAsia"/>
          <w:b w:val="0"/>
          <w:bCs w:val="0"/>
          <w:sz w:val="24"/>
          <w:szCs w:val="24"/>
        </w:rPr>
        <w:t>第</w:t>
      </w:r>
      <w:r w:rsidR="00936465">
        <w:rPr>
          <w:rFonts w:ascii="宋体" w:hAnsi="宋体" w:hint="eastAsia"/>
          <w:b w:val="0"/>
          <w:bCs w:val="0"/>
          <w:sz w:val="24"/>
          <w:szCs w:val="24"/>
        </w:rPr>
        <w:t>四</w:t>
      </w:r>
      <w:r w:rsidR="00936465" w:rsidRPr="0091667C">
        <w:rPr>
          <w:rFonts w:ascii="宋体" w:hAnsi="宋体" w:hint="eastAsia"/>
          <w:b w:val="0"/>
          <w:bCs w:val="0"/>
          <w:sz w:val="24"/>
          <w:szCs w:val="24"/>
        </w:rPr>
        <w:t>个运作期为</w:t>
      </w:r>
      <w:r w:rsidR="00936465" w:rsidRPr="0091667C">
        <w:rPr>
          <w:rFonts w:ascii="宋体" w:hAnsi="宋体"/>
          <w:b w:val="0"/>
          <w:bCs w:val="0"/>
          <w:sz w:val="24"/>
          <w:szCs w:val="24"/>
        </w:rPr>
        <w:t>201</w:t>
      </w:r>
      <w:r w:rsidR="00936465">
        <w:rPr>
          <w:rFonts w:ascii="宋体" w:hAnsi="宋体" w:hint="eastAsia"/>
          <w:b w:val="0"/>
          <w:bCs w:val="0"/>
          <w:sz w:val="24"/>
          <w:szCs w:val="24"/>
        </w:rPr>
        <w:t>6</w:t>
      </w:r>
      <w:r w:rsidR="00936465" w:rsidRPr="0091667C">
        <w:rPr>
          <w:rFonts w:ascii="宋体" w:hAnsi="宋体"/>
          <w:b w:val="0"/>
          <w:bCs w:val="0"/>
          <w:sz w:val="24"/>
          <w:szCs w:val="24"/>
        </w:rPr>
        <w:t>年8月1</w:t>
      </w:r>
      <w:r w:rsidR="00936465" w:rsidRPr="0091667C">
        <w:rPr>
          <w:rFonts w:ascii="宋体" w:hAnsi="宋体" w:hint="eastAsia"/>
          <w:b w:val="0"/>
          <w:bCs w:val="0"/>
          <w:sz w:val="24"/>
          <w:szCs w:val="24"/>
        </w:rPr>
        <w:t>日至</w:t>
      </w:r>
      <w:r w:rsidR="00936465" w:rsidRPr="0091667C">
        <w:rPr>
          <w:rFonts w:ascii="宋体" w:hAnsi="宋体"/>
          <w:b w:val="0"/>
          <w:bCs w:val="0"/>
          <w:sz w:val="24"/>
          <w:szCs w:val="24"/>
        </w:rPr>
        <w:t>201</w:t>
      </w:r>
      <w:r w:rsidR="00936465">
        <w:rPr>
          <w:rFonts w:ascii="宋体" w:hAnsi="宋体" w:hint="eastAsia"/>
          <w:b w:val="0"/>
          <w:bCs w:val="0"/>
          <w:sz w:val="24"/>
          <w:szCs w:val="24"/>
        </w:rPr>
        <w:t>7</w:t>
      </w:r>
      <w:r w:rsidR="00936465" w:rsidRPr="0091667C">
        <w:rPr>
          <w:rFonts w:ascii="宋体" w:hAnsi="宋体"/>
          <w:b w:val="0"/>
          <w:bCs w:val="0"/>
          <w:sz w:val="24"/>
          <w:szCs w:val="24"/>
        </w:rPr>
        <w:t>年7月31日（含该日）。</w:t>
      </w:r>
      <w:r w:rsidR="001C2C45" w:rsidRPr="0091667C">
        <w:rPr>
          <w:rFonts w:ascii="宋体" w:hAnsi="宋体" w:hint="eastAsia"/>
          <w:b w:val="0"/>
          <w:bCs w:val="0"/>
          <w:sz w:val="24"/>
          <w:szCs w:val="24"/>
        </w:rPr>
        <w:t>第</w:t>
      </w:r>
      <w:r w:rsidR="001C2C45">
        <w:rPr>
          <w:rFonts w:ascii="宋体" w:hAnsi="宋体" w:hint="eastAsia"/>
          <w:b w:val="0"/>
          <w:bCs w:val="0"/>
          <w:sz w:val="24"/>
          <w:szCs w:val="24"/>
        </w:rPr>
        <w:t>五</w:t>
      </w:r>
      <w:r w:rsidR="001C2C45" w:rsidRPr="0091667C">
        <w:rPr>
          <w:rFonts w:ascii="宋体" w:hAnsi="宋体" w:hint="eastAsia"/>
          <w:b w:val="0"/>
          <w:bCs w:val="0"/>
          <w:sz w:val="24"/>
          <w:szCs w:val="24"/>
        </w:rPr>
        <w:t>个运作期为</w:t>
      </w:r>
      <w:r w:rsidR="001C2C45" w:rsidRPr="0091667C">
        <w:rPr>
          <w:rFonts w:ascii="宋体" w:hAnsi="宋体"/>
          <w:b w:val="0"/>
          <w:bCs w:val="0"/>
          <w:sz w:val="24"/>
          <w:szCs w:val="24"/>
        </w:rPr>
        <w:t>201</w:t>
      </w:r>
      <w:r w:rsidR="001C2C45">
        <w:rPr>
          <w:rFonts w:ascii="宋体" w:hAnsi="宋体"/>
          <w:b w:val="0"/>
          <w:bCs w:val="0"/>
          <w:sz w:val="24"/>
          <w:szCs w:val="24"/>
        </w:rPr>
        <w:t>7</w:t>
      </w:r>
      <w:r w:rsidR="001C2C45" w:rsidRPr="0091667C">
        <w:rPr>
          <w:rFonts w:ascii="宋体" w:hAnsi="宋体"/>
          <w:b w:val="0"/>
          <w:bCs w:val="0"/>
          <w:sz w:val="24"/>
          <w:szCs w:val="24"/>
        </w:rPr>
        <w:t>年8月1</w:t>
      </w:r>
      <w:r w:rsidR="001C2C45" w:rsidRPr="0091667C">
        <w:rPr>
          <w:rFonts w:ascii="宋体" w:hAnsi="宋体" w:hint="eastAsia"/>
          <w:b w:val="0"/>
          <w:bCs w:val="0"/>
          <w:sz w:val="24"/>
          <w:szCs w:val="24"/>
        </w:rPr>
        <w:t>日至</w:t>
      </w:r>
      <w:r w:rsidR="001C2C45" w:rsidRPr="0091667C">
        <w:rPr>
          <w:rFonts w:ascii="宋体" w:hAnsi="宋体"/>
          <w:b w:val="0"/>
          <w:bCs w:val="0"/>
          <w:sz w:val="24"/>
          <w:szCs w:val="24"/>
        </w:rPr>
        <w:t>201</w:t>
      </w:r>
      <w:r w:rsidR="001C2C45">
        <w:rPr>
          <w:rFonts w:ascii="宋体" w:hAnsi="宋体"/>
          <w:b w:val="0"/>
          <w:bCs w:val="0"/>
          <w:sz w:val="24"/>
          <w:szCs w:val="24"/>
        </w:rPr>
        <w:t>8</w:t>
      </w:r>
      <w:r w:rsidR="001C2C45" w:rsidRPr="0091667C">
        <w:rPr>
          <w:rFonts w:ascii="宋体" w:hAnsi="宋体"/>
          <w:b w:val="0"/>
          <w:bCs w:val="0"/>
          <w:sz w:val="24"/>
          <w:szCs w:val="24"/>
        </w:rPr>
        <w:t>年7月31日（含该日）。</w:t>
      </w:r>
      <w:r w:rsidR="001C2C45" w:rsidRPr="0091667C">
        <w:rPr>
          <w:rFonts w:ascii="宋体" w:hAnsi="宋体" w:hint="eastAsia"/>
          <w:b w:val="0"/>
          <w:bCs w:val="0"/>
          <w:sz w:val="24"/>
          <w:szCs w:val="24"/>
        </w:rPr>
        <w:t>第</w:t>
      </w:r>
      <w:r w:rsidR="001C2C45">
        <w:rPr>
          <w:rFonts w:ascii="宋体" w:hAnsi="宋体" w:hint="eastAsia"/>
          <w:b w:val="0"/>
          <w:bCs w:val="0"/>
          <w:sz w:val="24"/>
          <w:szCs w:val="24"/>
        </w:rPr>
        <w:t>六</w:t>
      </w:r>
      <w:r w:rsidR="001C2C45" w:rsidRPr="0091667C">
        <w:rPr>
          <w:rFonts w:ascii="宋体" w:hAnsi="宋体" w:hint="eastAsia"/>
          <w:b w:val="0"/>
          <w:bCs w:val="0"/>
          <w:sz w:val="24"/>
          <w:szCs w:val="24"/>
        </w:rPr>
        <w:t>个运作期为</w:t>
      </w:r>
      <w:r w:rsidR="00B624B8">
        <w:rPr>
          <w:rFonts w:ascii="宋体" w:hAnsi="宋体"/>
          <w:b w:val="0"/>
          <w:bCs w:val="0"/>
          <w:sz w:val="24"/>
          <w:szCs w:val="24"/>
        </w:rPr>
        <w:t>2018年8月1日</w:t>
      </w:r>
      <w:r w:rsidR="00EC091E" w:rsidRPr="0091667C">
        <w:rPr>
          <w:rFonts w:ascii="宋体" w:hAnsi="宋体" w:hint="eastAsia"/>
          <w:b w:val="0"/>
          <w:bCs w:val="0"/>
          <w:sz w:val="24"/>
          <w:szCs w:val="24"/>
        </w:rPr>
        <w:t>至</w:t>
      </w:r>
      <w:r w:rsidR="00B624B8">
        <w:rPr>
          <w:rFonts w:ascii="宋体" w:hAnsi="宋体"/>
          <w:b w:val="0"/>
          <w:bCs w:val="0"/>
          <w:sz w:val="24"/>
          <w:szCs w:val="24"/>
        </w:rPr>
        <w:t>2019年7月31日</w:t>
      </w:r>
      <w:r w:rsidR="00EC091E" w:rsidRPr="0091667C">
        <w:rPr>
          <w:rFonts w:ascii="宋体" w:hAnsi="宋体"/>
          <w:b w:val="0"/>
          <w:bCs w:val="0"/>
          <w:sz w:val="24"/>
          <w:szCs w:val="24"/>
        </w:rPr>
        <w:t>（含该日）。</w:t>
      </w:r>
      <w:r w:rsidR="00011CF5" w:rsidRPr="0091667C">
        <w:rPr>
          <w:rFonts w:ascii="宋体" w:hAnsi="宋体" w:hint="eastAsia"/>
          <w:b w:val="0"/>
          <w:bCs w:val="0"/>
          <w:sz w:val="24"/>
          <w:szCs w:val="24"/>
        </w:rPr>
        <w:t>其中</w:t>
      </w:r>
      <w:r w:rsidR="00B624B8">
        <w:rPr>
          <w:rFonts w:ascii="宋体" w:hAnsi="宋体" w:hint="eastAsia"/>
          <w:b w:val="0"/>
          <w:bCs w:val="0"/>
          <w:sz w:val="24"/>
          <w:szCs w:val="24"/>
        </w:rPr>
        <w:t>2018年8月1日</w:t>
      </w:r>
      <w:r w:rsidRPr="0091667C">
        <w:rPr>
          <w:rFonts w:ascii="宋体" w:hAnsi="宋体" w:hint="eastAsia"/>
          <w:b w:val="0"/>
          <w:bCs w:val="0"/>
          <w:sz w:val="24"/>
          <w:szCs w:val="24"/>
        </w:rPr>
        <w:t>至</w:t>
      </w:r>
      <w:r w:rsidR="00B624B8">
        <w:rPr>
          <w:rFonts w:ascii="宋体" w:hAnsi="宋体"/>
          <w:b w:val="0"/>
          <w:bCs w:val="0"/>
          <w:sz w:val="24"/>
          <w:szCs w:val="24"/>
        </w:rPr>
        <w:t>2018年8月14日</w:t>
      </w:r>
      <w:r w:rsidR="00011CF5" w:rsidRPr="0091667C">
        <w:rPr>
          <w:rFonts w:ascii="宋体" w:hAnsi="宋体" w:hint="eastAsia"/>
          <w:b w:val="0"/>
          <w:bCs w:val="0"/>
          <w:sz w:val="24"/>
          <w:szCs w:val="24"/>
        </w:rPr>
        <w:t>为开放运作期，</w:t>
      </w:r>
      <w:r w:rsidR="00053517" w:rsidRPr="0091667C">
        <w:rPr>
          <w:rFonts w:ascii="宋体" w:hAnsi="宋体" w:hint="eastAsia"/>
          <w:b w:val="0"/>
          <w:bCs w:val="0"/>
          <w:sz w:val="24"/>
          <w:szCs w:val="24"/>
        </w:rPr>
        <w:t>本基金开放</w:t>
      </w:r>
      <w:r w:rsidR="00011CF5" w:rsidRPr="0091667C">
        <w:rPr>
          <w:rFonts w:ascii="宋体" w:hAnsi="宋体" w:hint="eastAsia"/>
          <w:b w:val="0"/>
          <w:bCs w:val="0"/>
          <w:sz w:val="24"/>
          <w:szCs w:val="24"/>
        </w:rPr>
        <w:t>申购、赎回及转换业务</w:t>
      </w:r>
      <w:r w:rsidR="00DC1009" w:rsidRPr="0091667C">
        <w:rPr>
          <w:rFonts w:ascii="宋体" w:hAnsi="宋体" w:hint="eastAsia"/>
          <w:b w:val="0"/>
          <w:bCs w:val="0"/>
          <w:sz w:val="24"/>
          <w:szCs w:val="24"/>
        </w:rPr>
        <w:t>；</w:t>
      </w:r>
      <w:r w:rsidR="00B624B8">
        <w:rPr>
          <w:rFonts w:ascii="宋体" w:hAnsi="宋体"/>
          <w:b w:val="0"/>
          <w:sz w:val="24"/>
        </w:rPr>
        <w:t>2018年8月15日</w:t>
      </w:r>
      <w:r w:rsidRPr="0091667C">
        <w:rPr>
          <w:rFonts w:ascii="宋体" w:hAnsi="宋体" w:hint="eastAsia"/>
          <w:b w:val="0"/>
          <w:bCs w:val="0"/>
          <w:sz w:val="24"/>
          <w:szCs w:val="24"/>
        </w:rPr>
        <w:t>至</w:t>
      </w:r>
      <w:r w:rsidR="00B624B8">
        <w:rPr>
          <w:rFonts w:ascii="宋体" w:hAnsi="宋体"/>
          <w:b w:val="0"/>
          <w:bCs w:val="0"/>
          <w:sz w:val="24"/>
          <w:szCs w:val="24"/>
        </w:rPr>
        <w:t>2019年7月31日</w:t>
      </w:r>
      <w:r w:rsidRPr="0091667C">
        <w:rPr>
          <w:rFonts w:ascii="宋体" w:hAnsi="宋体"/>
          <w:b w:val="0"/>
          <w:bCs w:val="0"/>
          <w:sz w:val="24"/>
          <w:szCs w:val="24"/>
        </w:rPr>
        <w:t>（含该日）</w:t>
      </w:r>
      <w:r w:rsidR="003258AA" w:rsidRPr="0091667C">
        <w:rPr>
          <w:rFonts w:ascii="宋体" w:hAnsi="宋体" w:hint="eastAsia"/>
          <w:b w:val="0"/>
          <w:sz w:val="24"/>
        </w:rPr>
        <w:t>为</w:t>
      </w:r>
      <w:r w:rsidR="00936465" w:rsidRPr="0091667C">
        <w:rPr>
          <w:rFonts w:ascii="宋体" w:hAnsi="宋体" w:hint="eastAsia"/>
          <w:b w:val="0"/>
          <w:sz w:val="24"/>
        </w:rPr>
        <w:t>第</w:t>
      </w:r>
      <w:r w:rsidR="00561AFA">
        <w:rPr>
          <w:rFonts w:ascii="宋体" w:hAnsi="宋体"/>
          <w:b w:val="0"/>
          <w:sz w:val="24"/>
        </w:rPr>
        <w:t>6</w:t>
      </w:r>
      <w:r w:rsidR="00800895" w:rsidRPr="0091667C">
        <w:rPr>
          <w:rFonts w:ascii="宋体" w:hAnsi="宋体"/>
          <w:b w:val="0"/>
          <w:sz w:val="24"/>
        </w:rPr>
        <w:t>个封闭运作期</w:t>
      </w:r>
      <w:r w:rsidR="003258AA" w:rsidRPr="0091667C">
        <w:rPr>
          <w:rFonts w:ascii="宋体" w:hAnsi="宋体" w:hint="eastAsia"/>
          <w:b w:val="0"/>
          <w:sz w:val="24"/>
        </w:rPr>
        <w:t>，</w:t>
      </w:r>
      <w:r w:rsidR="00800895" w:rsidRPr="0091667C">
        <w:rPr>
          <w:rFonts w:ascii="宋体" w:hAnsi="宋体" w:hint="eastAsia"/>
          <w:b w:val="0"/>
          <w:sz w:val="24"/>
        </w:rPr>
        <w:t>除在每个自然季度（</w:t>
      </w:r>
      <w:r w:rsidR="00800895" w:rsidRPr="0091667C">
        <w:rPr>
          <w:rFonts w:ascii="宋体" w:hAnsi="宋体"/>
          <w:b w:val="0"/>
          <w:sz w:val="24"/>
        </w:rPr>
        <w:t>1月、4月、7月和10月份）的第一个工作日为</w:t>
      </w:r>
      <w:r w:rsidR="001E763B">
        <w:rPr>
          <w:rFonts w:ascii="宋体" w:hAnsi="宋体"/>
          <w:b w:val="0"/>
          <w:sz w:val="24"/>
        </w:rPr>
        <w:t>投资者</w:t>
      </w:r>
      <w:r w:rsidR="00800895" w:rsidRPr="0091667C">
        <w:rPr>
          <w:rFonts w:ascii="宋体" w:hAnsi="宋体"/>
          <w:b w:val="0"/>
          <w:sz w:val="24"/>
        </w:rPr>
        <w:t>办理赎回业务外，其他时间不开放申购</w:t>
      </w:r>
      <w:r w:rsidR="003258AA" w:rsidRPr="0091667C">
        <w:rPr>
          <w:rFonts w:ascii="宋体" w:hAnsi="宋体" w:hint="eastAsia"/>
          <w:b w:val="0"/>
          <w:sz w:val="24"/>
        </w:rPr>
        <w:t>、</w:t>
      </w:r>
      <w:r w:rsidR="00800895" w:rsidRPr="0091667C">
        <w:rPr>
          <w:rFonts w:ascii="宋体" w:hAnsi="宋体" w:hint="eastAsia"/>
          <w:b w:val="0"/>
          <w:sz w:val="24"/>
        </w:rPr>
        <w:t>赎回</w:t>
      </w:r>
      <w:r w:rsidR="003258AA" w:rsidRPr="0091667C">
        <w:rPr>
          <w:rFonts w:ascii="宋体" w:hAnsi="宋体" w:hint="eastAsia"/>
          <w:b w:val="0"/>
          <w:sz w:val="24"/>
        </w:rPr>
        <w:t>及转换业务</w:t>
      </w:r>
      <w:r w:rsidR="00800895" w:rsidRPr="0091667C">
        <w:rPr>
          <w:rFonts w:ascii="宋体" w:hAnsi="宋体" w:hint="eastAsia"/>
          <w:b w:val="0"/>
          <w:sz w:val="24"/>
        </w:rPr>
        <w:t>。</w:t>
      </w:r>
    </w:p>
    <w:p w14:paraId="596DF192" w14:textId="77777777" w:rsidR="00800895" w:rsidRPr="0091667C" w:rsidRDefault="00A42BF8" w:rsidP="00C76E6A">
      <w:pPr>
        <w:spacing w:line="360" w:lineRule="auto"/>
        <w:ind w:firstLineChars="202" w:firstLine="485"/>
        <w:rPr>
          <w:rFonts w:ascii="宋体" w:hAnsi="宋体"/>
          <w:bCs/>
          <w:sz w:val="24"/>
          <w:szCs w:val="32"/>
        </w:rPr>
      </w:pPr>
      <w:r w:rsidRPr="0091667C">
        <w:rPr>
          <w:rFonts w:ascii="宋体" w:hAnsi="宋体" w:hint="eastAsia"/>
          <w:bCs/>
          <w:sz w:val="24"/>
          <w:szCs w:val="32"/>
        </w:rPr>
        <w:t>本基金在开放运作期内开放申购、赎回及转换业务</w:t>
      </w:r>
      <w:r w:rsidRPr="0091667C">
        <w:rPr>
          <w:rFonts w:ascii="宋体" w:hAnsi="宋体"/>
          <w:bCs/>
          <w:sz w:val="24"/>
          <w:szCs w:val="32"/>
        </w:rPr>
        <w:t>，具体办理时间为上海证券交易所、深圳证券交易所的正常交易日的交易时间，但基金管理人根据法律法规、中国证监会的要求或</w:t>
      </w:r>
      <w:r w:rsidR="00C74C56" w:rsidRPr="0091667C">
        <w:rPr>
          <w:rFonts w:ascii="宋体" w:hAnsi="宋体" w:hint="eastAsia"/>
          <w:bCs/>
          <w:sz w:val="24"/>
          <w:szCs w:val="32"/>
        </w:rPr>
        <w:t>《</w:t>
      </w:r>
      <w:r w:rsidRPr="0091667C">
        <w:rPr>
          <w:rFonts w:ascii="宋体" w:hAnsi="宋体"/>
          <w:bCs/>
          <w:sz w:val="24"/>
          <w:szCs w:val="32"/>
        </w:rPr>
        <w:t>基金合同</w:t>
      </w:r>
      <w:r w:rsidR="00C74C56" w:rsidRPr="0091667C">
        <w:rPr>
          <w:rFonts w:ascii="宋体" w:hAnsi="宋体" w:hint="eastAsia"/>
          <w:bCs/>
          <w:sz w:val="24"/>
          <w:szCs w:val="32"/>
        </w:rPr>
        <w:t>》</w:t>
      </w:r>
      <w:r w:rsidRPr="0091667C">
        <w:rPr>
          <w:rFonts w:ascii="宋体" w:hAnsi="宋体"/>
          <w:bCs/>
          <w:sz w:val="24"/>
          <w:szCs w:val="32"/>
        </w:rPr>
        <w:t>的规定公告暂停申购、赎回</w:t>
      </w:r>
      <w:r w:rsidRPr="0091667C">
        <w:rPr>
          <w:rFonts w:ascii="宋体" w:hAnsi="宋体" w:hint="eastAsia"/>
          <w:bCs/>
          <w:sz w:val="24"/>
          <w:szCs w:val="32"/>
        </w:rPr>
        <w:t>及转换</w:t>
      </w:r>
      <w:r w:rsidRPr="0091667C">
        <w:rPr>
          <w:rFonts w:ascii="宋体" w:hAnsi="宋体"/>
          <w:bCs/>
          <w:sz w:val="24"/>
          <w:szCs w:val="32"/>
        </w:rPr>
        <w:t>时除外。</w:t>
      </w:r>
    </w:p>
    <w:p w14:paraId="69D95849" w14:textId="77777777" w:rsidR="00800895" w:rsidRPr="0091667C" w:rsidRDefault="00A42BF8" w:rsidP="00C76E6A">
      <w:pPr>
        <w:spacing w:line="360" w:lineRule="auto"/>
        <w:ind w:firstLineChars="200" w:firstLine="480"/>
        <w:rPr>
          <w:rFonts w:ascii="宋体" w:hAnsi="宋体"/>
          <w:bCs/>
          <w:sz w:val="24"/>
          <w:szCs w:val="32"/>
        </w:rPr>
      </w:pPr>
      <w:r w:rsidRPr="0091667C">
        <w:rPr>
          <w:rFonts w:ascii="宋体" w:hAnsi="宋体"/>
          <w:bCs/>
          <w:sz w:val="24"/>
          <w:szCs w:val="32"/>
        </w:rPr>
        <w:t>若出现新的证券交易市场、证券交易所交易时间变更或其他特殊情况，基金管理人将视情况对前述开放日及开放时间进行相应的调整，但应在实施日前依照</w:t>
      </w:r>
      <w:r w:rsidRPr="0091667C">
        <w:rPr>
          <w:rFonts w:ascii="宋体" w:hAnsi="宋体" w:hint="eastAsia"/>
          <w:bCs/>
          <w:sz w:val="24"/>
          <w:szCs w:val="32"/>
        </w:rPr>
        <w:t>《证券投资基金信息披露管理办法》（以下简称“《信息披露办法》”）</w:t>
      </w:r>
      <w:r w:rsidRPr="0091667C">
        <w:rPr>
          <w:rFonts w:ascii="宋体" w:hAnsi="宋体"/>
          <w:bCs/>
          <w:sz w:val="24"/>
          <w:szCs w:val="32"/>
        </w:rPr>
        <w:t>的有关规定在指定媒体上公告。</w:t>
      </w:r>
    </w:p>
    <w:p w14:paraId="521CD816" w14:textId="77777777" w:rsidR="0036300E" w:rsidRPr="0091667C" w:rsidRDefault="00A42BF8">
      <w:pPr>
        <w:spacing w:line="360" w:lineRule="auto"/>
        <w:ind w:firstLineChars="150" w:firstLine="360"/>
        <w:rPr>
          <w:rFonts w:ascii="宋体" w:hAnsi="宋体"/>
          <w:sz w:val="24"/>
        </w:rPr>
      </w:pPr>
      <w:r w:rsidRPr="0091667C">
        <w:rPr>
          <w:rFonts w:ascii="宋体" w:hAnsi="宋体" w:hint="eastAsia"/>
          <w:sz w:val="24"/>
        </w:rPr>
        <w:t>（</w:t>
      </w:r>
      <w:r w:rsidRPr="0091667C">
        <w:rPr>
          <w:rFonts w:ascii="宋体" w:hAnsi="宋体"/>
          <w:sz w:val="24"/>
        </w:rPr>
        <w:t>2）</w:t>
      </w:r>
      <w:r w:rsidR="001E763B">
        <w:rPr>
          <w:rFonts w:ascii="宋体" w:hAnsi="宋体"/>
          <w:sz w:val="24"/>
        </w:rPr>
        <w:t>投资者</w:t>
      </w:r>
      <w:r w:rsidRPr="0091667C">
        <w:rPr>
          <w:rFonts w:ascii="宋体" w:hAnsi="宋体"/>
          <w:sz w:val="24"/>
        </w:rPr>
        <w:t>在</w:t>
      </w:r>
      <w:r w:rsidR="00C74C56" w:rsidRPr="0091667C">
        <w:rPr>
          <w:rFonts w:ascii="宋体" w:hAnsi="宋体" w:hint="eastAsia"/>
          <w:sz w:val="24"/>
        </w:rPr>
        <w:t>《</w:t>
      </w:r>
      <w:r w:rsidRPr="0091667C">
        <w:rPr>
          <w:rFonts w:ascii="宋体" w:hAnsi="宋体"/>
          <w:sz w:val="24"/>
        </w:rPr>
        <w:t>基金合同</w:t>
      </w:r>
      <w:r w:rsidR="00C74C56" w:rsidRPr="0091667C">
        <w:rPr>
          <w:rFonts w:ascii="宋体" w:hAnsi="宋体" w:hint="eastAsia"/>
          <w:sz w:val="24"/>
        </w:rPr>
        <w:t>》</w:t>
      </w:r>
      <w:r w:rsidRPr="0091667C">
        <w:rPr>
          <w:rFonts w:ascii="宋体" w:hAnsi="宋体"/>
          <w:sz w:val="24"/>
        </w:rPr>
        <w:t>约定之外的日期和时间提出申购、赎回或转换申</w:t>
      </w:r>
      <w:r w:rsidRPr="0091667C">
        <w:rPr>
          <w:rFonts w:ascii="宋体" w:hAnsi="宋体"/>
          <w:sz w:val="24"/>
        </w:rPr>
        <w:lastRenderedPageBreak/>
        <w:t>请</w:t>
      </w:r>
      <w:r w:rsidRPr="0091667C">
        <w:rPr>
          <w:rFonts w:ascii="宋体" w:hAnsi="宋体" w:hint="eastAsia"/>
          <w:sz w:val="24"/>
        </w:rPr>
        <w:t>且登记机构确认接受</w:t>
      </w:r>
      <w:r w:rsidRPr="0091667C">
        <w:rPr>
          <w:rFonts w:ascii="宋体" w:hAnsi="宋体"/>
          <w:sz w:val="24"/>
        </w:rPr>
        <w:t>的，其基金份额申购、赎回</w:t>
      </w:r>
      <w:r w:rsidR="00A25341" w:rsidRPr="0091667C">
        <w:rPr>
          <w:rFonts w:ascii="宋体" w:hAnsi="宋体"/>
          <w:sz w:val="24"/>
        </w:rPr>
        <w:t>或转换</w:t>
      </w:r>
      <w:r w:rsidRPr="0091667C">
        <w:rPr>
          <w:rFonts w:ascii="宋体" w:hAnsi="宋体"/>
          <w:sz w:val="24"/>
        </w:rPr>
        <w:t>价格为下一开放日基金份额申购、赎回</w:t>
      </w:r>
      <w:r w:rsidR="00A25341" w:rsidRPr="0091667C">
        <w:rPr>
          <w:rFonts w:ascii="宋体" w:hAnsi="宋体"/>
          <w:sz w:val="24"/>
        </w:rPr>
        <w:t>或转换</w:t>
      </w:r>
      <w:r w:rsidRPr="0091667C">
        <w:rPr>
          <w:rFonts w:ascii="宋体" w:hAnsi="宋体"/>
          <w:sz w:val="24"/>
        </w:rPr>
        <w:t>的价格。</w:t>
      </w:r>
    </w:p>
    <w:p w14:paraId="379AAF97" w14:textId="77777777" w:rsidR="009215EA" w:rsidRPr="0091667C" w:rsidRDefault="00A42BF8" w:rsidP="00B63558">
      <w:pPr>
        <w:pStyle w:val="30"/>
        <w:keepNext w:val="0"/>
        <w:keepLines w:val="0"/>
        <w:spacing w:before="0" w:after="0" w:line="360" w:lineRule="auto"/>
        <w:rPr>
          <w:rFonts w:ascii="宋体" w:hAnsi="宋体"/>
          <w:bCs w:val="0"/>
          <w:sz w:val="24"/>
          <w:szCs w:val="24"/>
        </w:rPr>
      </w:pPr>
      <w:r w:rsidRPr="0091667C">
        <w:rPr>
          <w:rFonts w:ascii="宋体" w:hAnsi="宋体"/>
          <w:bCs w:val="0"/>
          <w:sz w:val="24"/>
          <w:szCs w:val="24"/>
        </w:rPr>
        <w:t>3.日常申购业务</w:t>
      </w:r>
    </w:p>
    <w:p w14:paraId="444F0767" w14:textId="77777777" w:rsidR="009215EA" w:rsidRPr="0091667C" w:rsidRDefault="00A42BF8" w:rsidP="00B63558">
      <w:pPr>
        <w:pStyle w:val="30"/>
        <w:keepNext w:val="0"/>
        <w:keepLines w:val="0"/>
        <w:spacing w:before="0" w:after="0" w:line="360" w:lineRule="auto"/>
        <w:rPr>
          <w:rFonts w:ascii="宋体" w:hAnsi="宋体"/>
          <w:bCs w:val="0"/>
          <w:sz w:val="24"/>
          <w:szCs w:val="24"/>
        </w:rPr>
      </w:pPr>
      <w:r w:rsidRPr="0091667C">
        <w:rPr>
          <w:rFonts w:ascii="宋体" w:hAnsi="宋体"/>
          <w:bCs w:val="0"/>
          <w:sz w:val="24"/>
          <w:szCs w:val="24"/>
        </w:rPr>
        <w:t>3.1申购金额限制</w:t>
      </w:r>
    </w:p>
    <w:p w14:paraId="26DBC233" w14:textId="77777777" w:rsidR="0036300E" w:rsidRPr="0091667C" w:rsidRDefault="00A42BF8">
      <w:pPr>
        <w:snapToGrid w:val="0"/>
        <w:spacing w:line="360" w:lineRule="auto"/>
        <w:ind w:firstLineChars="150" w:firstLine="360"/>
        <w:rPr>
          <w:rFonts w:ascii="宋体" w:hAnsi="宋体"/>
          <w:sz w:val="24"/>
        </w:rPr>
      </w:pPr>
      <w:r w:rsidRPr="0091667C">
        <w:rPr>
          <w:rFonts w:ascii="宋体" w:hAnsi="宋体" w:hint="eastAsia"/>
          <w:sz w:val="24"/>
        </w:rPr>
        <w:t>（</w:t>
      </w:r>
      <w:r w:rsidRPr="0091667C">
        <w:rPr>
          <w:rFonts w:ascii="宋体" w:hAnsi="宋体"/>
          <w:sz w:val="24"/>
        </w:rPr>
        <w:t>1）</w:t>
      </w:r>
      <w:r w:rsidRPr="0091667C">
        <w:rPr>
          <w:rFonts w:ascii="宋体" w:hAnsi="宋体" w:hint="eastAsia"/>
          <w:sz w:val="24"/>
        </w:rPr>
        <w:t>投资者通过非直销销售机构或易方达基金管理有限公司（以下简称“本公司”）网上交易系统首次申购的单笔最低限额为人民币</w:t>
      </w:r>
      <w:r w:rsidR="002428C9">
        <w:rPr>
          <w:rFonts w:ascii="宋体" w:hAnsi="宋体"/>
          <w:sz w:val="24"/>
        </w:rPr>
        <w:t>1</w:t>
      </w:r>
      <w:r w:rsidRPr="0091667C">
        <w:rPr>
          <w:rFonts w:ascii="宋体" w:hAnsi="宋体" w:hint="eastAsia"/>
          <w:sz w:val="24"/>
        </w:rPr>
        <w:t>元，追加申购单笔最低限额为人民币</w:t>
      </w:r>
      <w:r w:rsidR="002428C9">
        <w:rPr>
          <w:rFonts w:ascii="宋体" w:hAnsi="宋体"/>
          <w:sz w:val="24"/>
        </w:rPr>
        <w:t>1</w:t>
      </w:r>
      <w:r w:rsidRPr="0091667C">
        <w:rPr>
          <w:rFonts w:ascii="宋体" w:hAnsi="宋体" w:hint="eastAsia"/>
          <w:sz w:val="24"/>
        </w:rPr>
        <w:t>元；投资者通过本公司直销中心首次申购的单笔最低限额为人民币</w:t>
      </w:r>
      <w:r w:rsidRPr="0091667C">
        <w:rPr>
          <w:rFonts w:ascii="宋体" w:hAnsi="宋体"/>
          <w:sz w:val="24"/>
        </w:rPr>
        <w:t>50,000</w:t>
      </w:r>
      <w:r w:rsidRPr="0091667C">
        <w:rPr>
          <w:rFonts w:ascii="宋体" w:hAnsi="宋体" w:hint="eastAsia"/>
          <w:sz w:val="24"/>
        </w:rPr>
        <w:t>元，追加申购单笔最低限额为人民币</w:t>
      </w:r>
      <w:r w:rsidRPr="0091667C">
        <w:rPr>
          <w:rFonts w:ascii="宋体" w:hAnsi="宋体"/>
          <w:sz w:val="24"/>
        </w:rPr>
        <w:t>1,000</w:t>
      </w:r>
      <w:r w:rsidRPr="0091667C">
        <w:rPr>
          <w:rFonts w:ascii="宋体" w:hAnsi="宋体" w:hint="eastAsia"/>
          <w:sz w:val="24"/>
        </w:rPr>
        <w:t>元。</w:t>
      </w:r>
      <w:r w:rsidR="00936465" w:rsidRPr="008F5B54">
        <w:rPr>
          <w:rFonts w:hint="eastAsia"/>
          <w:sz w:val="24"/>
        </w:rPr>
        <w:t>在符合法律法规规定的前提下，</w:t>
      </w:r>
      <w:r w:rsidRPr="0091667C">
        <w:rPr>
          <w:rFonts w:ascii="宋体" w:hAnsi="宋体" w:hint="eastAsia"/>
          <w:sz w:val="24"/>
        </w:rPr>
        <w:t>销售机构对申购限额及交易级差有其他规定的，需同时遵循该销售机构的相关规定。</w:t>
      </w:r>
      <w:r w:rsidRPr="0091667C">
        <w:rPr>
          <w:rFonts w:ascii="宋体" w:hAnsi="宋体"/>
          <w:sz w:val="24"/>
        </w:rPr>
        <w:t>(</w:t>
      </w:r>
      <w:r w:rsidRPr="0091667C">
        <w:rPr>
          <w:rFonts w:ascii="宋体" w:hAnsi="宋体" w:hint="eastAsia"/>
          <w:sz w:val="24"/>
        </w:rPr>
        <w:t>以上金额均含申购费</w:t>
      </w:r>
      <w:r w:rsidRPr="0091667C">
        <w:rPr>
          <w:rFonts w:ascii="宋体" w:hAnsi="宋体"/>
          <w:sz w:val="24"/>
        </w:rPr>
        <w:t>)</w:t>
      </w:r>
    </w:p>
    <w:p w14:paraId="57B5F8D1" w14:textId="77777777" w:rsidR="00F95D6A" w:rsidRPr="0091667C" w:rsidRDefault="00A42BF8" w:rsidP="00F95D6A">
      <w:pPr>
        <w:snapToGrid w:val="0"/>
        <w:spacing w:line="360" w:lineRule="auto"/>
        <w:ind w:firstLineChars="200" w:firstLine="480"/>
        <w:rPr>
          <w:rFonts w:ascii="宋体" w:hAnsi="宋体"/>
          <w:sz w:val="24"/>
        </w:rPr>
      </w:pPr>
      <w:r w:rsidRPr="0091667C">
        <w:rPr>
          <w:rFonts w:ascii="宋体" w:hAnsi="宋体" w:hint="eastAsia"/>
          <w:sz w:val="24"/>
        </w:rPr>
        <w:t>（</w:t>
      </w:r>
      <w:r w:rsidRPr="0091667C">
        <w:rPr>
          <w:rFonts w:ascii="宋体" w:hAnsi="宋体"/>
          <w:sz w:val="24"/>
        </w:rPr>
        <w:t>2</w:t>
      </w:r>
      <w:r w:rsidRPr="0091667C">
        <w:rPr>
          <w:rFonts w:ascii="宋体" w:hAnsi="宋体" w:hint="eastAsia"/>
          <w:sz w:val="24"/>
        </w:rPr>
        <w:t>）投资者可多次申购，对单个投资者累计持有份额不设上限限制。</w:t>
      </w:r>
      <w:r w:rsidR="007135E4" w:rsidRPr="007135E4">
        <w:rPr>
          <w:rFonts w:ascii="宋体" w:hAnsi="宋体" w:hint="eastAsia"/>
          <w:sz w:val="24"/>
        </w:rPr>
        <w:t>但对于可能导致单一投资者持有基金份额的比例达到或超过50%，或者变相规避50%集中度的情形，基金管理人有权采取控制措施。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法律法规、中国证监会另有规定的除外。</w:t>
      </w:r>
    </w:p>
    <w:p w14:paraId="7B173F0B" w14:textId="77777777" w:rsidR="00F95D6A" w:rsidRPr="0091667C" w:rsidRDefault="00A42BF8" w:rsidP="00E06DCD">
      <w:pPr>
        <w:snapToGrid w:val="0"/>
        <w:spacing w:line="360" w:lineRule="auto"/>
        <w:ind w:firstLineChars="200" w:firstLine="480"/>
        <w:rPr>
          <w:rFonts w:ascii="宋体" w:hAnsi="宋体"/>
          <w:sz w:val="24"/>
        </w:rPr>
      </w:pPr>
      <w:r w:rsidRPr="0091667C">
        <w:rPr>
          <w:rFonts w:ascii="宋体" w:hAnsi="宋体" w:hint="eastAsia"/>
          <w:sz w:val="24"/>
        </w:rPr>
        <w:t>（</w:t>
      </w:r>
      <w:r w:rsidRPr="0091667C">
        <w:rPr>
          <w:rFonts w:ascii="宋体" w:hAnsi="宋体"/>
          <w:sz w:val="24"/>
        </w:rPr>
        <w:t>3</w:t>
      </w:r>
      <w:r w:rsidRPr="0091667C">
        <w:rPr>
          <w:rFonts w:ascii="宋体" w:hAnsi="宋体" w:hint="eastAsia"/>
          <w:sz w:val="24"/>
        </w:rPr>
        <w:t>）基金管理人可以根据市场情况，在法律法规允许的情况下，调整上述规定申购金额的数量限制</w:t>
      </w:r>
      <w:r w:rsidR="007135E4" w:rsidRPr="007135E4">
        <w:rPr>
          <w:rFonts w:ascii="宋体" w:hAnsi="宋体" w:hint="eastAsia"/>
          <w:sz w:val="24"/>
        </w:rPr>
        <w:t>，或者新增基金规模控制措施</w:t>
      </w:r>
      <w:r w:rsidRPr="0091667C">
        <w:rPr>
          <w:rFonts w:ascii="宋体" w:hAnsi="宋体" w:hint="eastAsia"/>
          <w:sz w:val="24"/>
        </w:rPr>
        <w:t>。基金管理人必须在调整前依照《信息披露办法》的有关规定在指定媒体上公告。</w:t>
      </w:r>
    </w:p>
    <w:p w14:paraId="45DA7006" w14:textId="77777777" w:rsidR="009215EA" w:rsidRPr="0091667C" w:rsidRDefault="00A42BF8" w:rsidP="00B63558">
      <w:pPr>
        <w:pStyle w:val="30"/>
        <w:keepNext w:val="0"/>
        <w:keepLines w:val="0"/>
        <w:spacing w:before="0" w:after="0" w:line="360" w:lineRule="auto"/>
        <w:rPr>
          <w:rFonts w:ascii="宋体" w:hAnsi="宋体"/>
          <w:bCs w:val="0"/>
          <w:sz w:val="24"/>
          <w:szCs w:val="24"/>
        </w:rPr>
      </w:pPr>
      <w:r w:rsidRPr="0091667C">
        <w:rPr>
          <w:rFonts w:ascii="宋体" w:hAnsi="宋体"/>
          <w:bCs w:val="0"/>
          <w:sz w:val="24"/>
          <w:szCs w:val="24"/>
        </w:rPr>
        <w:t>3.2申购费率</w:t>
      </w:r>
    </w:p>
    <w:p w14:paraId="680866BA" w14:textId="77777777" w:rsidR="00D1172A" w:rsidRPr="0091667C" w:rsidRDefault="00A42BF8" w:rsidP="00D1172A">
      <w:pPr>
        <w:spacing w:line="360" w:lineRule="auto"/>
        <w:ind w:firstLineChars="200" w:firstLine="480"/>
        <w:rPr>
          <w:rFonts w:ascii="宋体" w:hAnsi="宋体"/>
          <w:sz w:val="24"/>
        </w:rPr>
      </w:pPr>
      <w:r w:rsidRPr="0091667C">
        <w:rPr>
          <w:rFonts w:ascii="宋体" w:hAnsi="宋体" w:hint="eastAsia"/>
          <w:sz w:val="24"/>
        </w:rPr>
        <w:t>本基金</w:t>
      </w:r>
      <w:r w:rsidR="00757EE3" w:rsidRPr="0091667C">
        <w:rPr>
          <w:rFonts w:ascii="宋体" w:hAnsi="宋体"/>
          <w:sz w:val="24"/>
        </w:rPr>
        <w:t>A类基金份额</w:t>
      </w:r>
      <w:r w:rsidRPr="0091667C">
        <w:rPr>
          <w:rFonts w:ascii="宋体" w:hAnsi="宋体" w:hint="eastAsia"/>
          <w:sz w:val="24"/>
        </w:rPr>
        <w:t>对通过</w:t>
      </w:r>
      <w:r w:rsidR="00035429" w:rsidRPr="0091667C">
        <w:rPr>
          <w:rFonts w:ascii="宋体" w:hAnsi="宋体" w:hint="eastAsia"/>
          <w:sz w:val="24"/>
        </w:rPr>
        <w:t>本</w:t>
      </w:r>
      <w:r w:rsidR="00035429">
        <w:rPr>
          <w:rFonts w:ascii="宋体" w:hAnsi="宋体" w:hint="eastAsia"/>
          <w:sz w:val="24"/>
        </w:rPr>
        <w:t>公司</w:t>
      </w:r>
      <w:r w:rsidRPr="0091667C">
        <w:rPr>
          <w:rFonts w:ascii="宋体" w:hAnsi="宋体" w:hint="eastAsia"/>
          <w:sz w:val="24"/>
        </w:rPr>
        <w:t>直销中心申购的</w:t>
      </w:r>
      <w:r w:rsidRPr="0091667C">
        <w:rPr>
          <w:rFonts w:hint="eastAsia"/>
          <w:sz w:val="24"/>
        </w:rPr>
        <w:t>特定投资群体</w:t>
      </w:r>
      <w:r w:rsidRPr="0091667C">
        <w:rPr>
          <w:rFonts w:ascii="宋体" w:hAnsi="宋体" w:hint="eastAsia"/>
          <w:sz w:val="24"/>
        </w:rPr>
        <w:t>与除此之外的其他投资者实施差别的申购费率。</w:t>
      </w:r>
    </w:p>
    <w:p w14:paraId="2559D187" w14:textId="77777777" w:rsidR="00D1172A" w:rsidRPr="0091667C" w:rsidRDefault="00A42BF8" w:rsidP="00D1172A">
      <w:pPr>
        <w:spacing w:line="360" w:lineRule="auto"/>
        <w:ind w:firstLineChars="200" w:firstLine="480"/>
        <w:rPr>
          <w:rFonts w:ascii="宋体" w:hAnsi="宋体"/>
          <w:sz w:val="24"/>
        </w:rPr>
      </w:pPr>
      <w:r w:rsidRPr="0091667C">
        <w:rPr>
          <w:rFonts w:ascii="宋体" w:hAnsi="宋体" w:hint="eastAsia"/>
          <w:sz w:val="24"/>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14:paraId="01C7E75D" w14:textId="723362F9" w:rsidR="00800895" w:rsidRPr="0091667C" w:rsidRDefault="00A42BF8" w:rsidP="00800895">
      <w:pPr>
        <w:spacing w:line="360" w:lineRule="auto"/>
        <w:ind w:firstLineChars="200" w:firstLine="480"/>
        <w:rPr>
          <w:rFonts w:ascii="宋体" w:hAnsi="宋体"/>
          <w:sz w:val="24"/>
        </w:rPr>
      </w:pPr>
      <w:r w:rsidRPr="0091667C">
        <w:rPr>
          <w:rFonts w:ascii="宋体" w:hAnsi="宋体" w:hint="eastAsia"/>
          <w:sz w:val="24"/>
        </w:rPr>
        <w:t>特定投资群体可通过本</w:t>
      </w:r>
      <w:r w:rsidR="00035429">
        <w:rPr>
          <w:rFonts w:ascii="宋体" w:hAnsi="宋体" w:hint="eastAsia"/>
          <w:sz w:val="24"/>
        </w:rPr>
        <w:t>公司</w:t>
      </w:r>
      <w:r w:rsidRPr="0091667C">
        <w:rPr>
          <w:rFonts w:ascii="宋体" w:hAnsi="宋体" w:hint="eastAsia"/>
          <w:sz w:val="24"/>
        </w:rPr>
        <w:t>直销中心申购本基金</w:t>
      </w:r>
      <w:r w:rsidRPr="0091667C">
        <w:rPr>
          <w:rFonts w:ascii="宋体" w:hAnsi="宋体"/>
          <w:sz w:val="24"/>
        </w:rPr>
        <w:t>。基金管理人可根据情况变更或增减特定投资群体申购本基金的销售机构，并按规定予以公告。</w:t>
      </w:r>
    </w:p>
    <w:p w14:paraId="6D037A8D" w14:textId="77777777" w:rsidR="00670E1B" w:rsidRPr="0091667C" w:rsidRDefault="00A42BF8" w:rsidP="00B53482">
      <w:pPr>
        <w:spacing w:line="360" w:lineRule="auto"/>
        <w:ind w:firstLine="482"/>
        <w:outlineLvl w:val="2"/>
        <w:rPr>
          <w:rFonts w:ascii="宋体" w:hAnsi="宋体"/>
          <w:b/>
          <w:sz w:val="24"/>
        </w:rPr>
      </w:pPr>
      <w:smartTag w:uri="urn:schemas-microsoft-com:office:smarttags" w:element="chsdate">
        <w:smartTagPr>
          <w:attr w:name="Year" w:val="1899"/>
          <w:attr w:name="Month" w:val="12"/>
          <w:attr w:name="Day" w:val="30"/>
          <w:attr w:name="IsLunarDate" w:val="False"/>
          <w:attr w:name="IsROCDate" w:val="False"/>
        </w:smartTagPr>
        <w:r w:rsidRPr="0091667C">
          <w:rPr>
            <w:rFonts w:ascii="宋体" w:hAnsi="宋体"/>
            <w:b/>
            <w:sz w:val="24"/>
          </w:rPr>
          <w:lastRenderedPageBreak/>
          <w:t>3.2.1</w:t>
        </w:r>
      </w:smartTag>
      <w:r w:rsidRPr="0091667C">
        <w:rPr>
          <w:rFonts w:ascii="宋体" w:hAnsi="宋体" w:hint="eastAsia"/>
          <w:b/>
          <w:sz w:val="24"/>
        </w:rPr>
        <w:t>前端收费</w:t>
      </w:r>
    </w:p>
    <w:p w14:paraId="39817407" w14:textId="77777777" w:rsidR="00BB17A6" w:rsidRPr="0091667C" w:rsidRDefault="00A42BF8" w:rsidP="00BB17A6">
      <w:pPr>
        <w:spacing w:line="360" w:lineRule="auto"/>
        <w:ind w:firstLineChars="200" w:firstLine="480"/>
        <w:rPr>
          <w:rFonts w:ascii="宋体" w:hAnsi="宋体"/>
          <w:sz w:val="24"/>
        </w:rPr>
      </w:pPr>
      <w:r w:rsidRPr="0091667C">
        <w:rPr>
          <w:rFonts w:ascii="宋体" w:hAnsi="宋体" w:hint="eastAsia"/>
          <w:sz w:val="24"/>
        </w:rPr>
        <w:t>（</w:t>
      </w:r>
      <w:r w:rsidRPr="0091667C">
        <w:rPr>
          <w:rFonts w:ascii="宋体" w:hAnsi="宋体"/>
          <w:sz w:val="24"/>
        </w:rPr>
        <w:t>1）</w:t>
      </w:r>
      <w:r w:rsidRPr="0091667C">
        <w:rPr>
          <w:rFonts w:ascii="宋体" w:hAnsi="宋体" w:hint="eastAsia"/>
          <w:sz w:val="24"/>
        </w:rPr>
        <w:t>通过基金管理人的直销中心申购本基金</w:t>
      </w:r>
      <w:r w:rsidRPr="0091667C">
        <w:rPr>
          <w:rFonts w:ascii="宋体" w:hAnsi="宋体"/>
          <w:sz w:val="24"/>
        </w:rPr>
        <w:t>A类份额的特定投资群体</w:t>
      </w:r>
      <w:r w:rsidRPr="0091667C">
        <w:rPr>
          <w:rFonts w:ascii="宋体" w:hAnsi="宋体" w:hint="eastAsia"/>
          <w:sz w:val="24"/>
        </w:rPr>
        <w:t>申购费率见下表：</w:t>
      </w:r>
    </w:p>
    <w:tbl>
      <w:tblPr>
        <w:tblW w:w="7574" w:type="dxa"/>
        <w:jc w:val="center"/>
        <w:tblLook w:val="0000" w:firstRow="0" w:lastRow="0" w:firstColumn="0" w:lastColumn="0" w:noHBand="0" w:noVBand="0"/>
      </w:tblPr>
      <w:tblGrid>
        <w:gridCol w:w="3794"/>
        <w:gridCol w:w="3780"/>
      </w:tblGrid>
      <w:tr w:rsidR="00EA2D32" w:rsidRPr="0091667C" w14:paraId="2F8C22C9" w14:textId="77777777" w:rsidTr="001030D5">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364D043D" w14:textId="77777777" w:rsidR="00EA2D32" w:rsidRPr="0091667C" w:rsidRDefault="00A42BF8" w:rsidP="001030D5">
            <w:pPr>
              <w:widowControl/>
              <w:spacing w:line="360" w:lineRule="auto"/>
              <w:jc w:val="center"/>
              <w:rPr>
                <w:rFonts w:ascii="宋体" w:hAnsi="宋体" w:cs="宋体"/>
                <w:bCs/>
                <w:kern w:val="0"/>
                <w:sz w:val="24"/>
              </w:rPr>
            </w:pPr>
            <w:r w:rsidRPr="0091667C">
              <w:rPr>
                <w:rFonts w:ascii="宋体" w:hAnsi="宋体" w:cs="宋体" w:hint="eastAsia"/>
                <w:bCs/>
                <w:kern w:val="0"/>
                <w:sz w:val="24"/>
              </w:rPr>
              <w:t>申购金额</w:t>
            </w:r>
            <w:r w:rsidRPr="0091667C">
              <w:rPr>
                <w:rFonts w:ascii="宋体" w:hAnsi="宋体" w:cs="宋体"/>
                <w:bCs/>
                <w:kern w:val="0"/>
                <w:sz w:val="24"/>
              </w:rPr>
              <w:t>M（元）（含申购费）</w:t>
            </w:r>
          </w:p>
        </w:tc>
        <w:tc>
          <w:tcPr>
            <w:tcW w:w="3780" w:type="dxa"/>
            <w:tcBorders>
              <w:top w:val="single" w:sz="8" w:space="0" w:color="auto"/>
              <w:left w:val="nil"/>
              <w:bottom w:val="single" w:sz="8" w:space="0" w:color="auto"/>
              <w:right w:val="single" w:sz="8" w:space="0" w:color="auto"/>
            </w:tcBorders>
            <w:shd w:val="clear" w:color="auto" w:fill="auto"/>
          </w:tcPr>
          <w:p w14:paraId="43A86DE1" w14:textId="77777777" w:rsidR="00EA2D32" w:rsidRPr="0091667C" w:rsidRDefault="00A42BF8" w:rsidP="001030D5">
            <w:pPr>
              <w:widowControl/>
              <w:spacing w:line="360" w:lineRule="auto"/>
              <w:jc w:val="center"/>
              <w:rPr>
                <w:rFonts w:ascii="宋体" w:hAnsi="宋体" w:cs="宋体"/>
                <w:bCs/>
                <w:kern w:val="0"/>
                <w:sz w:val="24"/>
              </w:rPr>
            </w:pPr>
            <w:r w:rsidRPr="0091667C">
              <w:rPr>
                <w:rFonts w:ascii="宋体" w:hAnsi="宋体"/>
                <w:sz w:val="24"/>
              </w:rPr>
              <w:t>A类基金份额</w:t>
            </w:r>
            <w:r w:rsidRPr="0091667C">
              <w:rPr>
                <w:rFonts w:ascii="宋体" w:hAnsi="宋体" w:cs="宋体" w:hint="eastAsia"/>
                <w:bCs/>
                <w:kern w:val="0"/>
                <w:sz w:val="24"/>
              </w:rPr>
              <w:t>申购费率</w:t>
            </w:r>
          </w:p>
        </w:tc>
      </w:tr>
      <w:tr w:rsidR="00EA2D32" w:rsidRPr="0091667C" w14:paraId="76291B66" w14:textId="77777777" w:rsidTr="001030D5">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2E1F4EE4" w14:textId="77777777" w:rsidR="00EA2D32" w:rsidRPr="0091667C" w:rsidRDefault="00A42BF8" w:rsidP="001030D5">
            <w:pPr>
              <w:widowControl/>
              <w:spacing w:line="360" w:lineRule="auto"/>
              <w:jc w:val="center"/>
              <w:rPr>
                <w:rFonts w:ascii="宋体" w:hAnsi="宋体" w:cs="宋体"/>
                <w:kern w:val="0"/>
                <w:sz w:val="24"/>
              </w:rPr>
            </w:pPr>
            <w:r w:rsidRPr="0091667C">
              <w:rPr>
                <w:rFonts w:ascii="宋体" w:hAnsi="宋体"/>
                <w:sz w:val="24"/>
              </w:rPr>
              <w:t>M＜100万</w:t>
            </w:r>
          </w:p>
        </w:tc>
        <w:tc>
          <w:tcPr>
            <w:tcW w:w="3780" w:type="dxa"/>
            <w:tcBorders>
              <w:top w:val="nil"/>
              <w:left w:val="nil"/>
              <w:bottom w:val="single" w:sz="8" w:space="0" w:color="auto"/>
              <w:right w:val="single" w:sz="8" w:space="0" w:color="auto"/>
            </w:tcBorders>
            <w:shd w:val="clear" w:color="auto" w:fill="auto"/>
          </w:tcPr>
          <w:p w14:paraId="02223A74" w14:textId="77777777" w:rsidR="00EA2D32" w:rsidRPr="0091667C" w:rsidRDefault="00A42BF8" w:rsidP="001030D5">
            <w:pPr>
              <w:widowControl/>
              <w:spacing w:line="360" w:lineRule="auto"/>
              <w:jc w:val="center"/>
              <w:rPr>
                <w:rFonts w:ascii="宋体" w:hAnsi="宋体" w:cs="宋体"/>
                <w:kern w:val="0"/>
                <w:sz w:val="24"/>
              </w:rPr>
            </w:pPr>
            <w:r w:rsidRPr="0091667C">
              <w:rPr>
                <w:rFonts w:ascii="宋体" w:hAnsi="宋体"/>
                <w:kern w:val="0"/>
                <w:sz w:val="24"/>
              </w:rPr>
              <w:t>0.06%</w:t>
            </w:r>
          </w:p>
        </w:tc>
      </w:tr>
      <w:tr w:rsidR="00EA2D32" w:rsidRPr="0091667C" w14:paraId="4503D8EF" w14:textId="77777777" w:rsidTr="001030D5">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220D1F28" w14:textId="77777777" w:rsidR="00EA2D32" w:rsidRPr="0091667C" w:rsidRDefault="00A42BF8" w:rsidP="001030D5">
            <w:pPr>
              <w:widowControl/>
              <w:spacing w:line="360" w:lineRule="auto"/>
              <w:jc w:val="center"/>
              <w:rPr>
                <w:rFonts w:ascii="宋体" w:hAnsi="宋体" w:cs="宋体"/>
                <w:kern w:val="0"/>
                <w:sz w:val="24"/>
              </w:rPr>
            </w:pPr>
            <w:r w:rsidRPr="0091667C">
              <w:rPr>
                <w:rFonts w:ascii="宋体" w:hAnsi="宋体"/>
                <w:sz w:val="24"/>
              </w:rPr>
              <w:t>100万≤M＜200万</w:t>
            </w:r>
          </w:p>
        </w:tc>
        <w:tc>
          <w:tcPr>
            <w:tcW w:w="3780" w:type="dxa"/>
            <w:tcBorders>
              <w:top w:val="nil"/>
              <w:left w:val="nil"/>
              <w:bottom w:val="single" w:sz="8" w:space="0" w:color="auto"/>
              <w:right w:val="single" w:sz="8" w:space="0" w:color="auto"/>
            </w:tcBorders>
            <w:shd w:val="clear" w:color="auto" w:fill="auto"/>
          </w:tcPr>
          <w:p w14:paraId="6C70F8C0" w14:textId="77777777" w:rsidR="00EA2D32" w:rsidRPr="0091667C" w:rsidRDefault="00A42BF8" w:rsidP="001030D5">
            <w:pPr>
              <w:widowControl/>
              <w:spacing w:line="360" w:lineRule="auto"/>
              <w:jc w:val="center"/>
              <w:rPr>
                <w:rFonts w:ascii="宋体" w:hAnsi="宋体" w:cs="宋体"/>
                <w:kern w:val="0"/>
                <w:sz w:val="24"/>
              </w:rPr>
            </w:pPr>
            <w:r w:rsidRPr="0091667C">
              <w:rPr>
                <w:rFonts w:ascii="宋体" w:hAnsi="宋体"/>
                <w:kern w:val="0"/>
                <w:sz w:val="24"/>
              </w:rPr>
              <w:t>0.04%</w:t>
            </w:r>
          </w:p>
        </w:tc>
      </w:tr>
      <w:tr w:rsidR="00EA2D32" w:rsidRPr="0091667C" w14:paraId="37CA33C8" w14:textId="77777777" w:rsidTr="001030D5">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3FA613FA" w14:textId="77777777" w:rsidR="00EA2D32" w:rsidRPr="0091667C" w:rsidRDefault="00A42BF8" w:rsidP="001030D5">
            <w:pPr>
              <w:widowControl/>
              <w:spacing w:line="360" w:lineRule="auto"/>
              <w:jc w:val="center"/>
              <w:rPr>
                <w:rFonts w:ascii="宋体" w:hAnsi="宋体" w:cs="宋体"/>
                <w:kern w:val="0"/>
                <w:sz w:val="24"/>
              </w:rPr>
            </w:pPr>
            <w:r w:rsidRPr="0091667C">
              <w:rPr>
                <w:rFonts w:ascii="宋体" w:hAnsi="宋体"/>
                <w:sz w:val="24"/>
              </w:rPr>
              <w:t>200万≤M＜500万</w:t>
            </w:r>
          </w:p>
        </w:tc>
        <w:tc>
          <w:tcPr>
            <w:tcW w:w="3780" w:type="dxa"/>
            <w:tcBorders>
              <w:top w:val="nil"/>
              <w:left w:val="nil"/>
              <w:bottom w:val="single" w:sz="8" w:space="0" w:color="auto"/>
              <w:right w:val="single" w:sz="8" w:space="0" w:color="auto"/>
            </w:tcBorders>
            <w:shd w:val="clear" w:color="auto" w:fill="auto"/>
          </w:tcPr>
          <w:p w14:paraId="61593EC7" w14:textId="77777777" w:rsidR="00800895" w:rsidRPr="0091667C" w:rsidRDefault="00A42BF8" w:rsidP="00800895">
            <w:pPr>
              <w:widowControl/>
              <w:spacing w:line="360" w:lineRule="auto"/>
              <w:ind w:firstLineChars="600" w:firstLine="1440"/>
              <w:rPr>
                <w:rFonts w:ascii="宋体" w:hAnsi="宋体" w:cs="宋体"/>
                <w:kern w:val="0"/>
                <w:sz w:val="24"/>
              </w:rPr>
            </w:pPr>
            <w:r w:rsidRPr="0091667C">
              <w:rPr>
                <w:rFonts w:ascii="宋体" w:hAnsi="宋体"/>
                <w:kern w:val="0"/>
                <w:sz w:val="24"/>
              </w:rPr>
              <w:t>0.02%</w:t>
            </w:r>
          </w:p>
        </w:tc>
      </w:tr>
      <w:tr w:rsidR="00EA2D32" w:rsidRPr="0091667C" w14:paraId="16DFAABA" w14:textId="77777777" w:rsidTr="001030D5">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6331512D" w14:textId="77777777" w:rsidR="00EA2D32" w:rsidRPr="0091667C" w:rsidRDefault="00A42BF8" w:rsidP="001030D5">
            <w:pPr>
              <w:widowControl/>
              <w:spacing w:line="360" w:lineRule="auto"/>
              <w:jc w:val="center"/>
              <w:rPr>
                <w:rFonts w:ascii="宋体" w:hAnsi="宋体" w:cs="宋体"/>
                <w:kern w:val="0"/>
                <w:sz w:val="24"/>
              </w:rPr>
            </w:pPr>
            <w:r w:rsidRPr="0091667C">
              <w:rPr>
                <w:rFonts w:ascii="宋体" w:hAnsi="宋体"/>
                <w:sz w:val="24"/>
              </w:rPr>
              <w:t>M≥500万</w:t>
            </w:r>
          </w:p>
        </w:tc>
        <w:tc>
          <w:tcPr>
            <w:tcW w:w="3780" w:type="dxa"/>
            <w:tcBorders>
              <w:top w:val="nil"/>
              <w:left w:val="nil"/>
              <w:bottom w:val="single" w:sz="8" w:space="0" w:color="auto"/>
              <w:right w:val="single" w:sz="8" w:space="0" w:color="auto"/>
            </w:tcBorders>
            <w:shd w:val="clear" w:color="auto" w:fill="auto"/>
          </w:tcPr>
          <w:p w14:paraId="76041D29" w14:textId="77777777" w:rsidR="00EA2D32" w:rsidRPr="0091667C" w:rsidRDefault="00A42BF8" w:rsidP="001030D5">
            <w:pPr>
              <w:widowControl/>
              <w:spacing w:line="360" w:lineRule="auto"/>
              <w:jc w:val="center"/>
              <w:rPr>
                <w:rFonts w:ascii="宋体" w:hAnsi="宋体" w:cs="宋体"/>
                <w:kern w:val="0"/>
                <w:sz w:val="24"/>
              </w:rPr>
            </w:pPr>
            <w:r w:rsidRPr="0091667C">
              <w:rPr>
                <w:rFonts w:ascii="宋体" w:hAnsi="宋体"/>
                <w:kern w:val="0"/>
                <w:sz w:val="24"/>
              </w:rPr>
              <w:t>1,000元/笔</w:t>
            </w:r>
          </w:p>
        </w:tc>
      </w:tr>
    </w:tbl>
    <w:p w14:paraId="1DA56CBA" w14:textId="77777777" w:rsidR="00800895" w:rsidRPr="0091667C" w:rsidRDefault="00A42BF8" w:rsidP="00800895">
      <w:pPr>
        <w:spacing w:line="360" w:lineRule="auto"/>
        <w:ind w:firstLine="480"/>
        <w:rPr>
          <w:rFonts w:ascii="宋体" w:hAnsi="宋体"/>
          <w:sz w:val="24"/>
        </w:rPr>
      </w:pPr>
      <w:r w:rsidRPr="0091667C">
        <w:rPr>
          <w:rFonts w:ascii="宋体" w:hAnsi="宋体" w:hint="eastAsia"/>
          <w:sz w:val="24"/>
        </w:rPr>
        <w:t>（</w:t>
      </w:r>
      <w:r w:rsidRPr="0091667C">
        <w:rPr>
          <w:rFonts w:ascii="宋体" w:hAnsi="宋体"/>
          <w:sz w:val="24"/>
        </w:rPr>
        <w:t>2）</w:t>
      </w:r>
      <w:r w:rsidRPr="0091667C">
        <w:rPr>
          <w:rFonts w:ascii="宋体" w:hAnsi="宋体" w:hint="eastAsia"/>
          <w:sz w:val="24"/>
        </w:rPr>
        <w:t>其他投资者申购本基金</w:t>
      </w:r>
      <w:r w:rsidRPr="0091667C">
        <w:rPr>
          <w:rFonts w:ascii="宋体" w:hAnsi="宋体"/>
          <w:sz w:val="24"/>
        </w:rPr>
        <w:t>A类基金份额的申购费率见下表：</w:t>
      </w:r>
    </w:p>
    <w:tbl>
      <w:tblPr>
        <w:tblW w:w="7574" w:type="dxa"/>
        <w:jc w:val="center"/>
        <w:tblLook w:val="0000" w:firstRow="0" w:lastRow="0" w:firstColumn="0" w:lastColumn="0" w:noHBand="0" w:noVBand="0"/>
      </w:tblPr>
      <w:tblGrid>
        <w:gridCol w:w="3794"/>
        <w:gridCol w:w="3780"/>
      </w:tblGrid>
      <w:tr w:rsidR="00EA2D32" w:rsidRPr="0091667C" w14:paraId="4FF044FC" w14:textId="77777777" w:rsidTr="001030D5">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6E48D629" w14:textId="77777777" w:rsidR="00EA2D32" w:rsidRPr="0091667C" w:rsidRDefault="00A42BF8" w:rsidP="001030D5">
            <w:pPr>
              <w:widowControl/>
              <w:spacing w:line="360" w:lineRule="auto"/>
              <w:jc w:val="center"/>
              <w:rPr>
                <w:rFonts w:ascii="宋体" w:hAnsi="宋体" w:cs="宋体"/>
                <w:bCs/>
                <w:kern w:val="0"/>
                <w:sz w:val="24"/>
              </w:rPr>
            </w:pPr>
            <w:r w:rsidRPr="0091667C">
              <w:rPr>
                <w:rFonts w:ascii="宋体" w:hAnsi="宋体" w:cs="宋体" w:hint="eastAsia"/>
                <w:bCs/>
                <w:kern w:val="0"/>
                <w:sz w:val="24"/>
              </w:rPr>
              <w:t>申购金额</w:t>
            </w:r>
            <w:r w:rsidRPr="0091667C">
              <w:rPr>
                <w:rFonts w:ascii="宋体" w:hAnsi="宋体" w:cs="宋体"/>
                <w:bCs/>
                <w:kern w:val="0"/>
                <w:sz w:val="24"/>
              </w:rPr>
              <w:t>M（元）（含申购费）</w:t>
            </w:r>
          </w:p>
        </w:tc>
        <w:tc>
          <w:tcPr>
            <w:tcW w:w="3780" w:type="dxa"/>
            <w:tcBorders>
              <w:top w:val="single" w:sz="8" w:space="0" w:color="auto"/>
              <w:left w:val="nil"/>
              <w:bottom w:val="single" w:sz="8" w:space="0" w:color="auto"/>
              <w:right w:val="single" w:sz="8" w:space="0" w:color="auto"/>
            </w:tcBorders>
            <w:shd w:val="clear" w:color="auto" w:fill="auto"/>
          </w:tcPr>
          <w:p w14:paraId="7B4CE4BE" w14:textId="77777777" w:rsidR="00EA2D32" w:rsidRPr="0091667C" w:rsidRDefault="00A42BF8" w:rsidP="001030D5">
            <w:pPr>
              <w:widowControl/>
              <w:spacing w:line="360" w:lineRule="auto"/>
              <w:jc w:val="center"/>
              <w:rPr>
                <w:rFonts w:ascii="宋体" w:hAnsi="宋体" w:cs="宋体"/>
                <w:bCs/>
                <w:kern w:val="0"/>
                <w:sz w:val="24"/>
              </w:rPr>
            </w:pPr>
            <w:r w:rsidRPr="0091667C">
              <w:rPr>
                <w:rFonts w:ascii="宋体" w:hAnsi="宋体"/>
                <w:sz w:val="24"/>
              </w:rPr>
              <w:t>A类基金份额</w:t>
            </w:r>
            <w:r w:rsidRPr="0091667C">
              <w:rPr>
                <w:rFonts w:ascii="宋体" w:hAnsi="宋体" w:cs="宋体" w:hint="eastAsia"/>
                <w:bCs/>
                <w:kern w:val="0"/>
                <w:sz w:val="24"/>
              </w:rPr>
              <w:t>申购费率</w:t>
            </w:r>
          </w:p>
        </w:tc>
      </w:tr>
      <w:tr w:rsidR="00EA2D32" w:rsidRPr="0091667C" w14:paraId="047E0153" w14:textId="77777777" w:rsidTr="001030D5">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4F934A0B" w14:textId="77777777" w:rsidR="00EA2D32" w:rsidRPr="0091667C" w:rsidRDefault="00A42BF8" w:rsidP="001030D5">
            <w:pPr>
              <w:widowControl/>
              <w:spacing w:line="360" w:lineRule="auto"/>
              <w:jc w:val="center"/>
              <w:rPr>
                <w:rFonts w:ascii="宋体" w:hAnsi="宋体" w:cs="宋体"/>
                <w:kern w:val="0"/>
                <w:sz w:val="24"/>
              </w:rPr>
            </w:pPr>
            <w:r w:rsidRPr="0091667C">
              <w:rPr>
                <w:rFonts w:ascii="宋体" w:hAnsi="宋体"/>
                <w:color w:val="000000"/>
                <w:kern w:val="0"/>
                <w:sz w:val="24"/>
              </w:rPr>
              <w:t>M＜100万</w:t>
            </w:r>
          </w:p>
        </w:tc>
        <w:tc>
          <w:tcPr>
            <w:tcW w:w="3780" w:type="dxa"/>
            <w:tcBorders>
              <w:top w:val="nil"/>
              <w:left w:val="nil"/>
              <w:bottom w:val="single" w:sz="8" w:space="0" w:color="auto"/>
              <w:right w:val="single" w:sz="8" w:space="0" w:color="auto"/>
            </w:tcBorders>
            <w:shd w:val="clear" w:color="auto" w:fill="auto"/>
          </w:tcPr>
          <w:p w14:paraId="608C614F" w14:textId="77777777" w:rsidR="00EA2D32" w:rsidRPr="0091667C" w:rsidRDefault="00A42BF8" w:rsidP="001030D5">
            <w:pPr>
              <w:widowControl/>
              <w:spacing w:line="360" w:lineRule="auto"/>
              <w:jc w:val="center"/>
              <w:rPr>
                <w:rFonts w:ascii="宋体" w:hAnsi="宋体" w:cs="宋体"/>
                <w:kern w:val="0"/>
                <w:sz w:val="24"/>
              </w:rPr>
            </w:pPr>
            <w:r w:rsidRPr="0091667C">
              <w:rPr>
                <w:rFonts w:ascii="宋体" w:hAnsi="宋体"/>
                <w:color w:val="000000"/>
                <w:kern w:val="0"/>
                <w:sz w:val="24"/>
              </w:rPr>
              <w:t>0.6%</w:t>
            </w:r>
          </w:p>
        </w:tc>
      </w:tr>
      <w:tr w:rsidR="00EA2D32" w:rsidRPr="0091667C" w14:paraId="75A764E6" w14:textId="77777777" w:rsidTr="001030D5">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710576A9" w14:textId="77777777" w:rsidR="00EA2D32" w:rsidRPr="0091667C" w:rsidRDefault="00A42BF8" w:rsidP="001030D5">
            <w:pPr>
              <w:widowControl/>
              <w:spacing w:line="360" w:lineRule="auto"/>
              <w:jc w:val="center"/>
              <w:rPr>
                <w:rFonts w:ascii="宋体" w:hAnsi="宋体" w:cs="宋体"/>
                <w:kern w:val="0"/>
                <w:sz w:val="24"/>
              </w:rPr>
            </w:pPr>
            <w:r w:rsidRPr="0091667C">
              <w:rPr>
                <w:rFonts w:ascii="宋体" w:hAnsi="宋体"/>
                <w:color w:val="000000"/>
                <w:kern w:val="0"/>
                <w:sz w:val="24"/>
              </w:rPr>
              <w:t>100万≤M＜200万</w:t>
            </w:r>
          </w:p>
        </w:tc>
        <w:tc>
          <w:tcPr>
            <w:tcW w:w="3780" w:type="dxa"/>
            <w:tcBorders>
              <w:top w:val="nil"/>
              <w:left w:val="nil"/>
              <w:bottom w:val="single" w:sz="8" w:space="0" w:color="auto"/>
              <w:right w:val="single" w:sz="8" w:space="0" w:color="auto"/>
            </w:tcBorders>
            <w:shd w:val="clear" w:color="auto" w:fill="auto"/>
          </w:tcPr>
          <w:p w14:paraId="79A6235B" w14:textId="77777777" w:rsidR="00EA2D32" w:rsidRPr="0091667C" w:rsidRDefault="00A42BF8" w:rsidP="001030D5">
            <w:pPr>
              <w:widowControl/>
              <w:spacing w:line="360" w:lineRule="auto"/>
              <w:jc w:val="center"/>
              <w:rPr>
                <w:rFonts w:ascii="宋体" w:hAnsi="宋体" w:cs="宋体"/>
                <w:kern w:val="0"/>
                <w:sz w:val="24"/>
              </w:rPr>
            </w:pPr>
            <w:r w:rsidRPr="0091667C">
              <w:rPr>
                <w:rFonts w:ascii="宋体" w:hAnsi="宋体"/>
                <w:color w:val="000000"/>
                <w:kern w:val="0"/>
                <w:sz w:val="24"/>
              </w:rPr>
              <w:t>0.4%</w:t>
            </w:r>
          </w:p>
        </w:tc>
      </w:tr>
      <w:tr w:rsidR="00EA2D32" w:rsidRPr="0091667C" w14:paraId="2CCD1D77" w14:textId="77777777" w:rsidTr="001030D5">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31D6BBB9" w14:textId="77777777" w:rsidR="00EA2D32" w:rsidRPr="0091667C" w:rsidRDefault="00A42BF8" w:rsidP="001030D5">
            <w:pPr>
              <w:widowControl/>
              <w:spacing w:line="360" w:lineRule="auto"/>
              <w:jc w:val="center"/>
              <w:rPr>
                <w:rFonts w:ascii="宋体" w:hAnsi="宋体" w:cs="宋体"/>
                <w:kern w:val="0"/>
                <w:sz w:val="24"/>
              </w:rPr>
            </w:pPr>
            <w:r w:rsidRPr="0091667C">
              <w:rPr>
                <w:rFonts w:ascii="宋体" w:hAnsi="宋体"/>
                <w:color w:val="000000"/>
                <w:kern w:val="0"/>
                <w:sz w:val="24"/>
              </w:rPr>
              <w:t>200万≤M＜500万</w:t>
            </w:r>
          </w:p>
        </w:tc>
        <w:tc>
          <w:tcPr>
            <w:tcW w:w="3780" w:type="dxa"/>
            <w:tcBorders>
              <w:top w:val="nil"/>
              <w:left w:val="nil"/>
              <w:bottom w:val="single" w:sz="8" w:space="0" w:color="auto"/>
              <w:right w:val="single" w:sz="8" w:space="0" w:color="auto"/>
            </w:tcBorders>
            <w:shd w:val="clear" w:color="auto" w:fill="auto"/>
          </w:tcPr>
          <w:p w14:paraId="15EC7EE7" w14:textId="77777777" w:rsidR="00EA2D32" w:rsidRPr="0091667C" w:rsidRDefault="00A42BF8" w:rsidP="001030D5">
            <w:pPr>
              <w:widowControl/>
              <w:spacing w:line="360" w:lineRule="auto"/>
              <w:jc w:val="center"/>
              <w:rPr>
                <w:rFonts w:ascii="宋体" w:hAnsi="宋体" w:cs="宋体"/>
                <w:kern w:val="0"/>
                <w:sz w:val="24"/>
              </w:rPr>
            </w:pPr>
            <w:r w:rsidRPr="0091667C">
              <w:rPr>
                <w:rFonts w:ascii="宋体" w:hAnsi="宋体"/>
                <w:color w:val="000000"/>
                <w:kern w:val="0"/>
                <w:sz w:val="24"/>
              </w:rPr>
              <w:t>0.2%</w:t>
            </w:r>
          </w:p>
        </w:tc>
      </w:tr>
      <w:tr w:rsidR="00EA2D32" w:rsidRPr="0091667C" w14:paraId="7FD9F8FE" w14:textId="77777777" w:rsidTr="001030D5">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53F024E3" w14:textId="77777777" w:rsidR="00EA2D32" w:rsidRPr="0091667C" w:rsidRDefault="00A42BF8" w:rsidP="001030D5">
            <w:pPr>
              <w:widowControl/>
              <w:spacing w:line="360" w:lineRule="auto"/>
              <w:jc w:val="center"/>
              <w:rPr>
                <w:rFonts w:ascii="宋体" w:hAnsi="宋体" w:cs="宋体"/>
                <w:kern w:val="0"/>
                <w:sz w:val="24"/>
              </w:rPr>
            </w:pPr>
            <w:r w:rsidRPr="0091667C">
              <w:rPr>
                <w:rFonts w:ascii="宋体" w:hAnsi="宋体"/>
                <w:color w:val="000000"/>
                <w:kern w:val="0"/>
                <w:sz w:val="24"/>
              </w:rPr>
              <w:t>M≥500万</w:t>
            </w:r>
          </w:p>
        </w:tc>
        <w:tc>
          <w:tcPr>
            <w:tcW w:w="3780" w:type="dxa"/>
            <w:tcBorders>
              <w:top w:val="nil"/>
              <w:left w:val="nil"/>
              <w:bottom w:val="single" w:sz="8" w:space="0" w:color="auto"/>
              <w:right w:val="single" w:sz="8" w:space="0" w:color="auto"/>
            </w:tcBorders>
            <w:shd w:val="clear" w:color="auto" w:fill="auto"/>
          </w:tcPr>
          <w:p w14:paraId="3EC3FD52" w14:textId="77777777" w:rsidR="00EA2D32" w:rsidRPr="0091667C" w:rsidRDefault="00A42BF8" w:rsidP="001030D5">
            <w:pPr>
              <w:widowControl/>
              <w:spacing w:line="360" w:lineRule="auto"/>
              <w:jc w:val="center"/>
              <w:rPr>
                <w:rFonts w:ascii="宋体" w:hAnsi="宋体" w:cs="宋体"/>
                <w:kern w:val="0"/>
                <w:sz w:val="24"/>
              </w:rPr>
            </w:pPr>
            <w:r w:rsidRPr="0091667C">
              <w:rPr>
                <w:rFonts w:ascii="宋体" w:hAnsi="宋体"/>
                <w:color w:val="000000"/>
                <w:kern w:val="0"/>
                <w:sz w:val="24"/>
              </w:rPr>
              <w:t>1,000元/笔</w:t>
            </w:r>
          </w:p>
        </w:tc>
      </w:tr>
    </w:tbl>
    <w:p w14:paraId="6832300B" w14:textId="77777777" w:rsidR="00396EC1" w:rsidRPr="0091667C" w:rsidRDefault="00A42BF8" w:rsidP="00396EC1">
      <w:pPr>
        <w:spacing w:line="360" w:lineRule="auto"/>
        <w:ind w:firstLineChars="200" w:firstLine="480"/>
        <w:rPr>
          <w:rFonts w:ascii="宋体" w:hAnsi="宋体"/>
          <w:sz w:val="24"/>
        </w:rPr>
      </w:pPr>
      <w:r w:rsidRPr="0091667C">
        <w:rPr>
          <w:rFonts w:ascii="宋体" w:hAnsi="宋体" w:hint="eastAsia"/>
          <w:sz w:val="24"/>
        </w:rPr>
        <w:t>（</w:t>
      </w:r>
      <w:r w:rsidRPr="0091667C">
        <w:rPr>
          <w:rFonts w:ascii="宋体" w:hAnsi="宋体"/>
          <w:sz w:val="24"/>
        </w:rPr>
        <w:t>3）在申购费按金额分档的情况下，如果投资者多次申购，申购费适用单笔申购金额所对应的费率。</w:t>
      </w:r>
    </w:p>
    <w:p w14:paraId="6869F4EE" w14:textId="77777777" w:rsidR="00800895" w:rsidRPr="0091667C" w:rsidRDefault="00A42BF8" w:rsidP="00800895">
      <w:pPr>
        <w:spacing w:line="360" w:lineRule="auto"/>
        <w:ind w:firstLineChars="200" w:firstLine="480"/>
        <w:rPr>
          <w:rFonts w:ascii="宋体" w:hAnsi="宋体"/>
          <w:sz w:val="24"/>
        </w:rPr>
      </w:pPr>
      <w:r w:rsidRPr="0091667C">
        <w:rPr>
          <w:rFonts w:ascii="宋体" w:hAnsi="宋体" w:hint="eastAsia"/>
          <w:sz w:val="24"/>
        </w:rPr>
        <w:t>（</w:t>
      </w:r>
      <w:r w:rsidRPr="0091667C">
        <w:rPr>
          <w:rFonts w:ascii="宋体" w:hAnsi="宋体"/>
          <w:sz w:val="24"/>
        </w:rPr>
        <w:t>4）本基金C类基金份额不收取申购费用。</w:t>
      </w:r>
    </w:p>
    <w:p w14:paraId="43E62D9F" w14:textId="77777777" w:rsidR="00800895" w:rsidRPr="0091667C" w:rsidRDefault="00A42BF8" w:rsidP="00800895">
      <w:pPr>
        <w:spacing w:line="360" w:lineRule="auto"/>
        <w:ind w:firstLineChars="200" w:firstLine="480"/>
        <w:rPr>
          <w:rFonts w:ascii="宋体" w:hAnsi="宋体"/>
          <w:sz w:val="24"/>
        </w:rPr>
      </w:pPr>
      <w:r w:rsidRPr="0091667C">
        <w:rPr>
          <w:rFonts w:ascii="宋体" w:hAnsi="宋体" w:hint="eastAsia"/>
          <w:sz w:val="24"/>
        </w:rPr>
        <w:t>（</w:t>
      </w:r>
      <w:r w:rsidRPr="0091667C">
        <w:rPr>
          <w:rFonts w:ascii="宋体" w:hAnsi="宋体"/>
          <w:sz w:val="24"/>
        </w:rPr>
        <w:t>5）</w:t>
      </w:r>
      <w:r w:rsidRPr="0091667C">
        <w:rPr>
          <w:rFonts w:ascii="宋体" w:hAnsi="宋体" w:hint="eastAsia"/>
          <w:sz w:val="24"/>
        </w:rPr>
        <w:t>基金管理人可以在</w:t>
      </w:r>
      <w:r w:rsidR="00C74C56" w:rsidRPr="0091667C">
        <w:rPr>
          <w:rFonts w:ascii="宋体" w:hAnsi="宋体" w:hint="eastAsia"/>
          <w:sz w:val="24"/>
        </w:rPr>
        <w:t>《</w:t>
      </w:r>
      <w:r w:rsidRPr="0091667C">
        <w:rPr>
          <w:rFonts w:ascii="宋体" w:hAnsi="宋体" w:hint="eastAsia"/>
          <w:sz w:val="24"/>
        </w:rPr>
        <w:t>基金合同</w:t>
      </w:r>
      <w:r w:rsidR="00C74C56" w:rsidRPr="0091667C">
        <w:rPr>
          <w:rFonts w:ascii="宋体" w:hAnsi="宋体" w:hint="eastAsia"/>
          <w:sz w:val="24"/>
        </w:rPr>
        <w:t>》</w:t>
      </w:r>
      <w:r w:rsidRPr="0091667C">
        <w:rPr>
          <w:rFonts w:ascii="宋体" w:hAnsi="宋体" w:hint="eastAsia"/>
          <w:sz w:val="24"/>
        </w:rPr>
        <w:t>规定的范围内调整申购费率，调整后的申购费率在《更新的招募说明书》中列示。上述费率如发生变更，基金管理人最迟应于新的费率或收费方式实施日前依照《信息披露办法》的有关规定在指定媒体上公告。</w:t>
      </w:r>
    </w:p>
    <w:p w14:paraId="7070FA76" w14:textId="77777777" w:rsidR="00800895" w:rsidRPr="0091667C" w:rsidRDefault="00A42BF8" w:rsidP="00800895">
      <w:pPr>
        <w:spacing w:line="360" w:lineRule="auto"/>
        <w:ind w:firstLineChars="200" w:firstLine="480"/>
        <w:rPr>
          <w:rFonts w:ascii="宋体" w:hAnsi="宋体"/>
          <w:sz w:val="24"/>
        </w:rPr>
      </w:pPr>
      <w:r w:rsidRPr="0091667C">
        <w:rPr>
          <w:rFonts w:ascii="宋体" w:hAnsi="宋体" w:hint="eastAsia"/>
          <w:sz w:val="24"/>
        </w:rPr>
        <w:t>（</w:t>
      </w:r>
      <w:r w:rsidRPr="0091667C">
        <w:rPr>
          <w:rFonts w:ascii="宋体" w:hAnsi="宋体"/>
          <w:sz w:val="24"/>
        </w:rPr>
        <w:t>6）</w:t>
      </w:r>
      <w:r w:rsidR="00936465" w:rsidRPr="00936465">
        <w:rPr>
          <w:rFonts w:ascii="宋体" w:hAnsi="宋体" w:hint="eastAsia"/>
          <w:sz w:val="24"/>
        </w:rPr>
        <w:t>基金管理人可以在不违反法律法规规定及</w:t>
      </w:r>
      <w:r w:rsidR="00124DBA">
        <w:rPr>
          <w:rFonts w:ascii="宋体" w:hAnsi="宋体" w:hint="eastAsia"/>
          <w:sz w:val="24"/>
        </w:rPr>
        <w:t>《</w:t>
      </w:r>
      <w:r w:rsidR="00936465" w:rsidRPr="00936465">
        <w:rPr>
          <w:rFonts w:ascii="宋体" w:hAnsi="宋体" w:hint="eastAsia"/>
          <w:sz w:val="24"/>
        </w:rPr>
        <w:t>基金合同</w:t>
      </w:r>
      <w:r w:rsidR="00124DBA">
        <w:rPr>
          <w:rFonts w:ascii="宋体" w:hAnsi="宋体" w:hint="eastAsia"/>
          <w:sz w:val="24"/>
        </w:rPr>
        <w:t>》</w:t>
      </w:r>
      <w:r w:rsidR="00936465" w:rsidRPr="00936465">
        <w:rPr>
          <w:rFonts w:ascii="宋体" w:hAnsi="宋体" w:hint="eastAsia"/>
          <w:sz w:val="24"/>
        </w:rPr>
        <w:t>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14:paraId="39456892" w14:textId="77777777" w:rsidR="000D0897" w:rsidRPr="0091667C" w:rsidRDefault="00A42BF8" w:rsidP="00B63558">
      <w:pPr>
        <w:pStyle w:val="30"/>
        <w:keepNext w:val="0"/>
        <w:keepLines w:val="0"/>
        <w:spacing w:before="0" w:after="0" w:line="360" w:lineRule="auto"/>
        <w:rPr>
          <w:rFonts w:ascii="宋体" w:hAnsi="宋体"/>
          <w:sz w:val="24"/>
          <w:szCs w:val="24"/>
        </w:rPr>
      </w:pPr>
      <w:r w:rsidRPr="0091667C">
        <w:rPr>
          <w:rFonts w:ascii="宋体" w:hAnsi="宋体"/>
          <w:bCs w:val="0"/>
          <w:sz w:val="24"/>
          <w:szCs w:val="24"/>
        </w:rPr>
        <w:t>3.3</w:t>
      </w:r>
      <w:r w:rsidRPr="0091667C">
        <w:rPr>
          <w:rFonts w:ascii="宋体" w:hAnsi="宋体" w:hint="eastAsia"/>
          <w:sz w:val="24"/>
          <w:szCs w:val="24"/>
        </w:rPr>
        <w:t>其他与申购相关的事项</w:t>
      </w:r>
    </w:p>
    <w:p w14:paraId="36C96B80" w14:textId="77777777" w:rsidR="00FD2DEC" w:rsidRDefault="001E763B" w:rsidP="00FD2DEC">
      <w:pPr>
        <w:spacing w:line="360" w:lineRule="auto"/>
        <w:ind w:firstLineChars="202" w:firstLine="485"/>
        <w:rPr>
          <w:rFonts w:ascii="宋体" w:hAnsi="宋体"/>
          <w:sz w:val="24"/>
        </w:rPr>
      </w:pPr>
      <w:r>
        <w:rPr>
          <w:rFonts w:ascii="宋体" w:hAnsi="宋体" w:hint="eastAsia"/>
          <w:sz w:val="24"/>
        </w:rPr>
        <w:t>（</w:t>
      </w:r>
      <w:r>
        <w:rPr>
          <w:rFonts w:ascii="宋体" w:hAnsi="宋体"/>
          <w:sz w:val="24"/>
        </w:rPr>
        <w:t>1）</w:t>
      </w:r>
      <w:r w:rsidR="00FD2DEC">
        <w:rPr>
          <w:rFonts w:ascii="宋体" w:hAnsi="宋体" w:hint="eastAsia"/>
          <w:sz w:val="24"/>
        </w:rPr>
        <w:t>关于参加销售机构各种渠道基金申购费率优惠活动的说明：</w:t>
      </w:r>
    </w:p>
    <w:p w14:paraId="682DEBC2" w14:textId="0BAB0F2D" w:rsidR="00FD2DEC" w:rsidRDefault="00FD2DEC" w:rsidP="00FD2DEC">
      <w:pPr>
        <w:spacing w:line="360" w:lineRule="auto"/>
        <w:ind w:firstLineChars="202" w:firstLine="485"/>
        <w:rPr>
          <w:rFonts w:ascii="宋体" w:hAnsi="宋体"/>
          <w:sz w:val="24"/>
        </w:rPr>
      </w:pPr>
      <w:r>
        <w:rPr>
          <w:rFonts w:ascii="宋体" w:hAnsi="宋体" w:hint="eastAsia"/>
          <w:sz w:val="24"/>
        </w:rPr>
        <w:t>1）本基金A类基金份额参加</w:t>
      </w:r>
      <w:r w:rsidR="00556466" w:rsidRPr="00DB7AD7">
        <w:rPr>
          <w:rFonts w:ascii="宋体" w:hAnsi="宋体" w:hint="eastAsia"/>
          <w:sz w:val="24"/>
        </w:rPr>
        <w:t>交通银行、中国工商银行、东莞农村商业银行、杭州银行、九江银行、龙江银行、苏州银行、萧山农商银行、余杭农村商业银行、</w:t>
      </w:r>
      <w:r w:rsidR="00556466" w:rsidRPr="00DB7AD7">
        <w:rPr>
          <w:rFonts w:ascii="宋体" w:hAnsi="宋体" w:hint="eastAsia"/>
          <w:sz w:val="24"/>
        </w:rPr>
        <w:lastRenderedPageBreak/>
        <w:t>财通证券、长城国瑞证券、川财证券、第一创业证券、东吴证券、广发证券、广州证券、国都证券、国联证券、国盛证券、华安证券、华宝证券、华泰证券、华西证券、华鑫证券、联储证券、平安证券、湘财证券、兴业证券、银河证券、浙商证券、中泰证券、长量基金、大泰金石、大智慧基金、蛋卷基金、鼎信汇金、东海期货、东证期货、泛华普益、好买</w:t>
      </w:r>
      <w:r w:rsidR="00556466" w:rsidRPr="00556466">
        <w:rPr>
          <w:rFonts w:ascii="宋体" w:hAnsi="宋体" w:hint="eastAsia"/>
          <w:sz w:val="24"/>
        </w:rPr>
        <w:t>基金、恒天明泽、虹点基金、汇成基金、汇付基金、济安财富、</w:t>
      </w:r>
      <w:r w:rsidR="00556466" w:rsidRPr="00DB7AD7">
        <w:rPr>
          <w:rFonts w:ascii="宋体" w:hAnsi="宋体" w:hint="eastAsia"/>
          <w:sz w:val="24"/>
        </w:rPr>
        <w:t>久富财富、凯石财富、肯特瑞基金、利得基金、联泰资产、陆基金、蚂蚁基金、诺亚正行、钱景基金、深圳新兰德、苏宁基金、天天基金、同花顺、途牛金服、挖财基金、万得基金、万家财富、新浪仓石、鑫鼎盛、一路财富、宜信普泽、奕丰金融、盈米财富、云湾基金、增财基金、展恒基金、中期资产、中正达广、中证金牛、众禄基金、众升财富</w:t>
      </w:r>
      <w:r>
        <w:rPr>
          <w:rFonts w:ascii="宋体" w:hAnsi="宋体" w:hint="eastAsia"/>
          <w:sz w:val="24"/>
        </w:rPr>
        <w:t>开展的申购费率优惠活动，投资者通过上述非直销销售机构申购本基金A类基金份额享有的费率优惠活动内容请查看本公司或非直销销售机构的相关公告或通知。本公司可根据情况增加或调整非直销销售机构。</w:t>
      </w:r>
    </w:p>
    <w:p w14:paraId="44BA5EA6" w14:textId="77777777" w:rsidR="00FD2DEC" w:rsidRDefault="00FD2DEC" w:rsidP="00FD2DEC">
      <w:pPr>
        <w:pStyle w:val="30"/>
        <w:keepNext w:val="0"/>
        <w:keepLines w:val="0"/>
        <w:spacing w:before="0" w:after="0" w:line="360" w:lineRule="auto"/>
        <w:ind w:firstLineChars="200" w:firstLine="480"/>
        <w:rPr>
          <w:rFonts w:ascii="宋体" w:hAnsi="宋体"/>
          <w:b w:val="0"/>
          <w:sz w:val="24"/>
        </w:rPr>
      </w:pPr>
      <w:r w:rsidRPr="00FD2DEC">
        <w:rPr>
          <w:rFonts w:ascii="宋体" w:hAnsi="宋体" w:hint="eastAsia"/>
          <w:b w:val="0"/>
          <w:sz w:val="24"/>
        </w:rPr>
        <w:t>2）投资者通过本公司网上交易系统进行本基金A类基金份额申购的优惠费率，详见本公司网站上的相关说明。</w:t>
      </w:r>
    </w:p>
    <w:p w14:paraId="3CCDD2BB" w14:textId="77777777" w:rsidR="001E763B" w:rsidRPr="00EC30C4" w:rsidRDefault="001E763B" w:rsidP="00EC30C4">
      <w:pPr>
        <w:spacing w:line="360" w:lineRule="auto"/>
        <w:ind w:firstLineChars="200" w:firstLine="480"/>
        <w:rPr>
          <w:rFonts w:ascii="宋体" w:hAnsi="宋体"/>
          <w:bCs/>
          <w:sz w:val="24"/>
          <w:szCs w:val="32"/>
        </w:rPr>
      </w:pPr>
      <w:r w:rsidRPr="00EC30C4">
        <w:rPr>
          <w:rFonts w:ascii="宋体" w:hAnsi="宋体" w:hint="eastAsia"/>
          <w:bCs/>
          <w:sz w:val="24"/>
          <w:szCs w:val="32"/>
        </w:rPr>
        <w:t>（</w:t>
      </w:r>
      <w:r w:rsidRPr="00EC30C4">
        <w:rPr>
          <w:rFonts w:ascii="宋体" w:hAnsi="宋体"/>
          <w:bCs/>
          <w:sz w:val="24"/>
          <w:szCs w:val="32"/>
        </w:rPr>
        <w:t>2）</w:t>
      </w:r>
      <w:r>
        <w:rPr>
          <w:rFonts w:ascii="宋体" w:hAnsi="宋体" w:hint="eastAsia"/>
          <w:bCs/>
          <w:sz w:val="24"/>
          <w:szCs w:val="32"/>
        </w:rPr>
        <w:t>《</w:t>
      </w:r>
      <w:r w:rsidRPr="00EC30C4">
        <w:rPr>
          <w:rFonts w:ascii="宋体" w:hAnsi="宋体" w:hint="eastAsia"/>
          <w:bCs/>
          <w:sz w:val="24"/>
          <w:szCs w:val="32"/>
        </w:rPr>
        <w:t>基金合同</w:t>
      </w:r>
      <w:r>
        <w:rPr>
          <w:rFonts w:ascii="宋体" w:hAnsi="宋体" w:hint="eastAsia"/>
          <w:bCs/>
          <w:sz w:val="24"/>
          <w:szCs w:val="32"/>
        </w:rPr>
        <w:t>》</w:t>
      </w:r>
      <w:r w:rsidRPr="00EC30C4">
        <w:rPr>
          <w:rFonts w:ascii="宋体" w:hAnsi="宋体" w:hint="eastAsia"/>
          <w:bCs/>
          <w:sz w:val="24"/>
          <w:szCs w:val="32"/>
        </w:rPr>
        <w:t>约定的开放运作期发生下列情况时，基金管理人可拒绝或暂停接受</w:t>
      </w:r>
      <w:r>
        <w:rPr>
          <w:rFonts w:ascii="宋体" w:hAnsi="宋体" w:hint="eastAsia"/>
          <w:bCs/>
          <w:sz w:val="24"/>
          <w:szCs w:val="32"/>
        </w:rPr>
        <w:t>投资者</w:t>
      </w:r>
      <w:r w:rsidRPr="00EC30C4">
        <w:rPr>
          <w:rFonts w:ascii="宋体" w:hAnsi="宋体" w:hint="eastAsia"/>
          <w:bCs/>
          <w:sz w:val="24"/>
          <w:szCs w:val="32"/>
        </w:rPr>
        <w:t>的申购申请：</w:t>
      </w:r>
    </w:p>
    <w:p w14:paraId="3F1A3443" w14:textId="77777777" w:rsidR="001E763B" w:rsidRPr="00EC30C4" w:rsidRDefault="001E763B" w:rsidP="00EC30C4">
      <w:pPr>
        <w:spacing w:line="360" w:lineRule="auto"/>
        <w:ind w:firstLineChars="200" w:firstLine="480"/>
        <w:rPr>
          <w:rFonts w:ascii="宋体" w:hAnsi="宋体"/>
          <w:bCs/>
          <w:sz w:val="24"/>
          <w:szCs w:val="32"/>
        </w:rPr>
      </w:pPr>
      <w:r w:rsidRPr="00EC30C4">
        <w:rPr>
          <w:rFonts w:ascii="宋体" w:hAnsi="宋体" w:hint="eastAsia"/>
          <w:bCs/>
          <w:sz w:val="24"/>
          <w:szCs w:val="32"/>
        </w:rPr>
        <w:t>1）因不可抗力导致基金无法正常运作。</w:t>
      </w:r>
    </w:p>
    <w:p w14:paraId="6B53D07E" w14:textId="77777777" w:rsidR="001E763B" w:rsidRPr="00EC30C4" w:rsidRDefault="001E763B" w:rsidP="00EC30C4">
      <w:pPr>
        <w:spacing w:line="360" w:lineRule="auto"/>
        <w:ind w:firstLineChars="200" w:firstLine="480"/>
        <w:rPr>
          <w:rFonts w:ascii="宋体" w:hAnsi="宋体"/>
          <w:bCs/>
          <w:sz w:val="24"/>
          <w:szCs w:val="32"/>
        </w:rPr>
      </w:pPr>
      <w:r w:rsidRPr="00EC30C4">
        <w:rPr>
          <w:rFonts w:ascii="宋体" w:hAnsi="宋体" w:hint="eastAsia"/>
          <w:bCs/>
          <w:sz w:val="24"/>
          <w:szCs w:val="32"/>
        </w:rPr>
        <w:t>2）发生</w:t>
      </w:r>
      <w:r>
        <w:rPr>
          <w:rFonts w:ascii="宋体" w:hAnsi="宋体" w:hint="eastAsia"/>
          <w:bCs/>
          <w:sz w:val="24"/>
          <w:szCs w:val="32"/>
        </w:rPr>
        <w:t>《</w:t>
      </w:r>
      <w:r w:rsidRPr="00EC30C4">
        <w:rPr>
          <w:rFonts w:ascii="宋体" w:hAnsi="宋体" w:hint="eastAsia"/>
          <w:bCs/>
          <w:sz w:val="24"/>
          <w:szCs w:val="32"/>
        </w:rPr>
        <w:t>基金合同</w:t>
      </w:r>
      <w:r>
        <w:rPr>
          <w:rFonts w:ascii="宋体" w:hAnsi="宋体" w:hint="eastAsia"/>
          <w:bCs/>
          <w:sz w:val="24"/>
          <w:szCs w:val="32"/>
        </w:rPr>
        <w:t>》</w:t>
      </w:r>
      <w:r w:rsidRPr="00EC30C4">
        <w:rPr>
          <w:rFonts w:ascii="宋体" w:hAnsi="宋体" w:hint="eastAsia"/>
          <w:bCs/>
          <w:sz w:val="24"/>
          <w:szCs w:val="32"/>
        </w:rPr>
        <w:t>规定的暂停基金资产估值情况时，基金管理人可拒绝或暂停接受</w:t>
      </w:r>
      <w:r>
        <w:rPr>
          <w:rFonts w:ascii="宋体" w:hAnsi="宋体" w:hint="eastAsia"/>
          <w:bCs/>
          <w:sz w:val="24"/>
          <w:szCs w:val="32"/>
        </w:rPr>
        <w:t>投资者</w:t>
      </w:r>
      <w:r w:rsidRPr="00EC30C4">
        <w:rPr>
          <w:rFonts w:ascii="宋体" w:hAnsi="宋体" w:hint="eastAsia"/>
          <w:bCs/>
          <w:sz w:val="24"/>
          <w:szCs w:val="32"/>
        </w:rPr>
        <w:t>的申购申请。</w:t>
      </w:r>
    </w:p>
    <w:p w14:paraId="09727008" w14:textId="77777777" w:rsidR="001E763B" w:rsidRPr="00EC30C4" w:rsidRDefault="001E763B" w:rsidP="00EC30C4">
      <w:pPr>
        <w:spacing w:line="360" w:lineRule="auto"/>
        <w:ind w:firstLineChars="200" w:firstLine="480"/>
        <w:rPr>
          <w:rFonts w:ascii="宋体" w:hAnsi="宋体"/>
          <w:bCs/>
          <w:sz w:val="24"/>
          <w:szCs w:val="32"/>
        </w:rPr>
      </w:pPr>
      <w:r w:rsidRPr="00EC30C4">
        <w:rPr>
          <w:rFonts w:ascii="宋体" w:hAnsi="宋体" w:hint="eastAsia"/>
          <w:bCs/>
          <w:sz w:val="24"/>
          <w:szCs w:val="32"/>
        </w:rPr>
        <w:t>3）证券交易场所交易时间非正常停市，导致基金管理人无法计算当日基金资产净值。</w:t>
      </w:r>
    </w:p>
    <w:p w14:paraId="064098EF" w14:textId="77777777" w:rsidR="001E763B" w:rsidRPr="00EC30C4" w:rsidRDefault="001E763B" w:rsidP="00EC30C4">
      <w:pPr>
        <w:spacing w:line="360" w:lineRule="auto"/>
        <w:ind w:firstLineChars="200" w:firstLine="480"/>
        <w:rPr>
          <w:rFonts w:ascii="宋体" w:hAnsi="宋体"/>
          <w:bCs/>
          <w:sz w:val="24"/>
          <w:szCs w:val="32"/>
        </w:rPr>
      </w:pPr>
      <w:r w:rsidRPr="00EC30C4">
        <w:rPr>
          <w:rFonts w:ascii="宋体" w:hAnsi="宋体" w:hint="eastAsia"/>
          <w:bCs/>
          <w:sz w:val="24"/>
          <w:szCs w:val="32"/>
        </w:rPr>
        <w:t>4）基金管理人认为接受某笔或某些申购申请可能会影响或损害现有基金份额持有人利益时。</w:t>
      </w:r>
    </w:p>
    <w:p w14:paraId="7737BAE0" w14:textId="77777777" w:rsidR="001E763B" w:rsidRDefault="001E763B" w:rsidP="00EC30C4">
      <w:pPr>
        <w:spacing w:line="360" w:lineRule="auto"/>
        <w:ind w:firstLineChars="200" w:firstLine="480"/>
        <w:rPr>
          <w:rFonts w:ascii="宋体" w:hAnsi="宋体"/>
          <w:bCs/>
          <w:sz w:val="24"/>
          <w:szCs w:val="32"/>
        </w:rPr>
      </w:pPr>
      <w:r w:rsidRPr="00EC30C4">
        <w:rPr>
          <w:rFonts w:ascii="宋体" w:hAnsi="宋体" w:hint="eastAsia"/>
          <w:bCs/>
          <w:sz w:val="24"/>
          <w:szCs w:val="32"/>
        </w:rPr>
        <w:t>5）基金资产规模过大，使基金管理人无法找到合适的投资品种，或其他可能对基金业绩产生负面影响，从而损害现有基金份额持有人利益的情形。</w:t>
      </w:r>
    </w:p>
    <w:p w14:paraId="30090A1A" w14:textId="77777777" w:rsidR="00EF6592" w:rsidRPr="00EF6592" w:rsidRDefault="00EF6592" w:rsidP="00EF6592">
      <w:pPr>
        <w:spacing w:line="360" w:lineRule="auto"/>
        <w:ind w:firstLineChars="200" w:firstLine="480"/>
        <w:rPr>
          <w:rFonts w:ascii="宋体" w:hAnsi="宋体"/>
          <w:bCs/>
          <w:sz w:val="24"/>
          <w:szCs w:val="32"/>
        </w:rPr>
      </w:pPr>
      <w:r w:rsidRPr="00EF6592">
        <w:rPr>
          <w:rFonts w:ascii="宋体" w:hAnsi="宋体" w:hint="eastAsia"/>
          <w:bCs/>
          <w:sz w:val="24"/>
          <w:szCs w:val="32"/>
        </w:rPr>
        <w:t>6</w:t>
      </w:r>
      <w:r>
        <w:rPr>
          <w:rFonts w:ascii="宋体" w:hAnsi="宋体" w:hint="eastAsia"/>
          <w:bCs/>
          <w:sz w:val="24"/>
          <w:szCs w:val="32"/>
        </w:rPr>
        <w:t>）</w:t>
      </w:r>
      <w:r w:rsidRPr="00EF6592">
        <w:rPr>
          <w:rFonts w:ascii="宋体" w:hAnsi="宋体" w:hint="eastAsia"/>
          <w:bCs/>
          <w:sz w:val="24"/>
          <w:szCs w:val="32"/>
        </w:rPr>
        <w:t>基金管理人接受某笔或者某些申购申请有可能导致单一投资者持有基金份额的比例达到或者超过50%，或者变相规避50%集中度的情形时。</w:t>
      </w:r>
    </w:p>
    <w:p w14:paraId="65D5627B" w14:textId="77777777" w:rsidR="00EF6592" w:rsidRPr="00EF6592" w:rsidRDefault="00EF6592" w:rsidP="00EF6592">
      <w:pPr>
        <w:spacing w:line="360" w:lineRule="auto"/>
        <w:ind w:firstLineChars="200" w:firstLine="480"/>
        <w:rPr>
          <w:rFonts w:ascii="宋体" w:hAnsi="宋体"/>
          <w:bCs/>
          <w:sz w:val="24"/>
          <w:szCs w:val="32"/>
        </w:rPr>
      </w:pPr>
      <w:r w:rsidRPr="00EF6592">
        <w:rPr>
          <w:rFonts w:ascii="宋体" w:hAnsi="宋体" w:hint="eastAsia"/>
          <w:bCs/>
          <w:sz w:val="24"/>
          <w:szCs w:val="32"/>
        </w:rPr>
        <w:t>7</w:t>
      </w:r>
      <w:r>
        <w:rPr>
          <w:rFonts w:ascii="宋体" w:hAnsi="宋体" w:hint="eastAsia"/>
          <w:bCs/>
          <w:sz w:val="24"/>
          <w:szCs w:val="32"/>
        </w:rPr>
        <w:t>）</w:t>
      </w:r>
      <w:r w:rsidRPr="00EF6592">
        <w:rPr>
          <w:rFonts w:ascii="宋体" w:hAnsi="宋体" w:hint="eastAsia"/>
          <w:bCs/>
          <w:sz w:val="24"/>
          <w:szCs w:val="32"/>
        </w:rPr>
        <w:t>当一笔新的申购申请被确认成功，使本基金总规模超过基金管理人规定</w:t>
      </w:r>
      <w:r w:rsidRPr="00EF6592">
        <w:rPr>
          <w:rFonts w:ascii="宋体" w:hAnsi="宋体" w:hint="eastAsia"/>
          <w:bCs/>
          <w:sz w:val="24"/>
          <w:szCs w:val="32"/>
        </w:rPr>
        <w:lastRenderedPageBreak/>
        <w:t>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14:paraId="462FFD1F" w14:textId="77777777" w:rsidR="001E763B" w:rsidRPr="00EC30C4" w:rsidRDefault="00EF6592" w:rsidP="00EF6592">
      <w:pPr>
        <w:spacing w:line="360" w:lineRule="auto"/>
        <w:ind w:firstLineChars="200" w:firstLine="480"/>
        <w:rPr>
          <w:rFonts w:ascii="宋体" w:hAnsi="宋体"/>
          <w:bCs/>
          <w:sz w:val="24"/>
          <w:szCs w:val="32"/>
        </w:rPr>
      </w:pPr>
      <w:r w:rsidRPr="00EF6592">
        <w:rPr>
          <w:rFonts w:ascii="宋体" w:hAnsi="宋体" w:hint="eastAsia"/>
          <w:bCs/>
          <w:sz w:val="24"/>
          <w:szCs w:val="32"/>
        </w:rPr>
        <w:t>8</w:t>
      </w:r>
      <w:r>
        <w:rPr>
          <w:rFonts w:ascii="宋体" w:hAnsi="宋体" w:hint="eastAsia"/>
          <w:bCs/>
          <w:sz w:val="24"/>
          <w:szCs w:val="32"/>
        </w:rPr>
        <w:t>）</w:t>
      </w:r>
      <w:r w:rsidRPr="00EF6592">
        <w:rPr>
          <w:rFonts w:ascii="宋体" w:hAnsi="宋体" w:hint="eastAsia"/>
          <w:bCs/>
          <w:sz w:val="24"/>
          <w:szCs w:val="32"/>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14:paraId="3A0E7271" w14:textId="77777777" w:rsidR="001E763B" w:rsidRPr="001E763B" w:rsidRDefault="00EF6592" w:rsidP="00EC30C4">
      <w:pPr>
        <w:spacing w:line="360" w:lineRule="auto"/>
        <w:ind w:firstLineChars="200" w:firstLine="480"/>
        <w:rPr>
          <w:rFonts w:ascii="宋体" w:hAnsi="宋体"/>
          <w:bCs/>
          <w:sz w:val="24"/>
          <w:szCs w:val="32"/>
        </w:rPr>
      </w:pPr>
      <w:r>
        <w:rPr>
          <w:rFonts w:ascii="宋体" w:hAnsi="宋体"/>
          <w:bCs/>
          <w:sz w:val="24"/>
          <w:szCs w:val="32"/>
        </w:rPr>
        <w:t>9</w:t>
      </w:r>
      <w:r w:rsidR="001E763B" w:rsidRPr="00EC30C4">
        <w:rPr>
          <w:rFonts w:ascii="宋体" w:hAnsi="宋体" w:hint="eastAsia"/>
          <w:bCs/>
          <w:sz w:val="24"/>
          <w:szCs w:val="32"/>
        </w:rPr>
        <w:t>）法律法规规定或中国证监会认定的其他情形。</w:t>
      </w:r>
    </w:p>
    <w:p w14:paraId="57492D45" w14:textId="77777777" w:rsidR="00A8036E" w:rsidRPr="0091667C" w:rsidRDefault="00A42BF8" w:rsidP="00FD2DEC">
      <w:pPr>
        <w:pStyle w:val="30"/>
        <w:keepNext w:val="0"/>
        <w:keepLines w:val="0"/>
        <w:spacing w:before="0" w:after="0" w:line="360" w:lineRule="auto"/>
        <w:rPr>
          <w:rFonts w:ascii="宋体" w:hAnsi="宋体"/>
          <w:bCs w:val="0"/>
          <w:sz w:val="24"/>
          <w:szCs w:val="24"/>
        </w:rPr>
      </w:pPr>
      <w:r w:rsidRPr="0091667C">
        <w:rPr>
          <w:rFonts w:ascii="宋体" w:hAnsi="宋体"/>
          <w:bCs w:val="0"/>
          <w:sz w:val="24"/>
          <w:szCs w:val="24"/>
        </w:rPr>
        <w:t>4.日常赎回业务</w:t>
      </w:r>
    </w:p>
    <w:p w14:paraId="2D5A9033" w14:textId="77777777" w:rsidR="00A8036E" w:rsidRPr="0091667C" w:rsidRDefault="00A42BF8" w:rsidP="00B63558">
      <w:pPr>
        <w:pStyle w:val="30"/>
        <w:keepNext w:val="0"/>
        <w:keepLines w:val="0"/>
        <w:spacing w:before="0" w:after="0" w:line="360" w:lineRule="auto"/>
        <w:rPr>
          <w:rFonts w:ascii="宋体" w:hAnsi="宋体"/>
          <w:bCs w:val="0"/>
          <w:sz w:val="24"/>
          <w:szCs w:val="24"/>
        </w:rPr>
      </w:pPr>
      <w:r w:rsidRPr="0091667C">
        <w:rPr>
          <w:rFonts w:ascii="宋体" w:hAnsi="宋体"/>
          <w:bCs w:val="0"/>
          <w:sz w:val="24"/>
          <w:szCs w:val="24"/>
        </w:rPr>
        <w:t>4.1赎回份额限制</w:t>
      </w:r>
    </w:p>
    <w:p w14:paraId="065AD018" w14:textId="77777777" w:rsidR="00D50D14" w:rsidRPr="0091667C" w:rsidRDefault="00A42BF8" w:rsidP="00D50D14">
      <w:pPr>
        <w:spacing w:line="360" w:lineRule="auto"/>
        <w:ind w:firstLineChars="200" w:firstLine="480"/>
        <w:rPr>
          <w:rFonts w:ascii="宋体" w:hAnsi="宋体"/>
          <w:kern w:val="0"/>
          <w:sz w:val="24"/>
        </w:rPr>
      </w:pPr>
      <w:r w:rsidRPr="0091667C">
        <w:rPr>
          <w:rFonts w:ascii="宋体" w:hAnsi="宋体" w:hint="eastAsia"/>
          <w:kern w:val="0"/>
          <w:sz w:val="24"/>
        </w:rPr>
        <w:t>（</w:t>
      </w:r>
      <w:r w:rsidRPr="0091667C">
        <w:rPr>
          <w:rFonts w:ascii="宋体" w:hAnsi="宋体"/>
          <w:kern w:val="0"/>
          <w:sz w:val="24"/>
        </w:rPr>
        <w:t>1）</w:t>
      </w:r>
      <w:r w:rsidR="001E763B">
        <w:rPr>
          <w:rFonts w:ascii="宋体" w:hAnsi="宋体"/>
          <w:kern w:val="0"/>
          <w:sz w:val="24"/>
        </w:rPr>
        <w:t>投资者</w:t>
      </w:r>
      <w:r w:rsidRPr="0091667C">
        <w:rPr>
          <w:rFonts w:ascii="宋体" w:hAnsi="宋体"/>
          <w:kern w:val="0"/>
          <w:sz w:val="24"/>
        </w:rPr>
        <w:t>可将其全部或部分基金份额赎回。每类基金份额单笔赎回不得少于1份（如该</w:t>
      </w:r>
      <w:r w:rsidR="008A7712">
        <w:rPr>
          <w:rFonts w:ascii="宋体" w:hAnsi="宋体"/>
          <w:kern w:val="0"/>
          <w:sz w:val="24"/>
        </w:rPr>
        <w:t>账户</w:t>
      </w:r>
      <w:r w:rsidRPr="0091667C">
        <w:rPr>
          <w:rFonts w:ascii="宋体" w:hAnsi="宋体"/>
          <w:kern w:val="0"/>
          <w:sz w:val="24"/>
        </w:rPr>
        <w:t>在该销售机构托管的该类基金</w:t>
      </w:r>
      <w:r w:rsidR="00C360EB">
        <w:rPr>
          <w:rFonts w:ascii="宋体" w:hAnsi="宋体" w:hint="eastAsia"/>
          <w:kern w:val="0"/>
          <w:sz w:val="24"/>
        </w:rPr>
        <w:t>份额</w:t>
      </w:r>
      <w:r w:rsidRPr="0091667C">
        <w:rPr>
          <w:rFonts w:ascii="宋体" w:hAnsi="宋体"/>
          <w:kern w:val="0"/>
          <w:sz w:val="24"/>
        </w:rPr>
        <w:t>余额不足1份，则必须一次性赎回该类基金全部份额）；若某笔赎回将导致</w:t>
      </w:r>
      <w:r w:rsidR="001E763B">
        <w:rPr>
          <w:rFonts w:ascii="宋体" w:hAnsi="宋体"/>
          <w:kern w:val="0"/>
          <w:sz w:val="24"/>
        </w:rPr>
        <w:t>投资者</w:t>
      </w:r>
      <w:r w:rsidRPr="0091667C">
        <w:rPr>
          <w:rFonts w:ascii="宋体" w:hAnsi="宋体"/>
          <w:kern w:val="0"/>
          <w:sz w:val="24"/>
        </w:rPr>
        <w:t>在</w:t>
      </w:r>
      <w:r w:rsidR="008A7712">
        <w:rPr>
          <w:rFonts w:ascii="宋体" w:hAnsi="宋体" w:hint="eastAsia"/>
          <w:kern w:val="0"/>
          <w:sz w:val="24"/>
        </w:rPr>
        <w:t>该</w:t>
      </w:r>
      <w:r w:rsidRPr="0091667C">
        <w:rPr>
          <w:rFonts w:ascii="宋体" w:hAnsi="宋体"/>
          <w:kern w:val="0"/>
          <w:sz w:val="24"/>
        </w:rPr>
        <w:t>销售机构托管的该类基金</w:t>
      </w:r>
      <w:r w:rsidR="00C360EB">
        <w:rPr>
          <w:rFonts w:ascii="宋体" w:hAnsi="宋体" w:hint="eastAsia"/>
          <w:kern w:val="0"/>
          <w:sz w:val="24"/>
        </w:rPr>
        <w:t>份额</w:t>
      </w:r>
      <w:r w:rsidRPr="0091667C">
        <w:rPr>
          <w:rFonts w:ascii="宋体" w:hAnsi="宋体"/>
          <w:kern w:val="0"/>
          <w:sz w:val="24"/>
        </w:rPr>
        <w:t>余额不足1份时，基金管理人有权将</w:t>
      </w:r>
      <w:r w:rsidR="001E763B">
        <w:rPr>
          <w:rFonts w:ascii="宋体" w:hAnsi="宋体"/>
          <w:kern w:val="0"/>
          <w:sz w:val="24"/>
        </w:rPr>
        <w:t>投资者</w:t>
      </w:r>
      <w:r w:rsidRPr="0091667C">
        <w:rPr>
          <w:rFonts w:ascii="宋体" w:hAnsi="宋体"/>
          <w:kern w:val="0"/>
          <w:sz w:val="24"/>
        </w:rPr>
        <w:t>在该销售机构托管的该类基金剩余份额一次性全部赎回。</w:t>
      </w:r>
      <w:r w:rsidR="00936465" w:rsidRPr="008F5B54">
        <w:rPr>
          <w:rFonts w:hint="eastAsia"/>
          <w:sz w:val="24"/>
        </w:rPr>
        <w:t>在符合法律法规规定的前提下，</w:t>
      </w:r>
      <w:r w:rsidRPr="0091667C">
        <w:rPr>
          <w:rFonts w:ascii="宋体" w:hAnsi="宋体"/>
          <w:kern w:val="0"/>
          <w:sz w:val="24"/>
        </w:rPr>
        <w:t>各销售机构对赎回份额限制有其他规定的，</w:t>
      </w:r>
      <w:r w:rsidRPr="0091667C">
        <w:rPr>
          <w:rFonts w:ascii="宋体" w:hAnsi="宋体" w:hint="eastAsia"/>
          <w:sz w:val="24"/>
        </w:rPr>
        <w:t>需同时遵循该销售机构的相关规定</w:t>
      </w:r>
      <w:r w:rsidRPr="0091667C">
        <w:rPr>
          <w:rFonts w:ascii="宋体" w:hAnsi="宋体" w:hint="eastAsia"/>
          <w:kern w:val="0"/>
          <w:sz w:val="24"/>
        </w:rPr>
        <w:t>。</w:t>
      </w:r>
    </w:p>
    <w:p w14:paraId="64EDDAD8" w14:textId="3868EDA8" w:rsidR="00D50D14" w:rsidRPr="0091667C" w:rsidRDefault="00A42BF8" w:rsidP="00D50D14">
      <w:pPr>
        <w:snapToGrid w:val="0"/>
        <w:spacing w:line="360" w:lineRule="auto"/>
        <w:ind w:firstLineChars="200" w:firstLine="480"/>
        <w:rPr>
          <w:rFonts w:ascii="宋体" w:hAnsi="宋体"/>
          <w:sz w:val="24"/>
        </w:rPr>
      </w:pPr>
      <w:r w:rsidRPr="0091667C">
        <w:rPr>
          <w:rFonts w:ascii="宋体" w:hAnsi="宋体" w:hint="eastAsia"/>
          <w:sz w:val="24"/>
        </w:rPr>
        <w:t>（</w:t>
      </w:r>
      <w:r w:rsidRPr="0091667C">
        <w:rPr>
          <w:rFonts w:ascii="宋体" w:hAnsi="宋体"/>
          <w:sz w:val="24"/>
        </w:rPr>
        <w:t>2）基金管理人可以根据市场情况，在法律法规允许的情况下，调整上述规定赎回</w:t>
      </w:r>
      <w:r w:rsidR="006F28A8" w:rsidRPr="0091667C">
        <w:rPr>
          <w:rFonts w:ascii="宋体" w:hAnsi="宋体"/>
          <w:kern w:val="0"/>
          <w:sz w:val="24"/>
        </w:rPr>
        <w:t>份</w:t>
      </w:r>
      <w:r w:rsidRPr="0091667C">
        <w:rPr>
          <w:rFonts w:ascii="宋体" w:hAnsi="宋体"/>
          <w:sz w:val="24"/>
        </w:rPr>
        <w:t>额的数量限制</w:t>
      </w:r>
      <w:r w:rsidR="00D04722" w:rsidRPr="00D04722">
        <w:rPr>
          <w:rFonts w:ascii="宋体" w:hAnsi="宋体" w:hint="eastAsia"/>
          <w:sz w:val="24"/>
        </w:rPr>
        <w:t>，或者新增基金规模控制措施</w:t>
      </w:r>
      <w:r w:rsidRPr="0091667C">
        <w:rPr>
          <w:rFonts w:ascii="宋体" w:hAnsi="宋体"/>
          <w:sz w:val="24"/>
        </w:rPr>
        <w:t>。基金管理人必须在调整前依照《信息披露办法》的有关规定在指定媒体上公告。</w:t>
      </w:r>
    </w:p>
    <w:p w14:paraId="13F17E2B" w14:textId="77777777" w:rsidR="003962FB" w:rsidRPr="0091667C" w:rsidRDefault="00A42BF8" w:rsidP="00B63558">
      <w:pPr>
        <w:pStyle w:val="30"/>
        <w:keepNext w:val="0"/>
        <w:keepLines w:val="0"/>
        <w:spacing w:before="0" w:after="0" w:line="360" w:lineRule="auto"/>
        <w:rPr>
          <w:rFonts w:ascii="宋体" w:hAnsi="宋体"/>
          <w:bCs w:val="0"/>
          <w:sz w:val="24"/>
          <w:szCs w:val="24"/>
        </w:rPr>
      </w:pPr>
      <w:r w:rsidRPr="0091667C">
        <w:rPr>
          <w:rFonts w:ascii="宋体" w:hAnsi="宋体"/>
          <w:bCs w:val="0"/>
          <w:sz w:val="24"/>
          <w:szCs w:val="24"/>
        </w:rPr>
        <w:t>4.2赎回费率</w:t>
      </w:r>
    </w:p>
    <w:p w14:paraId="3281E81A" w14:textId="32A23578" w:rsidR="00260BC0" w:rsidRPr="0091667C" w:rsidRDefault="00A42BF8" w:rsidP="00260BC0">
      <w:pPr>
        <w:spacing w:line="360" w:lineRule="auto"/>
        <w:ind w:firstLineChars="150" w:firstLine="360"/>
        <w:rPr>
          <w:sz w:val="24"/>
        </w:rPr>
      </w:pPr>
      <w:r w:rsidRPr="0091667C">
        <w:rPr>
          <w:rFonts w:ascii="宋体" w:hAnsi="宋体" w:hint="eastAsia"/>
          <w:kern w:val="0"/>
          <w:sz w:val="24"/>
        </w:rPr>
        <w:t>（</w:t>
      </w:r>
      <w:r w:rsidRPr="0091667C">
        <w:rPr>
          <w:rFonts w:ascii="宋体" w:hAnsi="宋体"/>
          <w:kern w:val="0"/>
          <w:sz w:val="24"/>
        </w:rPr>
        <w:t>1）</w:t>
      </w:r>
      <w:r w:rsidRPr="0091667C">
        <w:rPr>
          <w:rFonts w:hint="eastAsia"/>
          <w:sz w:val="24"/>
        </w:rPr>
        <w:t>本基金</w:t>
      </w:r>
      <w:r w:rsidR="00224CE7">
        <w:rPr>
          <w:rFonts w:hint="eastAsia"/>
          <w:sz w:val="24"/>
        </w:rPr>
        <w:t>开放运作期</w:t>
      </w:r>
      <w:r w:rsidRPr="0091667C">
        <w:rPr>
          <w:sz w:val="24"/>
        </w:rPr>
        <w:t>A</w:t>
      </w:r>
      <w:r w:rsidRPr="0091667C">
        <w:rPr>
          <w:rFonts w:hint="eastAsia"/>
          <w:sz w:val="24"/>
        </w:rPr>
        <w:t>类份额和</w:t>
      </w:r>
      <w:r w:rsidRPr="0091667C">
        <w:rPr>
          <w:sz w:val="24"/>
        </w:rPr>
        <w:t>C</w:t>
      </w:r>
      <w:r w:rsidRPr="0091667C">
        <w:rPr>
          <w:rFonts w:hint="eastAsia"/>
          <w:sz w:val="24"/>
        </w:rPr>
        <w:t>类份额均按照下表收取赎回费：</w:t>
      </w:r>
    </w:p>
    <w:tbl>
      <w:tblPr>
        <w:tblW w:w="6270" w:type="dxa"/>
        <w:tblInd w:w="349" w:type="dxa"/>
        <w:tblCellMar>
          <w:left w:w="0" w:type="dxa"/>
          <w:right w:w="0" w:type="dxa"/>
        </w:tblCellMar>
        <w:tblLook w:val="04A0" w:firstRow="1" w:lastRow="0" w:firstColumn="1" w:lastColumn="0" w:noHBand="0" w:noVBand="1"/>
      </w:tblPr>
      <w:tblGrid>
        <w:gridCol w:w="2496"/>
        <w:gridCol w:w="3774"/>
      </w:tblGrid>
      <w:tr w:rsidR="00EF6592" w:rsidRPr="0091667C" w14:paraId="4010D2FA" w14:textId="77777777" w:rsidTr="00DF167A">
        <w:trPr>
          <w:trHeight w:val="282"/>
        </w:trPr>
        <w:tc>
          <w:tcPr>
            <w:tcW w:w="2496" w:type="dxa"/>
            <w:tcBorders>
              <w:top w:val="single" w:sz="8" w:space="0" w:color="000000"/>
              <w:left w:val="single" w:sz="8" w:space="0" w:color="000000"/>
              <w:bottom w:val="single" w:sz="8" w:space="0" w:color="000000"/>
              <w:right w:val="single" w:sz="8" w:space="0" w:color="000000"/>
            </w:tcBorders>
            <w:shd w:val="clear" w:color="auto" w:fill="FFFFFF"/>
          </w:tcPr>
          <w:p w14:paraId="3CB1F4ED" w14:textId="77777777" w:rsidR="00EF6592" w:rsidRPr="00EF6592" w:rsidRDefault="00EF6592" w:rsidP="00EF6592">
            <w:pPr>
              <w:widowControl/>
              <w:spacing w:line="360" w:lineRule="auto"/>
              <w:jc w:val="center"/>
              <w:rPr>
                <w:rFonts w:ascii="宋体" w:hAnsi="宋体" w:cs="宋体"/>
                <w:bCs/>
                <w:kern w:val="0"/>
                <w:sz w:val="24"/>
              </w:rPr>
            </w:pPr>
            <w:r w:rsidRPr="00DF167A">
              <w:rPr>
                <w:rFonts w:ascii="宋体" w:hAnsi="宋体" w:cs="宋体"/>
                <w:kern w:val="0"/>
                <w:sz w:val="24"/>
              </w:rPr>
              <w:t>持有时间</w:t>
            </w:r>
            <w:r w:rsidRPr="00DF167A">
              <w:rPr>
                <w:rFonts w:ascii="宋体" w:hAnsi="宋体" w:cs="宋体" w:hint="eastAsia"/>
                <w:kern w:val="0"/>
                <w:sz w:val="24"/>
              </w:rPr>
              <w:t>（天）</w:t>
            </w:r>
          </w:p>
        </w:tc>
        <w:tc>
          <w:tcPr>
            <w:tcW w:w="37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120E0CE1" w14:textId="77777777" w:rsidR="00EF6592" w:rsidRPr="0091667C" w:rsidRDefault="00EF6592" w:rsidP="00EF6592">
            <w:pPr>
              <w:widowControl/>
              <w:spacing w:line="360" w:lineRule="auto"/>
              <w:jc w:val="center"/>
              <w:rPr>
                <w:rFonts w:ascii="宋体" w:hAnsi="宋体"/>
                <w:sz w:val="24"/>
              </w:rPr>
            </w:pPr>
            <w:r w:rsidRPr="0091667C">
              <w:rPr>
                <w:rFonts w:ascii="宋体" w:hAnsi="宋体"/>
                <w:sz w:val="24"/>
              </w:rPr>
              <w:t>A</w:t>
            </w:r>
            <w:r w:rsidRPr="0091667C">
              <w:rPr>
                <w:rFonts w:ascii="宋体" w:hAnsi="宋体" w:hint="eastAsia"/>
                <w:sz w:val="24"/>
              </w:rPr>
              <w:t>类</w:t>
            </w:r>
            <w:r w:rsidRPr="0091667C">
              <w:rPr>
                <w:rFonts w:ascii="宋体" w:hAnsi="宋体"/>
                <w:sz w:val="24"/>
              </w:rPr>
              <w:t>/C</w:t>
            </w:r>
            <w:r w:rsidRPr="0091667C">
              <w:rPr>
                <w:rFonts w:ascii="宋体" w:hAnsi="宋体" w:hint="eastAsia"/>
                <w:sz w:val="24"/>
              </w:rPr>
              <w:t>类基金份额</w:t>
            </w:r>
            <w:r w:rsidRPr="0091667C">
              <w:rPr>
                <w:rFonts w:ascii="宋体" w:hAnsi="宋体" w:cs="宋体" w:hint="eastAsia"/>
                <w:bCs/>
                <w:kern w:val="0"/>
                <w:sz w:val="24"/>
              </w:rPr>
              <w:t>赎回费率</w:t>
            </w:r>
          </w:p>
        </w:tc>
      </w:tr>
      <w:tr w:rsidR="00EF6592" w:rsidRPr="0091667C" w14:paraId="7E464781" w14:textId="77777777" w:rsidTr="00DF167A">
        <w:trPr>
          <w:trHeight w:val="254"/>
        </w:trPr>
        <w:tc>
          <w:tcPr>
            <w:tcW w:w="2496" w:type="dxa"/>
            <w:tcBorders>
              <w:top w:val="single" w:sz="8" w:space="0" w:color="000000"/>
              <w:left w:val="single" w:sz="8" w:space="0" w:color="000000"/>
              <w:bottom w:val="single" w:sz="8" w:space="0" w:color="000000"/>
              <w:right w:val="single" w:sz="8" w:space="0" w:color="000000"/>
            </w:tcBorders>
            <w:shd w:val="clear" w:color="auto" w:fill="FFFFFF"/>
          </w:tcPr>
          <w:p w14:paraId="607AA659" w14:textId="77777777" w:rsidR="00EF6592" w:rsidRPr="00EF6592" w:rsidRDefault="00EF6592" w:rsidP="00EF6592">
            <w:pPr>
              <w:widowControl/>
              <w:spacing w:line="360" w:lineRule="auto"/>
              <w:jc w:val="center"/>
              <w:rPr>
                <w:rFonts w:ascii="宋体" w:hAnsi="宋体" w:cs="宋体"/>
                <w:bCs/>
                <w:kern w:val="0"/>
                <w:sz w:val="24"/>
              </w:rPr>
            </w:pPr>
            <w:r w:rsidRPr="00DF167A">
              <w:rPr>
                <w:rFonts w:ascii="宋体" w:hAnsi="宋体" w:cs="宋体"/>
                <w:kern w:val="0"/>
                <w:sz w:val="24"/>
              </w:rPr>
              <w:t>0-6</w:t>
            </w:r>
          </w:p>
        </w:tc>
        <w:tc>
          <w:tcPr>
            <w:tcW w:w="37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4C82E4" w14:textId="77777777" w:rsidR="00EF6592" w:rsidRPr="0091667C" w:rsidRDefault="00EF6592" w:rsidP="00EF6592">
            <w:pPr>
              <w:widowControl/>
              <w:spacing w:line="360" w:lineRule="auto"/>
              <w:jc w:val="center"/>
              <w:rPr>
                <w:rFonts w:ascii="宋体" w:hAnsi="宋体" w:cs="宋体"/>
                <w:bCs/>
                <w:kern w:val="0"/>
                <w:sz w:val="24"/>
              </w:rPr>
            </w:pPr>
            <w:r>
              <w:rPr>
                <w:rFonts w:ascii="宋体" w:hAnsi="宋体" w:cs="宋体" w:hint="eastAsia"/>
                <w:bCs/>
                <w:kern w:val="0"/>
                <w:sz w:val="24"/>
              </w:rPr>
              <w:t>1</w:t>
            </w:r>
            <w:r>
              <w:rPr>
                <w:rFonts w:ascii="宋体" w:hAnsi="宋体" w:cs="宋体"/>
                <w:bCs/>
                <w:kern w:val="0"/>
                <w:sz w:val="24"/>
              </w:rPr>
              <w:t>.5%</w:t>
            </w:r>
          </w:p>
        </w:tc>
      </w:tr>
      <w:tr w:rsidR="00EF6592" w:rsidRPr="0091667C" w14:paraId="5EA004DD" w14:textId="77777777" w:rsidTr="00DF167A">
        <w:trPr>
          <w:trHeight w:val="254"/>
        </w:trPr>
        <w:tc>
          <w:tcPr>
            <w:tcW w:w="2496" w:type="dxa"/>
            <w:tcBorders>
              <w:top w:val="single" w:sz="8" w:space="0" w:color="000000"/>
              <w:left w:val="single" w:sz="8" w:space="0" w:color="000000"/>
              <w:bottom w:val="single" w:sz="8" w:space="0" w:color="000000"/>
              <w:right w:val="single" w:sz="8" w:space="0" w:color="000000"/>
            </w:tcBorders>
            <w:shd w:val="clear" w:color="auto" w:fill="FFFFFF"/>
          </w:tcPr>
          <w:p w14:paraId="69322888" w14:textId="77777777" w:rsidR="00EF6592" w:rsidRPr="00EF6592" w:rsidRDefault="00EF6592" w:rsidP="00EF6592">
            <w:pPr>
              <w:widowControl/>
              <w:spacing w:line="360" w:lineRule="auto"/>
              <w:jc w:val="center"/>
              <w:rPr>
                <w:rFonts w:ascii="宋体" w:hAnsi="宋体" w:cs="宋体"/>
                <w:bCs/>
                <w:kern w:val="0"/>
                <w:sz w:val="24"/>
              </w:rPr>
            </w:pPr>
            <w:r w:rsidRPr="00DF167A">
              <w:rPr>
                <w:rFonts w:ascii="宋体" w:hAnsi="宋体" w:cs="宋体"/>
                <w:kern w:val="0"/>
                <w:sz w:val="24"/>
              </w:rPr>
              <w:t>7</w:t>
            </w:r>
            <w:r w:rsidRPr="00DF167A">
              <w:rPr>
                <w:rFonts w:ascii="宋体" w:hAnsi="宋体" w:cs="宋体" w:hint="eastAsia"/>
                <w:kern w:val="0"/>
                <w:sz w:val="24"/>
              </w:rPr>
              <w:t>及以上</w:t>
            </w:r>
          </w:p>
        </w:tc>
        <w:tc>
          <w:tcPr>
            <w:tcW w:w="37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4449CF3C" w14:textId="77777777" w:rsidR="00EF6592" w:rsidRPr="0091667C" w:rsidRDefault="00EF6592" w:rsidP="00EF6592">
            <w:pPr>
              <w:widowControl/>
              <w:spacing w:line="360" w:lineRule="auto"/>
              <w:jc w:val="center"/>
              <w:rPr>
                <w:rFonts w:ascii="宋体" w:hAnsi="宋体" w:cs="宋体"/>
                <w:bCs/>
                <w:kern w:val="0"/>
                <w:sz w:val="24"/>
              </w:rPr>
            </w:pPr>
            <w:r w:rsidRPr="0091667C">
              <w:rPr>
                <w:rFonts w:ascii="宋体" w:hAnsi="宋体" w:cs="宋体"/>
                <w:bCs/>
                <w:kern w:val="0"/>
                <w:sz w:val="24"/>
              </w:rPr>
              <w:t>0</w:t>
            </w:r>
          </w:p>
        </w:tc>
      </w:tr>
    </w:tbl>
    <w:p w14:paraId="3BE78AD8" w14:textId="1C56D77B" w:rsidR="000414E7" w:rsidRDefault="000414E7" w:rsidP="00800895">
      <w:pPr>
        <w:spacing w:line="360" w:lineRule="auto"/>
        <w:ind w:firstLineChars="200" w:firstLine="480"/>
        <w:rPr>
          <w:rFonts w:ascii="宋体" w:hAnsi="宋体"/>
          <w:kern w:val="0"/>
          <w:sz w:val="24"/>
        </w:rPr>
      </w:pPr>
      <w:r w:rsidRPr="000414E7">
        <w:rPr>
          <w:rFonts w:ascii="宋体" w:hAnsi="宋体" w:hint="eastAsia"/>
          <w:kern w:val="0"/>
          <w:sz w:val="24"/>
        </w:rPr>
        <w:t>投资者可将其持有的全部或部分基金份额赎回。赎回费用由赎回基金份额的基金份额持有人承担，在基金份额持有人赎回基金份额时收取。赎回费全部归入基金财产。</w:t>
      </w:r>
      <w:r w:rsidR="00224CE7">
        <w:rPr>
          <w:rFonts w:ascii="宋体" w:hAnsi="宋体" w:hint="eastAsia"/>
          <w:kern w:val="0"/>
          <w:sz w:val="24"/>
        </w:rPr>
        <w:t>本基金受限开放期赎回费详见《更新的招募说明书》或相关公告。</w:t>
      </w:r>
    </w:p>
    <w:p w14:paraId="3CC66446" w14:textId="77777777" w:rsidR="00800895" w:rsidRPr="0091667C" w:rsidRDefault="00A42BF8" w:rsidP="00800895">
      <w:pPr>
        <w:spacing w:line="360" w:lineRule="auto"/>
        <w:ind w:firstLineChars="200" w:firstLine="480"/>
        <w:rPr>
          <w:sz w:val="24"/>
        </w:rPr>
      </w:pPr>
      <w:r w:rsidRPr="0091667C">
        <w:rPr>
          <w:rFonts w:ascii="宋体" w:hAnsi="宋体" w:hint="eastAsia"/>
          <w:kern w:val="0"/>
          <w:sz w:val="24"/>
        </w:rPr>
        <w:t>（</w:t>
      </w:r>
      <w:r w:rsidRPr="0091667C">
        <w:rPr>
          <w:rFonts w:ascii="宋体" w:hAnsi="宋体"/>
          <w:kern w:val="0"/>
          <w:sz w:val="24"/>
        </w:rPr>
        <w:t>2）</w:t>
      </w:r>
      <w:r w:rsidRPr="0091667C">
        <w:rPr>
          <w:rFonts w:hint="eastAsia"/>
          <w:sz w:val="24"/>
        </w:rPr>
        <w:t>基金管理人可以在</w:t>
      </w:r>
      <w:r w:rsidR="00C74C56" w:rsidRPr="0091667C">
        <w:rPr>
          <w:rFonts w:hint="eastAsia"/>
          <w:sz w:val="24"/>
        </w:rPr>
        <w:t>《</w:t>
      </w:r>
      <w:r w:rsidRPr="0091667C">
        <w:rPr>
          <w:rFonts w:hint="eastAsia"/>
          <w:sz w:val="24"/>
        </w:rPr>
        <w:t>基金合同</w:t>
      </w:r>
      <w:r w:rsidR="00C74C56" w:rsidRPr="0091667C">
        <w:rPr>
          <w:rFonts w:hint="eastAsia"/>
          <w:sz w:val="24"/>
        </w:rPr>
        <w:t>》</w:t>
      </w:r>
      <w:r w:rsidRPr="0091667C">
        <w:rPr>
          <w:rFonts w:hint="eastAsia"/>
          <w:sz w:val="24"/>
        </w:rPr>
        <w:t>规定的范围内调整赎回费率，调整后的赎回费率在《更新的招募说明书》中列示。上述费率如发生变更，基金管理人</w:t>
      </w:r>
      <w:r w:rsidRPr="0091667C">
        <w:rPr>
          <w:rFonts w:hint="eastAsia"/>
          <w:sz w:val="24"/>
        </w:rPr>
        <w:lastRenderedPageBreak/>
        <w:t>最迟应于新的费率或收费方式实施日前依照《信息披露办法》的有关规定在指定媒体上公告。</w:t>
      </w:r>
    </w:p>
    <w:p w14:paraId="2201A92C" w14:textId="77777777" w:rsidR="00260BC0" w:rsidRPr="0091667C" w:rsidRDefault="00A42BF8" w:rsidP="00136246">
      <w:pPr>
        <w:spacing w:line="360" w:lineRule="auto"/>
        <w:ind w:firstLineChars="200" w:firstLine="480"/>
        <w:rPr>
          <w:sz w:val="24"/>
        </w:rPr>
      </w:pPr>
      <w:r w:rsidRPr="0091667C">
        <w:rPr>
          <w:rFonts w:ascii="宋体" w:hAnsi="宋体" w:hint="eastAsia"/>
          <w:kern w:val="0"/>
          <w:sz w:val="24"/>
        </w:rPr>
        <w:t>（</w:t>
      </w:r>
      <w:r w:rsidRPr="0091667C">
        <w:rPr>
          <w:rFonts w:ascii="宋体" w:hAnsi="宋体"/>
          <w:kern w:val="0"/>
          <w:sz w:val="24"/>
        </w:rPr>
        <w:t>3）</w:t>
      </w:r>
      <w:r w:rsidR="00936465" w:rsidRPr="00936465">
        <w:rPr>
          <w:rFonts w:hint="eastAsia"/>
          <w:sz w:val="24"/>
        </w:rPr>
        <w:t>基金管理人可以在不违反法律法规规定及</w:t>
      </w:r>
      <w:r w:rsidR="00124DBA">
        <w:rPr>
          <w:rFonts w:hint="eastAsia"/>
          <w:sz w:val="24"/>
        </w:rPr>
        <w:t>《</w:t>
      </w:r>
      <w:r w:rsidR="00936465" w:rsidRPr="00936465">
        <w:rPr>
          <w:rFonts w:hint="eastAsia"/>
          <w:sz w:val="24"/>
        </w:rPr>
        <w:t>基金合同</w:t>
      </w:r>
      <w:r w:rsidR="00124DBA">
        <w:rPr>
          <w:rFonts w:hint="eastAsia"/>
          <w:sz w:val="24"/>
        </w:rPr>
        <w:t>》</w:t>
      </w:r>
      <w:r w:rsidR="00936465" w:rsidRPr="00936465">
        <w:rPr>
          <w:rFonts w:hint="eastAsia"/>
          <w:sz w:val="24"/>
        </w:rPr>
        <w:t>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14:paraId="34C3CB5C" w14:textId="77777777" w:rsidR="005812ED" w:rsidRPr="003052D6" w:rsidRDefault="005812ED" w:rsidP="005812ED">
      <w:pPr>
        <w:pStyle w:val="30"/>
        <w:keepNext w:val="0"/>
        <w:keepLines w:val="0"/>
        <w:spacing w:before="0" w:after="0" w:line="360" w:lineRule="auto"/>
        <w:rPr>
          <w:sz w:val="24"/>
          <w:szCs w:val="24"/>
        </w:rPr>
      </w:pPr>
      <w:r w:rsidRPr="003052D6">
        <w:rPr>
          <w:bCs w:val="0"/>
          <w:sz w:val="24"/>
          <w:szCs w:val="24"/>
        </w:rPr>
        <w:t>4.3</w:t>
      </w:r>
      <w:r w:rsidRPr="003052D6">
        <w:rPr>
          <w:rFonts w:hAnsi="宋体"/>
          <w:sz w:val="24"/>
          <w:szCs w:val="24"/>
        </w:rPr>
        <w:t>其他与</w:t>
      </w:r>
      <w:r w:rsidRPr="003052D6">
        <w:rPr>
          <w:rFonts w:hAnsi="宋体" w:hint="eastAsia"/>
          <w:sz w:val="24"/>
          <w:szCs w:val="24"/>
        </w:rPr>
        <w:t>赎回</w:t>
      </w:r>
      <w:r w:rsidRPr="003052D6">
        <w:rPr>
          <w:rFonts w:hAnsi="宋体"/>
          <w:sz w:val="24"/>
          <w:szCs w:val="24"/>
        </w:rPr>
        <w:t>相关的事项</w:t>
      </w:r>
    </w:p>
    <w:p w14:paraId="565D621C" w14:textId="77777777" w:rsidR="005812ED" w:rsidRPr="005812ED" w:rsidRDefault="005812ED" w:rsidP="005812ED">
      <w:pPr>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w:t>
      </w:r>
      <w:r w:rsidRPr="005812ED">
        <w:rPr>
          <w:rFonts w:asciiTheme="minorEastAsia" w:eastAsiaTheme="minorEastAsia" w:hAnsiTheme="minorEastAsia" w:hint="eastAsia"/>
          <w:kern w:val="0"/>
          <w:sz w:val="24"/>
        </w:rPr>
        <w:t>基金合同</w:t>
      </w:r>
      <w:r>
        <w:rPr>
          <w:rFonts w:asciiTheme="minorEastAsia" w:eastAsiaTheme="minorEastAsia" w:hAnsiTheme="minorEastAsia" w:hint="eastAsia"/>
          <w:kern w:val="0"/>
          <w:sz w:val="24"/>
        </w:rPr>
        <w:t>》</w:t>
      </w:r>
      <w:r w:rsidRPr="005812ED">
        <w:rPr>
          <w:rFonts w:asciiTheme="minorEastAsia" w:eastAsiaTheme="minorEastAsia" w:hAnsiTheme="minorEastAsia" w:hint="eastAsia"/>
          <w:kern w:val="0"/>
          <w:sz w:val="24"/>
        </w:rPr>
        <w:t>约定的受限开放期或开放运作期发生下列情形时，基金管理人可暂停接受投资人的赎回申请或延缓支付赎回款项：</w:t>
      </w:r>
    </w:p>
    <w:p w14:paraId="5789B645" w14:textId="77777777" w:rsidR="005812ED" w:rsidRPr="005812ED" w:rsidRDefault="005812ED" w:rsidP="005812ED">
      <w:pPr>
        <w:spacing w:line="360" w:lineRule="auto"/>
        <w:ind w:firstLineChars="200" w:firstLine="480"/>
        <w:rPr>
          <w:rFonts w:asciiTheme="minorEastAsia" w:eastAsiaTheme="minorEastAsia" w:hAnsiTheme="minorEastAsia"/>
          <w:kern w:val="0"/>
          <w:sz w:val="24"/>
        </w:rPr>
      </w:pPr>
      <w:r w:rsidRPr="005812ED">
        <w:rPr>
          <w:rFonts w:asciiTheme="minorEastAsia" w:eastAsiaTheme="minorEastAsia" w:hAnsiTheme="minorEastAsia" w:hint="eastAsia"/>
          <w:kern w:val="0"/>
          <w:sz w:val="24"/>
        </w:rPr>
        <w:t>（1）因不可抗力导致基金管理人不能支付赎回款项。</w:t>
      </w:r>
    </w:p>
    <w:p w14:paraId="592256B2" w14:textId="77777777" w:rsidR="005812ED" w:rsidRPr="005812ED" w:rsidRDefault="005812ED" w:rsidP="005812ED">
      <w:pPr>
        <w:spacing w:line="360" w:lineRule="auto"/>
        <w:ind w:firstLineChars="200" w:firstLine="480"/>
        <w:rPr>
          <w:rFonts w:asciiTheme="minorEastAsia" w:eastAsiaTheme="minorEastAsia" w:hAnsiTheme="minorEastAsia"/>
          <w:kern w:val="0"/>
          <w:sz w:val="24"/>
        </w:rPr>
      </w:pPr>
      <w:r w:rsidRPr="005812ED">
        <w:rPr>
          <w:rFonts w:asciiTheme="minorEastAsia" w:eastAsiaTheme="minorEastAsia" w:hAnsiTheme="minorEastAsia" w:hint="eastAsia"/>
          <w:kern w:val="0"/>
          <w:sz w:val="24"/>
        </w:rPr>
        <w:t>（2）发生基金合同规定的暂停基金资产估值情况时，基金管理人可暂停接受投资人的赎回申请或延缓支付赎回款项。</w:t>
      </w:r>
    </w:p>
    <w:p w14:paraId="1564DE82" w14:textId="77777777" w:rsidR="005812ED" w:rsidRPr="005812ED" w:rsidRDefault="005812ED" w:rsidP="005812ED">
      <w:pPr>
        <w:spacing w:line="360" w:lineRule="auto"/>
        <w:ind w:firstLineChars="200" w:firstLine="480"/>
        <w:rPr>
          <w:rFonts w:asciiTheme="minorEastAsia" w:eastAsiaTheme="minorEastAsia" w:hAnsiTheme="minorEastAsia"/>
          <w:kern w:val="0"/>
          <w:sz w:val="24"/>
        </w:rPr>
      </w:pPr>
      <w:r w:rsidRPr="005812ED">
        <w:rPr>
          <w:rFonts w:asciiTheme="minorEastAsia" w:eastAsiaTheme="minorEastAsia" w:hAnsiTheme="minorEastAsia" w:hint="eastAsia"/>
          <w:kern w:val="0"/>
          <w:sz w:val="24"/>
        </w:rPr>
        <w:t>（3）证券交易场所交易时间非正常停市，导致基金管理人无法计算当日基金资产净值。</w:t>
      </w:r>
    </w:p>
    <w:p w14:paraId="59B8CDA8" w14:textId="77777777" w:rsidR="005812ED" w:rsidRPr="005812ED" w:rsidRDefault="005812ED" w:rsidP="005812ED">
      <w:pPr>
        <w:spacing w:line="360" w:lineRule="auto"/>
        <w:ind w:firstLineChars="200" w:firstLine="480"/>
        <w:rPr>
          <w:rFonts w:asciiTheme="minorEastAsia" w:eastAsiaTheme="minorEastAsia" w:hAnsiTheme="minorEastAsia"/>
          <w:kern w:val="0"/>
          <w:sz w:val="24"/>
        </w:rPr>
      </w:pPr>
      <w:r w:rsidRPr="005812ED">
        <w:rPr>
          <w:rFonts w:asciiTheme="minorEastAsia" w:eastAsiaTheme="minorEastAsia" w:hAnsiTheme="minorEastAsia" w:hint="eastAsia"/>
          <w:kern w:val="0"/>
          <w:sz w:val="24"/>
        </w:rPr>
        <w:t>（4）本基金的资产组合中的重要部分发生暂停交易或其他重大事件，继续接受赎回可能会影响或损害基金份额持有人利益时。</w:t>
      </w:r>
    </w:p>
    <w:p w14:paraId="21B69B39" w14:textId="77777777" w:rsidR="00D04722" w:rsidRDefault="005812ED" w:rsidP="005812ED">
      <w:pPr>
        <w:spacing w:line="360" w:lineRule="auto"/>
        <w:ind w:firstLineChars="200" w:firstLine="480"/>
        <w:rPr>
          <w:rFonts w:asciiTheme="minorEastAsia" w:eastAsiaTheme="minorEastAsia" w:hAnsiTheme="minorEastAsia"/>
          <w:kern w:val="0"/>
          <w:sz w:val="24"/>
        </w:rPr>
      </w:pPr>
      <w:r w:rsidRPr="005812ED">
        <w:rPr>
          <w:rFonts w:asciiTheme="minorEastAsia" w:eastAsiaTheme="minorEastAsia" w:hAnsiTheme="minorEastAsia" w:hint="eastAsia"/>
          <w:kern w:val="0"/>
          <w:sz w:val="24"/>
        </w:rPr>
        <w:t>（5）</w:t>
      </w:r>
      <w:r w:rsidR="00D04722" w:rsidRPr="00D04722">
        <w:rPr>
          <w:rFonts w:asciiTheme="minorEastAsia" w:eastAsiaTheme="minorEastAsia" w:hAnsiTheme="minorEastAsia" w:hint="eastAsia"/>
          <w:kern w:val="0"/>
          <w:sz w:val="24"/>
        </w:rPr>
        <w:t>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14:paraId="756D907A" w14:textId="77777777" w:rsidR="005812ED" w:rsidRPr="003052D6" w:rsidRDefault="00D04722" w:rsidP="005812ED">
      <w:pPr>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6）</w:t>
      </w:r>
      <w:r w:rsidR="005812ED" w:rsidRPr="005812ED">
        <w:rPr>
          <w:rFonts w:asciiTheme="minorEastAsia" w:eastAsiaTheme="minorEastAsia" w:hAnsiTheme="minorEastAsia" w:hint="eastAsia"/>
          <w:kern w:val="0"/>
          <w:sz w:val="24"/>
        </w:rPr>
        <w:t>法律法规规定或中国证监会认定的其他情形。</w:t>
      </w:r>
    </w:p>
    <w:p w14:paraId="074C900F" w14:textId="77777777" w:rsidR="00BB6D91" w:rsidRPr="0091667C" w:rsidRDefault="00A42BF8" w:rsidP="00BB6D91">
      <w:pPr>
        <w:pStyle w:val="30"/>
        <w:keepNext w:val="0"/>
        <w:keepLines w:val="0"/>
        <w:spacing w:before="0" w:after="0" w:line="360" w:lineRule="auto"/>
        <w:rPr>
          <w:rFonts w:ascii="宋体" w:hAnsi="宋体"/>
          <w:bCs w:val="0"/>
          <w:sz w:val="24"/>
          <w:szCs w:val="24"/>
        </w:rPr>
      </w:pPr>
      <w:r w:rsidRPr="0091667C">
        <w:rPr>
          <w:rFonts w:ascii="宋体" w:hAnsi="宋体"/>
          <w:bCs w:val="0"/>
          <w:sz w:val="24"/>
          <w:szCs w:val="24"/>
        </w:rPr>
        <w:t>5.日常转换业务</w:t>
      </w:r>
    </w:p>
    <w:p w14:paraId="1F3F4D1E" w14:textId="77777777" w:rsidR="00BB6D91" w:rsidRPr="0091667C" w:rsidRDefault="00A42BF8" w:rsidP="00BB6D91">
      <w:pPr>
        <w:pStyle w:val="30"/>
        <w:keepNext w:val="0"/>
        <w:keepLines w:val="0"/>
        <w:spacing w:before="0" w:after="0" w:line="360" w:lineRule="auto"/>
        <w:rPr>
          <w:rFonts w:ascii="宋体" w:hAnsi="宋体"/>
          <w:bCs w:val="0"/>
          <w:sz w:val="24"/>
          <w:szCs w:val="24"/>
        </w:rPr>
      </w:pPr>
      <w:r w:rsidRPr="0091667C">
        <w:rPr>
          <w:rFonts w:ascii="宋体" w:hAnsi="宋体"/>
          <w:bCs w:val="0"/>
          <w:sz w:val="24"/>
          <w:szCs w:val="24"/>
        </w:rPr>
        <w:t>5.1转换费率</w:t>
      </w:r>
    </w:p>
    <w:p w14:paraId="5A7E3E2E" w14:textId="77777777" w:rsidR="00BB6D91" w:rsidRPr="0091667C" w:rsidRDefault="00A42BF8" w:rsidP="00BB6D91">
      <w:pPr>
        <w:spacing w:line="360" w:lineRule="auto"/>
        <w:ind w:firstLineChars="200" w:firstLine="480"/>
        <w:rPr>
          <w:rFonts w:ascii="宋体" w:hAnsi="宋体"/>
          <w:sz w:val="24"/>
        </w:rPr>
      </w:pPr>
      <w:r w:rsidRPr="0091667C">
        <w:rPr>
          <w:rFonts w:ascii="宋体" w:hAnsi="宋体" w:hint="eastAsia"/>
          <w:sz w:val="24"/>
        </w:rPr>
        <w:t>（</w:t>
      </w:r>
      <w:r w:rsidRPr="0091667C">
        <w:rPr>
          <w:rFonts w:ascii="宋体" w:hAnsi="宋体"/>
          <w:sz w:val="24"/>
        </w:rPr>
        <w:t>1）基金转换的计算公式</w:t>
      </w:r>
    </w:p>
    <w:p w14:paraId="38245316" w14:textId="77777777" w:rsidR="00BB6D91" w:rsidRPr="0091667C" w:rsidRDefault="00A42BF8" w:rsidP="00BB6D91">
      <w:pPr>
        <w:spacing w:line="360" w:lineRule="auto"/>
        <w:ind w:firstLineChars="200" w:firstLine="480"/>
        <w:rPr>
          <w:rFonts w:ascii="宋体" w:hAnsi="宋体"/>
          <w:sz w:val="24"/>
        </w:rPr>
      </w:pPr>
      <w:r w:rsidRPr="0091667C">
        <w:rPr>
          <w:rFonts w:ascii="宋体" w:hAnsi="宋体"/>
          <w:sz w:val="24"/>
        </w:rPr>
        <w:t>A=[B×C×(1-D)/(1+G)+F]/E</w:t>
      </w:r>
    </w:p>
    <w:p w14:paraId="64944DCE" w14:textId="77777777" w:rsidR="00BB6D91" w:rsidRPr="0091667C" w:rsidRDefault="00A42BF8" w:rsidP="00BB6D91">
      <w:pPr>
        <w:spacing w:line="360" w:lineRule="auto"/>
        <w:ind w:firstLineChars="200" w:firstLine="480"/>
        <w:rPr>
          <w:rFonts w:ascii="宋体" w:hAnsi="宋体"/>
          <w:sz w:val="24"/>
        </w:rPr>
      </w:pPr>
      <w:r w:rsidRPr="0091667C">
        <w:rPr>
          <w:rFonts w:ascii="宋体" w:hAnsi="宋体"/>
          <w:sz w:val="24"/>
        </w:rPr>
        <w:t>H=B×C×D</w:t>
      </w:r>
    </w:p>
    <w:p w14:paraId="2879B75F" w14:textId="77777777" w:rsidR="00BB6D91" w:rsidRPr="0091667C" w:rsidRDefault="00A42BF8" w:rsidP="00BB6D91">
      <w:pPr>
        <w:spacing w:line="360" w:lineRule="auto"/>
        <w:ind w:firstLineChars="200" w:firstLine="480"/>
        <w:rPr>
          <w:rFonts w:ascii="宋体" w:hAnsi="宋体"/>
          <w:sz w:val="24"/>
        </w:rPr>
      </w:pPr>
      <w:r w:rsidRPr="0091667C">
        <w:rPr>
          <w:rFonts w:ascii="宋体" w:hAnsi="宋体"/>
          <w:sz w:val="24"/>
        </w:rPr>
        <w:t>J=[B×C×(1-D)/(1+G)]×G</w:t>
      </w:r>
    </w:p>
    <w:p w14:paraId="607C81B0" w14:textId="77777777" w:rsidR="00BB6D91" w:rsidRPr="0091667C" w:rsidRDefault="00A42BF8" w:rsidP="00D365B5">
      <w:pPr>
        <w:spacing w:line="360" w:lineRule="auto"/>
        <w:ind w:firstLineChars="200" w:firstLine="480"/>
        <w:rPr>
          <w:rFonts w:ascii="宋体" w:hAnsi="宋体"/>
          <w:sz w:val="24"/>
        </w:rPr>
      </w:pPr>
      <w:r w:rsidRPr="0091667C">
        <w:rPr>
          <w:rFonts w:ascii="宋体" w:hAnsi="宋体" w:hint="eastAsia"/>
          <w:sz w:val="24"/>
        </w:rPr>
        <w:t>其中，</w:t>
      </w:r>
      <w:r w:rsidRPr="0091667C">
        <w:rPr>
          <w:rFonts w:ascii="宋体" w:hAnsi="宋体"/>
          <w:sz w:val="24"/>
        </w:rPr>
        <w:t>A为转入的基金份额；B为转出的基金份额；C为转换申请当日转出基金的基金份额净值；D为转出基金的对应赎回费率；E为转换申请当日转入基金的基金份额净值；F为</w:t>
      </w:r>
      <w:r w:rsidRPr="0091667C">
        <w:rPr>
          <w:rFonts w:ascii="宋体" w:hAnsi="宋体"/>
          <w:bCs/>
          <w:sz w:val="24"/>
        </w:rPr>
        <w:t>货币市场基金</w:t>
      </w:r>
      <w:r w:rsidRPr="0091667C">
        <w:rPr>
          <w:rFonts w:ascii="宋体" w:hAnsi="宋体" w:hint="eastAsia"/>
          <w:sz w:val="24"/>
        </w:rPr>
        <w:t>全部转出时账户当前累计未付收益（仅限</w:t>
      </w:r>
      <w:r w:rsidRPr="0091667C">
        <w:rPr>
          <w:rFonts w:ascii="宋体" w:hAnsi="宋体" w:hint="eastAsia"/>
          <w:sz w:val="24"/>
        </w:rPr>
        <w:lastRenderedPageBreak/>
        <w:t>转出基金为易方达货币市场基金、易方达天天理财货币市场基金、易方达财富快线货币市场基金、易方达天天增利货币市场基金、易方达龙宝货币市场基金、易方达增金宝货币市场基金</w:t>
      </w:r>
      <w:r w:rsidR="008A7712">
        <w:rPr>
          <w:rFonts w:ascii="宋体" w:hAnsi="宋体" w:hint="eastAsia"/>
          <w:sz w:val="24"/>
        </w:rPr>
        <w:t>、</w:t>
      </w:r>
      <w:r w:rsidRPr="0091667C">
        <w:rPr>
          <w:rFonts w:ascii="宋体" w:hAnsi="宋体" w:hint="eastAsia"/>
          <w:sz w:val="24"/>
        </w:rPr>
        <w:t>易方达现金增利货币市场基金</w:t>
      </w:r>
      <w:r w:rsidR="008A7712">
        <w:rPr>
          <w:rFonts w:ascii="宋体" w:hAnsi="宋体" w:hint="eastAsia"/>
          <w:sz w:val="24"/>
        </w:rPr>
        <w:t>和</w:t>
      </w:r>
      <w:r w:rsidR="008A7712">
        <w:rPr>
          <w:rFonts w:ascii="宋体" w:hAnsi="宋体"/>
          <w:sz w:val="24"/>
        </w:rPr>
        <w:t>易方达天天发货币市场基金</w:t>
      </w:r>
      <w:r w:rsidRPr="0091667C">
        <w:rPr>
          <w:rFonts w:ascii="宋体" w:hAnsi="宋体"/>
          <w:bCs/>
          <w:sz w:val="24"/>
        </w:rPr>
        <w:t>）</w:t>
      </w:r>
      <w:r w:rsidRPr="0091667C">
        <w:rPr>
          <w:rFonts w:ascii="宋体" w:hAnsi="宋体" w:hint="eastAsia"/>
          <w:bCs/>
          <w:sz w:val="24"/>
        </w:rPr>
        <w:t>或者短期理财基金转出时对应的累计未付收益（</w:t>
      </w:r>
      <w:r w:rsidR="008A7712" w:rsidRPr="0091667C">
        <w:rPr>
          <w:rFonts w:ascii="宋体" w:hAnsi="宋体" w:hint="eastAsia"/>
          <w:bCs/>
          <w:sz w:val="24"/>
        </w:rPr>
        <w:t>转出基金为</w:t>
      </w:r>
      <w:r w:rsidR="008A7712" w:rsidRPr="0091667C">
        <w:rPr>
          <w:rFonts w:hint="eastAsia"/>
          <w:sz w:val="24"/>
        </w:rPr>
        <w:t>易方达月月利理财债券型证券投资基金</w:t>
      </w:r>
      <w:r w:rsidR="008A7712">
        <w:rPr>
          <w:rFonts w:hint="eastAsia"/>
          <w:sz w:val="24"/>
        </w:rPr>
        <w:t>、</w:t>
      </w:r>
      <w:r w:rsidR="008A7712" w:rsidRPr="0091667C">
        <w:rPr>
          <w:rFonts w:hint="eastAsia"/>
          <w:sz w:val="24"/>
        </w:rPr>
        <w:t>易方达双月利理财债券型证券投资基金</w:t>
      </w:r>
      <w:r w:rsidR="008A7712">
        <w:rPr>
          <w:rFonts w:hint="eastAsia"/>
          <w:sz w:val="24"/>
        </w:rPr>
        <w:t>和</w:t>
      </w:r>
      <w:r w:rsidR="008A7712" w:rsidRPr="0091667C">
        <w:rPr>
          <w:rFonts w:hint="eastAsia"/>
          <w:sz w:val="24"/>
        </w:rPr>
        <w:t>易方达</w:t>
      </w:r>
      <w:r w:rsidR="008A7712">
        <w:rPr>
          <w:rFonts w:hint="eastAsia"/>
          <w:sz w:val="24"/>
        </w:rPr>
        <w:t>掌柜季季盈</w:t>
      </w:r>
      <w:r w:rsidR="008A7712" w:rsidRPr="0091667C">
        <w:rPr>
          <w:rFonts w:hint="eastAsia"/>
          <w:sz w:val="24"/>
        </w:rPr>
        <w:t>理财债券型证券投资基金</w:t>
      </w:r>
      <w:r w:rsidRPr="0091667C">
        <w:rPr>
          <w:rFonts w:hint="eastAsia"/>
          <w:sz w:val="24"/>
        </w:rPr>
        <w:t>）</w:t>
      </w:r>
      <w:r w:rsidRPr="0091667C">
        <w:rPr>
          <w:rFonts w:ascii="宋体" w:hAnsi="宋体" w:hint="eastAsia"/>
          <w:sz w:val="24"/>
        </w:rPr>
        <w:t>；</w:t>
      </w:r>
      <w:r w:rsidRPr="0091667C">
        <w:rPr>
          <w:rFonts w:ascii="宋体" w:hAnsi="宋体"/>
          <w:sz w:val="24"/>
        </w:rPr>
        <w:t>G为对应的申购补差费率；H为转出基</w:t>
      </w:r>
      <w:r w:rsidRPr="0091667C">
        <w:rPr>
          <w:rFonts w:ascii="宋体" w:hAnsi="宋体" w:hint="eastAsia"/>
          <w:sz w:val="24"/>
        </w:rPr>
        <w:t>金赎回费；</w:t>
      </w:r>
      <w:r w:rsidRPr="0091667C">
        <w:rPr>
          <w:rFonts w:ascii="宋体" w:hAnsi="宋体"/>
          <w:sz w:val="24"/>
        </w:rPr>
        <w:t xml:space="preserve">J </w:t>
      </w:r>
      <w:r w:rsidRPr="0091667C">
        <w:rPr>
          <w:rFonts w:ascii="宋体" w:hAnsi="宋体" w:hint="eastAsia"/>
          <w:sz w:val="24"/>
        </w:rPr>
        <w:t>为申购补差费。</w:t>
      </w:r>
    </w:p>
    <w:p w14:paraId="23883666" w14:textId="77777777" w:rsidR="00BB6D91" w:rsidRPr="0091667C" w:rsidRDefault="00A42BF8" w:rsidP="00BB6D91">
      <w:pPr>
        <w:spacing w:line="360" w:lineRule="auto"/>
        <w:ind w:firstLineChars="200" w:firstLine="480"/>
        <w:rPr>
          <w:rFonts w:ascii="宋体" w:hAnsi="宋体"/>
          <w:sz w:val="24"/>
        </w:rPr>
      </w:pPr>
      <w:r w:rsidRPr="0091667C">
        <w:rPr>
          <w:rFonts w:ascii="宋体" w:hAnsi="宋体" w:hint="eastAsia"/>
          <w:sz w:val="24"/>
        </w:rPr>
        <w:t>（</w:t>
      </w:r>
      <w:r w:rsidRPr="0091667C">
        <w:rPr>
          <w:rFonts w:ascii="宋体" w:hAnsi="宋体"/>
          <w:sz w:val="24"/>
        </w:rPr>
        <w:t>2）基金转换费</w:t>
      </w:r>
    </w:p>
    <w:p w14:paraId="3B9BAB64" w14:textId="77777777" w:rsidR="00BB6D91" w:rsidRPr="0091667C" w:rsidRDefault="00A42BF8" w:rsidP="00BB6D91">
      <w:pPr>
        <w:spacing w:line="360" w:lineRule="auto"/>
        <w:ind w:firstLineChars="200" w:firstLine="480"/>
        <w:rPr>
          <w:rFonts w:ascii="宋体" w:hAnsi="宋体"/>
          <w:sz w:val="24"/>
        </w:rPr>
      </w:pPr>
      <w:r w:rsidRPr="0091667C">
        <w:rPr>
          <w:rFonts w:ascii="宋体" w:hAnsi="宋体"/>
          <w:sz w:val="24"/>
        </w:rPr>
        <w:t>1）基金转换费用由转出基金赎回费用及基金申购补差费用两部分构成。</w:t>
      </w:r>
    </w:p>
    <w:p w14:paraId="5E0AE7FA" w14:textId="77777777" w:rsidR="00BB6D91" w:rsidRPr="0091667C" w:rsidRDefault="00A42BF8" w:rsidP="00BB6D91">
      <w:pPr>
        <w:spacing w:line="360" w:lineRule="auto"/>
        <w:ind w:firstLineChars="200" w:firstLine="480"/>
        <w:rPr>
          <w:rFonts w:ascii="宋体" w:hAnsi="宋体"/>
          <w:sz w:val="24"/>
        </w:rPr>
      </w:pPr>
      <w:r w:rsidRPr="0091667C">
        <w:rPr>
          <w:rFonts w:ascii="宋体" w:hAnsi="宋体"/>
          <w:sz w:val="24"/>
        </w:rPr>
        <w:t>2）转入基金时，从申购费用低的基金向申购费用高的基金转换时，每次收取申购补差费用；从申购费用高的基金向申购费用低的基金转换时，不收取申购补差费用（注：对通过直销中心申购实施差别申购费率的</w:t>
      </w:r>
      <w:r w:rsidRPr="0091667C">
        <w:rPr>
          <w:rFonts w:ascii="宋体" w:hAnsi="宋体" w:hint="eastAsia"/>
          <w:sz w:val="24"/>
        </w:rPr>
        <w:t>特定投资群体基金份额的申购费，以除通过直销中心申购的特定投资群体之外的其他投资者申购费为比较标准）。申购补差费用按照转换金额对应的转出基金与转入基金的申购费率差额进行补差，具体收取情况视每次转换时两只基金的申购费率的差异情况而定。</w:t>
      </w:r>
    </w:p>
    <w:p w14:paraId="63725B0D" w14:textId="77777777" w:rsidR="00066E94" w:rsidRPr="0091667C" w:rsidRDefault="00A42BF8" w:rsidP="00066E94">
      <w:pPr>
        <w:spacing w:line="360" w:lineRule="auto"/>
        <w:ind w:firstLineChars="200" w:firstLine="480"/>
        <w:rPr>
          <w:rFonts w:ascii="宋体" w:hAnsi="宋体"/>
          <w:sz w:val="24"/>
        </w:rPr>
      </w:pPr>
      <w:r w:rsidRPr="0091667C">
        <w:rPr>
          <w:rFonts w:ascii="宋体" w:hAnsi="宋体"/>
          <w:sz w:val="24"/>
        </w:rPr>
        <w:t>3）转出基金时，如涉及的转出基金有赎回费用，收取该基金的赎回费用。收取的赎回费按照</w:t>
      </w:r>
      <w:r w:rsidR="008A7712">
        <w:rPr>
          <w:rFonts w:ascii="宋体" w:hAnsi="宋体" w:hint="eastAsia"/>
          <w:sz w:val="24"/>
        </w:rPr>
        <w:t>各基金</w:t>
      </w:r>
      <w:r w:rsidR="008A7712">
        <w:rPr>
          <w:rFonts w:ascii="宋体" w:hAnsi="宋体"/>
          <w:sz w:val="24"/>
        </w:rPr>
        <w:t>的</w:t>
      </w:r>
      <w:r w:rsidR="00C74C56" w:rsidRPr="0091667C">
        <w:rPr>
          <w:rFonts w:ascii="宋体" w:hAnsi="宋体" w:hint="eastAsia"/>
          <w:sz w:val="24"/>
        </w:rPr>
        <w:t>《</w:t>
      </w:r>
      <w:r w:rsidRPr="0091667C">
        <w:rPr>
          <w:rFonts w:ascii="宋体" w:hAnsi="宋体"/>
          <w:sz w:val="24"/>
        </w:rPr>
        <w:t>基金合同</w:t>
      </w:r>
      <w:r w:rsidR="00C74C56" w:rsidRPr="0091667C">
        <w:rPr>
          <w:rFonts w:ascii="宋体" w:hAnsi="宋体" w:hint="eastAsia"/>
          <w:sz w:val="24"/>
        </w:rPr>
        <w:t>》</w:t>
      </w:r>
      <w:r w:rsidRPr="0091667C">
        <w:rPr>
          <w:rFonts w:ascii="宋体" w:hAnsi="宋体"/>
          <w:sz w:val="24"/>
        </w:rPr>
        <w:t>、</w:t>
      </w:r>
      <w:r w:rsidR="00C74C56" w:rsidRPr="0091667C">
        <w:rPr>
          <w:rFonts w:ascii="宋体" w:hAnsi="宋体" w:hint="eastAsia"/>
          <w:sz w:val="24"/>
        </w:rPr>
        <w:t>《</w:t>
      </w:r>
      <w:r w:rsidRPr="0091667C">
        <w:rPr>
          <w:rFonts w:ascii="宋体" w:hAnsi="宋体"/>
          <w:sz w:val="24"/>
        </w:rPr>
        <w:t>招募说明书</w:t>
      </w:r>
      <w:r w:rsidR="00C74C56" w:rsidRPr="0091667C">
        <w:rPr>
          <w:rFonts w:ascii="宋体" w:hAnsi="宋体" w:hint="eastAsia"/>
          <w:sz w:val="24"/>
        </w:rPr>
        <w:t>》</w:t>
      </w:r>
      <w:r w:rsidR="00CC1FF5">
        <w:rPr>
          <w:rFonts w:ascii="宋体" w:hAnsi="宋体" w:hint="eastAsia"/>
          <w:sz w:val="24"/>
        </w:rPr>
        <w:t>（</w:t>
      </w:r>
      <w:r w:rsidR="00CC1FF5">
        <w:rPr>
          <w:rFonts w:ascii="宋体" w:hAnsi="宋体"/>
          <w:sz w:val="24"/>
        </w:rPr>
        <w:t>含更新）</w:t>
      </w:r>
      <w:r w:rsidRPr="0091667C">
        <w:rPr>
          <w:rFonts w:ascii="宋体" w:hAnsi="宋体"/>
          <w:sz w:val="24"/>
        </w:rPr>
        <w:t>及最新的相关公告约定的比例计入基金财产，其余部分用于支付注册登记费等相关手续费。</w:t>
      </w:r>
    </w:p>
    <w:p w14:paraId="351BFDE1" w14:textId="77777777" w:rsidR="00BB6D91" w:rsidRPr="0091667C" w:rsidRDefault="00BB6D91" w:rsidP="00BB6D91">
      <w:pPr>
        <w:spacing w:line="360" w:lineRule="auto"/>
        <w:ind w:firstLineChars="200" w:firstLine="480"/>
        <w:rPr>
          <w:rFonts w:ascii="宋体" w:hAnsi="宋体"/>
          <w:sz w:val="24"/>
        </w:rPr>
      </w:pPr>
      <w:r w:rsidRPr="0091667C">
        <w:rPr>
          <w:rFonts w:ascii="宋体" w:hAnsi="宋体" w:hint="eastAsia"/>
          <w:sz w:val="24"/>
        </w:rPr>
        <w:t>（3）具体转换费率举例</w:t>
      </w:r>
    </w:p>
    <w:p w14:paraId="0DE779C2" w14:textId="77777777" w:rsidR="00731BB6" w:rsidRPr="0091667C" w:rsidRDefault="00A42BF8" w:rsidP="00731BB6">
      <w:pPr>
        <w:spacing w:line="360" w:lineRule="auto"/>
        <w:ind w:firstLineChars="200" w:firstLine="480"/>
        <w:rPr>
          <w:rFonts w:ascii="宋体" w:hAnsi="宋体"/>
          <w:sz w:val="24"/>
        </w:rPr>
      </w:pPr>
      <w:r w:rsidRPr="0091667C">
        <w:rPr>
          <w:rFonts w:ascii="宋体" w:hAnsi="宋体"/>
          <w:sz w:val="24"/>
        </w:rPr>
        <w:t>1）当本基金A类份额为转出基金，易方达策略成长二号混合型证券投资基金为转入基金时：</w:t>
      </w:r>
    </w:p>
    <w:p w14:paraId="0436B2DD" w14:textId="77777777" w:rsidR="009D6C70" w:rsidRPr="000B7C88" w:rsidRDefault="00A42BF8" w:rsidP="009D6C70">
      <w:pPr>
        <w:spacing w:line="360" w:lineRule="auto"/>
        <w:ind w:firstLineChars="200" w:firstLine="480"/>
        <w:rPr>
          <w:sz w:val="24"/>
        </w:rPr>
      </w:pPr>
      <w:r w:rsidRPr="0091667C">
        <w:rPr>
          <w:rFonts w:ascii="宋体" w:hAnsi="宋体" w:hint="eastAsia"/>
          <w:sz w:val="24"/>
        </w:rPr>
        <w:t>①</w:t>
      </w:r>
      <w:r w:rsidR="009D6C70" w:rsidRPr="000B7C88">
        <w:rPr>
          <w:rFonts w:hAnsi="宋体"/>
          <w:sz w:val="24"/>
        </w:rPr>
        <w:t>转换对应的转出基金即本基金赎回费率如下：</w:t>
      </w:r>
    </w:p>
    <w:p w14:paraId="41788248" w14:textId="77777777" w:rsidR="009D6C70" w:rsidRDefault="009D6C70" w:rsidP="009D6C70">
      <w:pPr>
        <w:spacing w:line="360" w:lineRule="auto"/>
        <w:ind w:firstLineChars="200" w:firstLine="480"/>
        <w:rPr>
          <w:sz w:val="24"/>
        </w:rPr>
      </w:pPr>
      <w:r w:rsidRPr="000B7C88">
        <w:rPr>
          <w:rFonts w:hAnsi="宋体"/>
          <w:sz w:val="24"/>
        </w:rPr>
        <w:t>持有期限</w:t>
      </w:r>
      <w:r w:rsidRPr="000B7C88">
        <w:rPr>
          <w:sz w:val="24"/>
        </w:rPr>
        <w:t>0-</w:t>
      </w:r>
      <w:r>
        <w:rPr>
          <w:sz w:val="24"/>
        </w:rPr>
        <w:t>6</w:t>
      </w:r>
      <w:r>
        <w:rPr>
          <w:rFonts w:hint="eastAsia"/>
          <w:sz w:val="24"/>
        </w:rPr>
        <w:t>（</w:t>
      </w:r>
      <w:r>
        <w:rPr>
          <w:sz w:val="24"/>
        </w:rPr>
        <w:t>含）</w:t>
      </w:r>
      <w:r>
        <w:rPr>
          <w:rFonts w:hint="eastAsia"/>
          <w:sz w:val="24"/>
        </w:rPr>
        <w:t>天</w:t>
      </w:r>
      <w:r>
        <w:rPr>
          <w:sz w:val="24"/>
        </w:rPr>
        <w:t>，赎回费率为</w:t>
      </w:r>
      <w:r>
        <w:rPr>
          <w:sz w:val="24"/>
        </w:rPr>
        <w:t>1.5</w:t>
      </w:r>
      <w:r w:rsidR="001329F5">
        <w:rPr>
          <w:sz w:val="24"/>
        </w:rPr>
        <w:t>0</w:t>
      </w:r>
      <w:r>
        <w:rPr>
          <w:sz w:val="24"/>
        </w:rPr>
        <w:t>%</w:t>
      </w:r>
      <w:r>
        <w:rPr>
          <w:sz w:val="24"/>
        </w:rPr>
        <w:t>；</w:t>
      </w:r>
    </w:p>
    <w:p w14:paraId="472ACE43" w14:textId="77777777" w:rsidR="00731BB6" w:rsidRPr="0091667C" w:rsidRDefault="009D6C70" w:rsidP="009D6C70">
      <w:pPr>
        <w:spacing w:line="360" w:lineRule="auto"/>
        <w:ind w:firstLineChars="200" w:firstLine="480"/>
        <w:rPr>
          <w:rFonts w:ascii="宋体" w:hAnsi="宋体"/>
          <w:sz w:val="24"/>
        </w:rPr>
      </w:pPr>
      <w:r>
        <w:rPr>
          <w:rFonts w:hint="eastAsia"/>
          <w:sz w:val="24"/>
        </w:rPr>
        <w:t>持有</w:t>
      </w:r>
      <w:r>
        <w:rPr>
          <w:sz w:val="24"/>
        </w:rPr>
        <w:t>期限</w:t>
      </w:r>
      <w:r>
        <w:rPr>
          <w:sz w:val="24"/>
        </w:rPr>
        <w:t>7</w:t>
      </w:r>
      <w:r>
        <w:rPr>
          <w:sz w:val="24"/>
        </w:rPr>
        <w:t>（含）</w:t>
      </w:r>
      <w:r w:rsidR="00834082" w:rsidRPr="000B7C88">
        <w:rPr>
          <w:rFonts w:hAnsi="宋体"/>
          <w:sz w:val="24"/>
        </w:rPr>
        <w:t>天及以上</w:t>
      </w:r>
      <w:r w:rsidRPr="000B7C88">
        <w:rPr>
          <w:rFonts w:hAnsi="宋体"/>
          <w:sz w:val="24"/>
        </w:rPr>
        <w:t>，赎回费率为</w:t>
      </w:r>
      <w:r w:rsidRPr="000B7C88">
        <w:rPr>
          <w:sz w:val="24"/>
        </w:rPr>
        <w:t>0</w:t>
      </w:r>
      <w:r w:rsidRPr="000B7C88">
        <w:rPr>
          <w:rFonts w:hAnsi="宋体"/>
          <w:sz w:val="24"/>
        </w:rPr>
        <w:t>。</w:t>
      </w:r>
    </w:p>
    <w:p w14:paraId="5037AC77" w14:textId="77777777" w:rsidR="00731BB6" w:rsidRPr="0091667C" w:rsidRDefault="00A42BF8" w:rsidP="00731BB6">
      <w:pPr>
        <w:spacing w:line="360" w:lineRule="auto"/>
        <w:ind w:firstLineChars="200" w:firstLine="480"/>
        <w:rPr>
          <w:rFonts w:ascii="宋体" w:hAnsi="宋体"/>
          <w:sz w:val="24"/>
        </w:rPr>
      </w:pPr>
      <w:r w:rsidRPr="0091667C">
        <w:rPr>
          <w:rFonts w:ascii="宋体" w:hAnsi="宋体" w:hint="eastAsia"/>
          <w:sz w:val="24"/>
        </w:rPr>
        <w:t>②转换对应的申购补差费率如下：</w:t>
      </w:r>
    </w:p>
    <w:p w14:paraId="02E0400E" w14:textId="77777777" w:rsidR="00731BB6" w:rsidRPr="0091667C" w:rsidRDefault="00A42BF8" w:rsidP="00731BB6">
      <w:pPr>
        <w:spacing w:line="360" w:lineRule="auto"/>
        <w:ind w:firstLineChars="200" w:firstLine="480"/>
        <w:rPr>
          <w:rFonts w:ascii="宋体" w:hAnsi="宋体"/>
          <w:sz w:val="24"/>
        </w:rPr>
      </w:pPr>
      <w:r w:rsidRPr="0091667C">
        <w:rPr>
          <w:rFonts w:ascii="宋体" w:hAnsi="宋体"/>
          <w:sz w:val="24"/>
        </w:rPr>
        <w:t>i对于直销中心的</w:t>
      </w:r>
      <w:r w:rsidRPr="0091667C">
        <w:rPr>
          <w:rFonts w:hint="eastAsia"/>
          <w:color w:val="000000"/>
          <w:sz w:val="24"/>
        </w:rPr>
        <w:t>特定投资群体</w:t>
      </w:r>
      <w:r w:rsidRPr="0091667C">
        <w:rPr>
          <w:rFonts w:ascii="宋体" w:hAnsi="宋体" w:hint="eastAsia"/>
          <w:sz w:val="24"/>
        </w:rPr>
        <w:t>：</w:t>
      </w:r>
    </w:p>
    <w:p w14:paraId="7005FEFF" w14:textId="77777777" w:rsidR="004F5F78" w:rsidRPr="0091667C" w:rsidRDefault="00A42BF8" w:rsidP="004F5F78">
      <w:pPr>
        <w:spacing w:line="360" w:lineRule="auto"/>
        <w:ind w:firstLineChars="300" w:firstLine="720"/>
        <w:rPr>
          <w:rFonts w:ascii="宋体" w:hAnsi="宋体"/>
          <w:sz w:val="24"/>
        </w:rPr>
      </w:pPr>
      <w:r w:rsidRPr="0091667C">
        <w:rPr>
          <w:rFonts w:ascii="宋体" w:hAnsi="宋体" w:hint="eastAsia"/>
          <w:sz w:val="24"/>
        </w:rPr>
        <w:t>转换金额</w:t>
      </w:r>
      <w:r w:rsidRPr="0091667C">
        <w:rPr>
          <w:rFonts w:ascii="宋体" w:hAnsi="宋体"/>
          <w:sz w:val="24"/>
        </w:rPr>
        <w:t>0-100万元，申购补差费率为0.</w:t>
      </w:r>
      <w:r w:rsidRPr="0091667C">
        <w:rPr>
          <w:rFonts w:ascii="宋体" w:hAnsi="宋体" w:cs="宋体"/>
          <w:kern w:val="0"/>
          <w:sz w:val="24"/>
        </w:rPr>
        <w:t>14%</w:t>
      </w:r>
      <w:r w:rsidRPr="0091667C">
        <w:rPr>
          <w:rFonts w:ascii="宋体" w:hAnsi="宋体" w:hint="eastAsia"/>
          <w:sz w:val="24"/>
        </w:rPr>
        <w:t>；</w:t>
      </w:r>
    </w:p>
    <w:p w14:paraId="31147965" w14:textId="77777777" w:rsidR="004F5F78" w:rsidRPr="0091667C" w:rsidRDefault="00A42BF8" w:rsidP="004F5F78">
      <w:pPr>
        <w:spacing w:line="360" w:lineRule="auto"/>
        <w:ind w:firstLineChars="300" w:firstLine="720"/>
        <w:rPr>
          <w:rFonts w:ascii="宋体" w:hAnsi="宋体"/>
          <w:sz w:val="24"/>
        </w:rPr>
      </w:pPr>
      <w:r w:rsidRPr="0091667C">
        <w:rPr>
          <w:rFonts w:ascii="宋体" w:hAnsi="宋体" w:hint="eastAsia"/>
          <w:sz w:val="24"/>
        </w:rPr>
        <w:t>转换金额</w:t>
      </w:r>
      <w:r w:rsidRPr="0091667C">
        <w:rPr>
          <w:rFonts w:ascii="宋体" w:hAnsi="宋体"/>
          <w:sz w:val="24"/>
        </w:rPr>
        <w:t>100万（含）-200万元，申购补差费率为0.</w:t>
      </w:r>
      <w:r w:rsidRPr="0091667C">
        <w:rPr>
          <w:rFonts w:ascii="宋体" w:hAnsi="宋体" w:cs="宋体"/>
          <w:kern w:val="0"/>
          <w:sz w:val="24"/>
        </w:rPr>
        <w:t>12%</w:t>
      </w:r>
      <w:r w:rsidRPr="0091667C">
        <w:rPr>
          <w:rFonts w:ascii="宋体" w:hAnsi="宋体" w:hint="eastAsia"/>
          <w:sz w:val="24"/>
        </w:rPr>
        <w:t>；</w:t>
      </w:r>
    </w:p>
    <w:p w14:paraId="7981F2BA" w14:textId="77777777" w:rsidR="004F5F78" w:rsidRPr="0091667C" w:rsidRDefault="00A42BF8" w:rsidP="004F5F78">
      <w:pPr>
        <w:spacing w:line="360" w:lineRule="auto"/>
        <w:ind w:firstLineChars="300" w:firstLine="720"/>
        <w:rPr>
          <w:rFonts w:ascii="宋体" w:hAnsi="宋体"/>
          <w:sz w:val="24"/>
        </w:rPr>
      </w:pPr>
      <w:r w:rsidRPr="0091667C">
        <w:rPr>
          <w:rFonts w:ascii="宋体" w:hAnsi="宋体" w:hint="eastAsia"/>
          <w:sz w:val="24"/>
        </w:rPr>
        <w:t>转换金额</w:t>
      </w:r>
      <w:r w:rsidRPr="0091667C">
        <w:rPr>
          <w:rFonts w:ascii="宋体" w:hAnsi="宋体"/>
          <w:sz w:val="24"/>
        </w:rPr>
        <w:t>200万（含）-500万元，申购补差费率为0.</w:t>
      </w:r>
      <w:r w:rsidRPr="0091667C">
        <w:rPr>
          <w:rFonts w:ascii="宋体" w:hAnsi="宋体" w:cs="宋体"/>
          <w:kern w:val="0"/>
          <w:sz w:val="24"/>
        </w:rPr>
        <w:t>14%</w:t>
      </w:r>
      <w:r w:rsidRPr="0091667C">
        <w:rPr>
          <w:rFonts w:ascii="宋体" w:hAnsi="宋体" w:hint="eastAsia"/>
          <w:sz w:val="24"/>
        </w:rPr>
        <w:t>；</w:t>
      </w:r>
    </w:p>
    <w:p w14:paraId="0949BE03" w14:textId="77777777" w:rsidR="004F5F78" w:rsidRPr="0091667C" w:rsidRDefault="00A42BF8" w:rsidP="004F5F78">
      <w:pPr>
        <w:spacing w:line="360" w:lineRule="auto"/>
        <w:ind w:firstLineChars="300" w:firstLine="720"/>
        <w:rPr>
          <w:rFonts w:ascii="宋体" w:hAnsi="宋体"/>
          <w:sz w:val="24"/>
        </w:rPr>
      </w:pPr>
      <w:r w:rsidRPr="0091667C">
        <w:rPr>
          <w:rFonts w:ascii="宋体" w:hAnsi="宋体" w:hint="eastAsia"/>
          <w:sz w:val="24"/>
        </w:rPr>
        <w:lastRenderedPageBreak/>
        <w:t>转换金额</w:t>
      </w:r>
      <w:r w:rsidRPr="0091667C">
        <w:rPr>
          <w:rFonts w:ascii="宋体" w:hAnsi="宋体"/>
          <w:sz w:val="24"/>
        </w:rPr>
        <w:t>500万（含）-1000万元，申购补差费率为</w:t>
      </w:r>
      <w:r w:rsidRPr="0091667C">
        <w:rPr>
          <w:rFonts w:ascii="宋体" w:hAnsi="宋体" w:cs="宋体"/>
          <w:kern w:val="0"/>
          <w:sz w:val="24"/>
        </w:rPr>
        <w:t>0.098%</w:t>
      </w:r>
      <w:r w:rsidRPr="0091667C">
        <w:rPr>
          <w:rFonts w:ascii="宋体" w:hAnsi="宋体" w:hint="eastAsia"/>
          <w:sz w:val="24"/>
        </w:rPr>
        <w:t>；</w:t>
      </w:r>
    </w:p>
    <w:p w14:paraId="6D0B370E" w14:textId="77777777" w:rsidR="004F5F78" w:rsidRPr="0091667C" w:rsidRDefault="00A42BF8" w:rsidP="004F5F78">
      <w:pPr>
        <w:spacing w:line="360" w:lineRule="auto"/>
        <w:ind w:firstLineChars="300" w:firstLine="720"/>
        <w:rPr>
          <w:rFonts w:ascii="宋体" w:hAnsi="宋体"/>
          <w:sz w:val="24"/>
        </w:rPr>
      </w:pPr>
      <w:r w:rsidRPr="0091667C">
        <w:rPr>
          <w:rFonts w:ascii="宋体" w:hAnsi="宋体" w:hint="eastAsia"/>
          <w:sz w:val="24"/>
        </w:rPr>
        <w:t>转换金额</w:t>
      </w:r>
      <w:r w:rsidRPr="0091667C">
        <w:rPr>
          <w:rFonts w:ascii="宋体" w:hAnsi="宋体"/>
          <w:sz w:val="24"/>
        </w:rPr>
        <w:t>1000万（含）元以上，申购补差费率为0</w:t>
      </w:r>
      <w:r w:rsidRPr="0091667C">
        <w:rPr>
          <w:rFonts w:ascii="宋体" w:hAnsi="宋体" w:hint="eastAsia"/>
          <w:sz w:val="24"/>
        </w:rPr>
        <w:t>。</w:t>
      </w:r>
    </w:p>
    <w:p w14:paraId="624BF63E" w14:textId="77777777" w:rsidR="00731BB6" w:rsidRPr="0091667C" w:rsidRDefault="00A42BF8" w:rsidP="00731BB6">
      <w:pPr>
        <w:spacing w:line="360" w:lineRule="auto"/>
        <w:ind w:firstLineChars="200" w:firstLine="480"/>
        <w:rPr>
          <w:rFonts w:ascii="宋体" w:hAnsi="宋体"/>
          <w:sz w:val="24"/>
        </w:rPr>
      </w:pPr>
      <w:r w:rsidRPr="0091667C">
        <w:rPr>
          <w:rFonts w:ascii="宋体" w:hAnsi="宋体"/>
          <w:sz w:val="24"/>
        </w:rPr>
        <w:t>ii对于其他投资者：</w:t>
      </w:r>
    </w:p>
    <w:p w14:paraId="17328091" w14:textId="77777777" w:rsidR="00731BB6" w:rsidRPr="0091667C" w:rsidRDefault="00A42BF8" w:rsidP="00731BB6">
      <w:pPr>
        <w:spacing w:line="360" w:lineRule="auto"/>
        <w:ind w:firstLineChars="300" w:firstLine="720"/>
        <w:rPr>
          <w:rFonts w:ascii="宋体" w:hAnsi="宋体"/>
          <w:sz w:val="24"/>
        </w:rPr>
      </w:pPr>
      <w:r w:rsidRPr="0091667C">
        <w:rPr>
          <w:rFonts w:ascii="宋体" w:hAnsi="宋体" w:hint="eastAsia"/>
          <w:sz w:val="24"/>
        </w:rPr>
        <w:t>转换金额</w:t>
      </w:r>
      <w:r w:rsidRPr="0091667C">
        <w:rPr>
          <w:rFonts w:ascii="宋体" w:hAnsi="宋体"/>
          <w:sz w:val="24"/>
        </w:rPr>
        <w:t>0-100万元，申购补差费率为</w:t>
      </w:r>
      <w:r w:rsidRPr="0091667C">
        <w:rPr>
          <w:rFonts w:ascii="宋体" w:hAnsi="宋体" w:cs="宋体"/>
          <w:kern w:val="0"/>
          <w:sz w:val="24"/>
        </w:rPr>
        <w:t>1.40%</w:t>
      </w:r>
      <w:r w:rsidRPr="0091667C">
        <w:rPr>
          <w:rFonts w:ascii="宋体" w:hAnsi="宋体" w:hint="eastAsia"/>
          <w:sz w:val="24"/>
        </w:rPr>
        <w:t>；</w:t>
      </w:r>
    </w:p>
    <w:p w14:paraId="077AFE91" w14:textId="77777777" w:rsidR="00731BB6" w:rsidRPr="0091667C" w:rsidRDefault="00A42BF8" w:rsidP="00731BB6">
      <w:pPr>
        <w:spacing w:line="360" w:lineRule="auto"/>
        <w:ind w:firstLineChars="300" w:firstLine="720"/>
        <w:rPr>
          <w:rFonts w:ascii="宋体" w:hAnsi="宋体"/>
          <w:sz w:val="24"/>
        </w:rPr>
      </w:pPr>
      <w:r w:rsidRPr="0091667C">
        <w:rPr>
          <w:rFonts w:ascii="宋体" w:hAnsi="宋体" w:hint="eastAsia"/>
          <w:sz w:val="24"/>
        </w:rPr>
        <w:t>转换金额</w:t>
      </w:r>
      <w:r w:rsidRPr="0091667C">
        <w:rPr>
          <w:rFonts w:ascii="宋体" w:hAnsi="宋体"/>
          <w:sz w:val="24"/>
        </w:rPr>
        <w:t>100万（含）-200万元，申购补差费率为</w:t>
      </w:r>
      <w:r w:rsidRPr="0091667C">
        <w:rPr>
          <w:rFonts w:ascii="宋体" w:hAnsi="宋体" w:cs="宋体"/>
          <w:kern w:val="0"/>
          <w:sz w:val="24"/>
        </w:rPr>
        <w:t>1.20%</w:t>
      </w:r>
      <w:r w:rsidRPr="0091667C">
        <w:rPr>
          <w:rFonts w:ascii="宋体" w:hAnsi="宋体" w:hint="eastAsia"/>
          <w:sz w:val="24"/>
        </w:rPr>
        <w:t>；</w:t>
      </w:r>
    </w:p>
    <w:p w14:paraId="1484A385" w14:textId="77777777" w:rsidR="00731BB6" w:rsidRPr="0091667C" w:rsidRDefault="00A42BF8" w:rsidP="00731BB6">
      <w:pPr>
        <w:spacing w:line="360" w:lineRule="auto"/>
        <w:ind w:firstLineChars="300" w:firstLine="720"/>
        <w:rPr>
          <w:rFonts w:ascii="宋体" w:hAnsi="宋体"/>
          <w:sz w:val="24"/>
        </w:rPr>
      </w:pPr>
      <w:r w:rsidRPr="0091667C">
        <w:rPr>
          <w:rFonts w:ascii="宋体" w:hAnsi="宋体" w:hint="eastAsia"/>
          <w:sz w:val="24"/>
        </w:rPr>
        <w:t>转换金额</w:t>
      </w:r>
      <w:r w:rsidRPr="0091667C">
        <w:rPr>
          <w:rFonts w:ascii="宋体" w:hAnsi="宋体"/>
          <w:sz w:val="24"/>
        </w:rPr>
        <w:t>200万（含）-500</w:t>
      </w:r>
      <w:r w:rsidRPr="0091667C">
        <w:rPr>
          <w:rFonts w:ascii="宋体" w:hAnsi="宋体" w:hint="eastAsia"/>
          <w:sz w:val="24"/>
        </w:rPr>
        <w:t>万元，申购补差费率为</w:t>
      </w:r>
      <w:r w:rsidRPr="0091667C">
        <w:rPr>
          <w:rFonts w:ascii="宋体" w:hAnsi="宋体" w:cs="宋体"/>
          <w:kern w:val="0"/>
          <w:sz w:val="24"/>
        </w:rPr>
        <w:t>1.40%</w:t>
      </w:r>
      <w:r w:rsidRPr="0091667C">
        <w:rPr>
          <w:rFonts w:ascii="宋体" w:hAnsi="宋体" w:hint="eastAsia"/>
          <w:sz w:val="24"/>
        </w:rPr>
        <w:t>；</w:t>
      </w:r>
    </w:p>
    <w:p w14:paraId="3F81EA8D" w14:textId="77777777" w:rsidR="004F5F78" w:rsidRPr="0091667C" w:rsidRDefault="00A42BF8" w:rsidP="004F5F78">
      <w:pPr>
        <w:spacing w:line="360" w:lineRule="auto"/>
        <w:ind w:firstLineChars="300" w:firstLine="720"/>
        <w:rPr>
          <w:rFonts w:ascii="宋体" w:hAnsi="宋体"/>
          <w:sz w:val="24"/>
        </w:rPr>
      </w:pPr>
      <w:r w:rsidRPr="0091667C">
        <w:rPr>
          <w:rFonts w:ascii="宋体" w:hAnsi="宋体" w:hint="eastAsia"/>
          <w:sz w:val="24"/>
        </w:rPr>
        <w:t>转换金额</w:t>
      </w:r>
      <w:r w:rsidRPr="0091667C">
        <w:rPr>
          <w:rFonts w:ascii="宋体" w:hAnsi="宋体"/>
          <w:sz w:val="24"/>
        </w:rPr>
        <w:t>500万（含）-1000万元，申购补差费率为</w:t>
      </w:r>
      <w:r w:rsidRPr="0091667C">
        <w:rPr>
          <w:rFonts w:ascii="宋体" w:hAnsi="宋体" w:cs="宋体"/>
          <w:kern w:val="0"/>
          <w:sz w:val="24"/>
        </w:rPr>
        <w:t>0.98%</w:t>
      </w:r>
      <w:r w:rsidRPr="0091667C">
        <w:rPr>
          <w:rFonts w:ascii="宋体" w:hAnsi="宋体" w:hint="eastAsia"/>
          <w:sz w:val="24"/>
        </w:rPr>
        <w:t>；</w:t>
      </w:r>
    </w:p>
    <w:p w14:paraId="760FF6C4" w14:textId="77777777" w:rsidR="00731BB6" w:rsidRPr="0091667C" w:rsidRDefault="00A42BF8" w:rsidP="00731BB6">
      <w:pPr>
        <w:spacing w:line="360" w:lineRule="auto"/>
        <w:ind w:firstLineChars="300" w:firstLine="720"/>
        <w:rPr>
          <w:rFonts w:ascii="宋体" w:hAnsi="宋体"/>
          <w:sz w:val="24"/>
        </w:rPr>
      </w:pPr>
      <w:r w:rsidRPr="0091667C">
        <w:rPr>
          <w:rFonts w:ascii="宋体" w:hAnsi="宋体" w:hint="eastAsia"/>
          <w:sz w:val="24"/>
        </w:rPr>
        <w:t>转换金额</w:t>
      </w:r>
      <w:r w:rsidRPr="0091667C">
        <w:rPr>
          <w:rFonts w:ascii="宋体" w:hAnsi="宋体"/>
          <w:sz w:val="24"/>
        </w:rPr>
        <w:t>1000万（含）元以上，申购补差费率为0</w:t>
      </w:r>
      <w:r w:rsidRPr="0091667C">
        <w:rPr>
          <w:rFonts w:ascii="宋体" w:hAnsi="宋体" w:hint="eastAsia"/>
          <w:sz w:val="24"/>
        </w:rPr>
        <w:t>。</w:t>
      </w:r>
    </w:p>
    <w:p w14:paraId="5D7AAB59" w14:textId="77777777" w:rsidR="0036300E" w:rsidRPr="0091667C" w:rsidRDefault="00A42BF8">
      <w:pPr>
        <w:spacing w:line="360" w:lineRule="auto"/>
        <w:ind w:firstLine="420"/>
        <w:rPr>
          <w:rFonts w:ascii="宋体" w:hAnsi="宋体"/>
          <w:sz w:val="24"/>
        </w:rPr>
      </w:pPr>
      <w:r w:rsidRPr="0091667C">
        <w:rPr>
          <w:rFonts w:ascii="宋体" w:hAnsi="宋体" w:hint="eastAsia"/>
          <w:sz w:val="24"/>
        </w:rPr>
        <w:t>注：对于转换金额为</w:t>
      </w:r>
      <w:r w:rsidRPr="0091667C">
        <w:rPr>
          <w:rFonts w:ascii="宋体" w:hAnsi="宋体"/>
          <w:sz w:val="24"/>
        </w:rPr>
        <w:t>500万（含）-1000万元的情况，鉴于转出基金申购费率为每笔固定金额1000元，转入基金申购费率为1.00%，在计算申购补差费率时按0.02%扣减（即申购补差费率为1.00%-0.02%＝0.98%），基金管理人可根据业务需要进行调整。</w:t>
      </w:r>
    </w:p>
    <w:p w14:paraId="460C4FC5" w14:textId="77777777" w:rsidR="00731BB6" w:rsidRPr="0091667C" w:rsidRDefault="00A42BF8" w:rsidP="00731BB6">
      <w:pPr>
        <w:spacing w:line="360" w:lineRule="auto"/>
        <w:ind w:firstLineChars="200" w:firstLine="480"/>
        <w:rPr>
          <w:rFonts w:ascii="宋体" w:hAnsi="宋体"/>
          <w:sz w:val="24"/>
        </w:rPr>
      </w:pPr>
      <w:r w:rsidRPr="0091667C">
        <w:rPr>
          <w:rFonts w:ascii="宋体" w:hAnsi="宋体"/>
          <w:sz w:val="24"/>
        </w:rPr>
        <w:t>2）当本基金A类份额为转入基金，易方达策略成长二号混合型证券投资基金为转出基金时：</w:t>
      </w:r>
    </w:p>
    <w:p w14:paraId="615D1B9F" w14:textId="77777777" w:rsidR="00731BB6" w:rsidRPr="0091667C" w:rsidRDefault="00A42BF8" w:rsidP="00731BB6">
      <w:pPr>
        <w:spacing w:line="360" w:lineRule="auto"/>
        <w:ind w:firstLineChars="200" w:firstLine="480"/>
        <w:rPr>
          <w:rFonts w:ascii="宋体" w:hAnsi="宋体"/>
          <w:sz w:val="24"/>
        </w:rPr>
      </w:pPr>
      <w:r w:rsidRPr="0091667C">
        <w:rPr>
          <w:rFonts w:ascii="宋体" w:hAnsi="宋体" w:hint="eastAsia"/>
          <w:sz w:val="24"/>
        </w:rPr>
        <w:t>①转换对应的转出基金即易方达策略成长二号混合型证券投资基金的赎回费率如下：</w:t>
      </w:r>
    </w:p>
    <w:p w14:paraId="4BF9818C" w14:textId="77777777" w:rsidR="004B50FB" w:rsidRDefault="004B50FB" w:rsidP="00731BB6">
      <w:pPr>
        <w:spacing w:line="360" w:lineRule="auto"/>
        <w:ind w:firstLineChars="300" w:firstLine="720"/>
        <w:rPr>
          <w:rFonts w:ascii="宋体" w:hAnsi="宋体"/>
          <w:sz w:val="24"/>
        </w:rPr>
      </w:pPr>
      <w:r w:rsidRPr="0091667C">
        <w:rPr>
          <w:rFonts w:ascii="宋体" w:hAnsi="宋体" w:hint="eastAsia"/>
          <w:sz w:val="24"/>
        </w:rPr>
        <w:t>持有期限</w:t>
      </w:r>
      <w:r w:rsidRPr="0091667C">
        <w:rPr>
          <w:rFonts w:ascii="宋体" w:hAnsi="宋体"/>
          <w:sz w:val="24"/>
        </w:rPr>
        <w:t>0-</w:t>
      </w:r>
      <w:r>
        <w:rPr>
          <w:rFonts w:ascii="宋体" w:hAnsi="宋体"/>
          <w:sz w:val="24"/>
        </w:rPr>
        <w:t>6</w:t>
      </w:r>
      <w:r w:rsidRPr="0091667C">
        <w:rPr>
          <w:rFonts w:ascii="宋体" w:hAnsi="宋体"/>
          <w:sz w:val="24"/>
        </w:rPr>
        <w:t>（含）天，赎回费率为</w:t>
      </w:r>
      <w:r>
        <w:rPr>
          <w:rFonts w:ascii="宋体" w:hAnsi="宋体"/>
          <w:sz w:val="24"/>
        </w:rPr>
        <w:t>1.5</w:t>
      </w:r>
      <w:r w:rsidR="00DD1E76">
        <w:rPr>
          <w:rFonts w:ascii="宋体" w:hAnsi="宋体"/>
          <w:sz w:val="24"/>
        </w:rPr>
        <w:t>0</w:t>
      </w:r>
      <w:r w:rsidRPr="0091667C">
        <w:rPr>
          <w:rFonts w:ascii="宋体" w:hAnsi="宋体"/>
          <w:sz w:val="24"/>
        </w:rPr>
        <w:t>%；</w:t>
      </w:r>
    </w:p>
    <w:p w14:paraId="3DEBA915" w14:textId="77777777" w:rsidR="00731BB6" w:rsidRPr="0091667C" w:rsidRDefault="00A42BF8" w:rsidP="00731BB6">
      <w:pPr>
        <w:spacing w:line="360" w:lineRule="auto"/>
        <w:ind w:firstLineChars="300" w:firstLine="720"/>
        <w:rPr>
          <w:rFonts w:ascii="宋体" w:hAnsi="宋体"/>
          <w:sz w:val="24"/>
        </w:rPr>
      </w:pPr>
      <w:r w:rsidRPr="0091667C">
        <w:rPr>
          <w:rFonts w:ascii="宋体" w:hAnsi="宋体" w:hint="eastAsia"/>
          <w:sz w:val="24"/>
        </w:rPr>
        <w:t>持有期限</w:t>
      </w:r>
      <w:r w:rsidR="004B50FB">
        <w:rPr>
          <w:rFonts w:ascii="宋体" w:hAnsi="宋体"/>
          <w:sz w:val="24"/>
        </w:rPr>
        <w:t>7</w:t>
      </w:r>
      <w:r w:rsidR="004B50FB">
        <w:rPr>
          <w:rFonts w:ascii="宋体" w:hAnsi="宋体" w:hint="eastAsia"/>
          <w:sz w:val="24"/>
        </w:rPr>
        <w:t>（</w:t>
      </w:r>
      <w:r w:rsidR="004B50FB">
        <w:rPr>
          <w:rFonts w:ascii="宋体" w:hAnsi="宋体"/>
          <w:sz w:val="24"/>
        </w:rPr>
        <w:t>含）</w:t>
      </w:r>
      <w:r w:rsidRPr="0091667C">
        <w:rPr>
          <w:rFonts w:ascii="宋体" w:hAnsi="宋体"/>
          <w:sz w:val="24"/>
        </w:rPr>
        <w:t>-364（含）天，赎回费率为0.5</w:t>
      </w:r>
      <w:r w:rsidR="00DD1E76">
        <w:rPr>
          <w:rFonts w:ascii="宋体" w:hAnsi="宋体"/>
          <w:sz w:val="24"/>
        </w:rPr>
        <w:t>0</w:t>
      </w:r>
      <w:r w:rsidRPr="0091667C">
        <w:rPr>
          <w:rFonts w:ascii="宋体" w:hAnsi="宋体"/>
          <w:sz w:val="24"/>
        </w:rPr>
        <w:t>%；</w:t>
      </w:r>
    </w:p>
    <w:p w14:paraId="14C26093" w14:textId="77777777" w:rsidR="00731BB6" w:rsidRPr="0091667C" w:rsidRDefault="00A42BF8" w:rsidP="00731BB6">
      <w:pPr>
        <w:spacing w:line="360" w:lineRule="auto"/>
        <w:ind w:firstLineChars="300" w:firstLine="720"/>
        <w:rPr>
          <w:rFonts w:ascii="宋体" w:hAnsi="宋体"/>
          <w:sz w:val="24"/>
        </w:rPr>
      </w:pPr>
      <w:r w:rsidRPr="0091667C">
        <w:rPr>
          <w:rFonts w:ascii="宋体" w:hAnsi="宋体" w:hint="eastAsia"/>
          <w:sz w:val="24"/>
        </w:rPr>
        <w:t>持有期限</w:t>
      </w:r>
      <w:r w:rsidRPr="0091667C">
        <w:rPr>
          <w:rFonts w:ascii="宋体" w:hAnsi="宋体"/>
          <w:sz w:val="24"/>
        </w:rPr>
        <w:t>365（含）-729（含）天，赎回费率为0.25%；</w:t>
      </w:r>
    </w:p>
    <w:p w14:paraId="7FFFA7FD" w14:textId="77777777" w:rsidR="00731BB6" w:rsidRPr="0091667C" w:rsidRDefault="00A42BF8" w:rsidP="00731BB6">
      <w:pPr>
        <w:spacing w:line="360" w:lineRule="auto"/>
        <w:ind w:firstLineChars="300" w:firstLine="720"/>
        <w:rPr>
          <w:rFonts w:ascii="宋体" w:hAnsi="宋体"/>
          <w:sz w:val="24"/>
        </w:rPr>
      </w:pPr>
      <w:r w:rsidRPr="0091667C">
        <w:rPr>
          <w:rFonts w:ascii="宋体" w:hAnsi="宋体" w:hint="eastAsia"/>
          <w:sz w:val="24"/>
        </w:rPr>
        <w:t>持有期限</w:t>
      </w:r>
      <w:r w:rsidRPr="0091667C">
        <w:rPr>
          <w:rFonts w:ascii="宋体" w:hAnsi="宋体"/>
          <w:sz w:val="24"/>
        </w:rPr>
        <w:t>730（含）天以上，赎回费率为0。</w:t>
      </w:r>
    </w:p>
    <w:p w14:paraId="0DDC84C8" w14:textId="77777777" w:rsidR="00DD1E76" w:rsidRPr="001F388D" w:rsidRDefault="00A42BF8" w:rsidP="00DD1E76">
      <w:pPr>
        <w:spacing w:line="360" w:lineRule="auto"/>
        <w:ind w:firstLineChars="200" w:firstLine="480"/>
        <w:rPr>
          <w:rFonts w:ascii="宋体" w:hAnsi="宋体"/>
          <w:sz w:val="24"/>
        </w:rPr>
      </w:pPr>
      <w:r w:rsidRPr="0091667C">
        <w:rPr>
          <w:rFonts w:ascii="宋体" w:hAnsi="宋体" w:hint="eastAsia"/>
          <w:sz w:val="24"/>
        </w:rPr>
        <w:t>②</w:t>
      </w:r>
      <w:r w:rsidR="00DD1E76" w:rsidRPr="001F388D">
        <w:rPr>
          <w:rFonts w:ascii="宋体" w:hAnsi="宋体" w:hint="eastAsia"/>
          <w:sz w:val="24"/>
        </w:rPr>
        <w:t>转换对应的申购补差费率如下：</w:t>
      </w:r>
    </w:p>
    <w:p w14:paraId="5FDEA779" w14:textId="77777777" w:rsidR="00DD1E76" w:rsidRPr="001F388D" w:rsidRDefault="00DD1E76" w:rsidP="00DD1E76">
      <w:pPr>
        <w:spacing w:line="360" w:lineRule="auto"/>
        <w:ind w:firstLineChars="200" w:firstLine="480"/>
        <w:rPr>
          <w:rFonts w:ascii="宋体" w:hAnsi="宋体"/>
          <w:sz w:val="24"/>
        </w:rPr>
      </w:pPr>
      <w:r w:rsidRPr="001F388D">
        <w:rPr>
          <w:rFonts w:ascii="宋体" w:hAnsi="宋体" w:hint="eastAsia"/>
          <w:sz w:val="24"/>
        </w:rPr>
        <w:t>i对于直销中心的特定投资群体：</w:t>
      </w:r>
    </w:p>
    <w:p w14:paraId="7BCBBD59" w14:textId="77777777" w:rsidR="00DD1E76" w:rsidRPr="001F388D" w:rsidRDefault="00DD1E76" w:rsidP="00DD1E76">
      <w:pPr>
        <w:spacing w:line="360" w:lineRule="auto"/>
        <w:ind w:firstLineChars="300" w:firstLine="720"/>
        <w:rPr>
          <w:rFonts w:ascii="宋体" w:hAnsi="宋体"/>
          <w:sz w:val="24"/>
        </w:rPr>
      </w:pPr>
      <w:r w:rsidRPr="001F388D">
        <w:rPr>
          <w:rFonts w:ascii="宋体" w:hAnsi="宋体" w:hint="eastAsia"/>
          <w:sz w:val="24"/>
        </w:rPr>
        <w:t>转换金额0-100万元，申购补差费率为0；</w:t>
      </w:r>
    </w:p>
    <w:p w14:paraId="522BEADA" w14:textId="77777777" w:rsidR="00DD1E76" w:rsidRPr="001F388D" w:rsidRDefault="00DD1E76" w:rsidP="00DD1E76">
      <w:pPr>
        <w:spacing w:line="360" w:lineRule="auto"/>
        <w:ind w:firstLineChars="300" w:firstLine="720"/>
        <w:rPr>
          <w:rFonts w:ascii="宋体" w:hAnsi="宋体"/>
          <w:sz w:val="24"/>
        </w:rPr>
      </w:pPr>
      <w:r w:rsidRPr="001F388D">
        <w:rPr>
          <w:rFonts w:ascii="宋体" w:hAnsi="宋体" w:hint="eastAsia"/>
          <w:sz w:val="24"/>
        </w:rPr>
        <w:t>转换金额100万（含）-200万元，申购补差费率为0；</w:t>
      </w:r>
    </w:p>
    <w:p w14:paraId="79DDA035" w14:textId="77777777" w:rsidR="00DD1E76" w:rsidRPr="001F388D" w:rsidRDefault="00DD1E76" w:rsidP="00DD1E76">
      <w:pPr>
        <w:spacing w:line="360" w:lineRule="auto"/>
        <w:ind w:firstLineChars="300" w:firstLine="720"/>
        <w:rPr>
          <w:rFonts w:ascii="宋体" w:hAnsi="宋体"/>
          <w:sz w:val="24"/>
        </w:rPr>
      </w:pPr>
      <w:r w:rsidRPr="001F388D">
        <w:rPr>
          <w:rFonts w:ascii="宋体" w:hAnsi="宋体" w:hint="eastAsia"/>
          <w:sz w:val="24"/>
        </w:rPr>
        <w:t>转换金额200万（含）-500万元，申购补差费率为0；</w:t>
      </w:r>
    </w:p>
    <w:p w14:paraId="46580A7D" w14:textId="77777777" w:rsidR="00DD1E76" w:rsidRPr="001F388D" w:rsidRDefault="00DD1E76" w:rsidP="00DD1E76">
      <w:pPr>
        <w:spacing w:line="360" w:lineRule="auto"/>
        <w:ind w:firstLineChars="300" w:firstLine="720"/>
        <w:rPr>
          <w:rFonts w:ascii="宋体" w:hAnsi="宋体"/>
          <w:sz w:val="24"/>
        </w:rPr>
      </w:pPr>
      <w:r w:rsidRPr="001F388D">
        <w:rPr>
          <w:rFonts w:ascii="宋体" w:hAnsi="宋体" w:hint="eastAsia"/>
          <w:sz w:val="24"/>
        </w:rPr>
        <w:t>转换金额500万（含）-1000万元，申购补差费率为0；</w:t>
      </w:r>
    </w:p>
    <w:p w14:paraId="3A97335B" w14:textId="77777777" w:rsidR="00DD1E76" w:rsidRPr="001F388D" w:rsidRDefault="00DD1E76" w:rsidP="00DD1E76">
      <w:pPr>
        <w:spacing w:line="360" w:lineRule="auto"/>
        <w:ind w:firstLineChars="300" w:firstLine="720"/>
        <w:rPr>
          <w:rFonts w:ascii="宋体" w:hAnsi="宋体"/>
          <w:sz w:val="24"/>
        </w:rPr>
      </w:pPr>
      <w:r w:rsidRPr="001F388D">
        <w:rPr>
          <w:rFonts w:ascii="宋体" w:hAnsi="宋体" w:hint="eastAsia"/>
          <w:sz w:val="24"/>
        </w:rPr>
        <w:t>转换金额1000万（含）元以上，申购补差费率为0。</w:t>
      </w:r>
    </w:p>
    <w:p w14:paraId="5599EAA5" w14:textId="77777777" w:rsidR="00DD1E76" w:rsidRPr="001F388D" w:rsidRDefault="00DD1E76" w:rsidP="00DD1E76">
      <w:pPr>
        <w:spacing w:line="360" w:lineRule="auto"/>
        <w:ind w:firstLineChars="200" w:firstLine="480"/>
        <w:rPr>
          <w:rFonts w:ascii="宋体" w:hAnsi="宋体"/>
          <w:sz w:val="24"/>
        </w:rPr>
      </w:pPr>
      <w:r w:rsidRPr="001F388D">
        <w:rPr>
          <w:rFonts w:ascii="宋体" w:hAnsi="宋体" w:hint="eastAsia"/>
          <w:sz w:val="24"/>
        </w:rPr>
        <w:t>ii对于其他投资者：</w:t>
      </w:r>
    </w:p>
    <w:p w14:paraId="0CCBABD0" w14:textId="77777777" w:rsidR="00DD1E76" w:rsidRPr="001F388D" w:rsidRDefault="00DD1E76" w:rsidP="00DD1E76">
      <w:pPr>
        <w:spacing w:line="360" w:lineRule="auto"/>
        <w:ind w:firstLineChars="300" w:firstLine="720"/>
        <w:rPr>
          <w:rFonts w:ascii="宋体" w:hAnsi="宋体"/>
          <w:sz w:val="24"/>
        </w:rPr>
      </w:pPr>
      <w:r w:rsidRPr="001F388D">
        <w:rPr>
          <w:rFonts w:ascii="宋体" w:hAnsi="宋体" w:hint="eastAsia"/>
          <w:sz w:val="24"/>
        </w:rPr>
        <w:t>转换金额0-100万元，申购补差费率为0；</w:t>
      </w:r>
    </w:p>
    <w:p w14:paraId="7C8B054E" w14:textId="77777777" w:rsidR="00DD1E76" w:rsidRPr="001F388D" w:rsidRDefault="00DD1E76" w:rsidP="00DD1E76">
      <w:pPr>
        <w:spacing w:line="360" w:lineRule="auto"/>
        <w:ind w:firstLineChars="300" w:firstLine="720"/>
        <w:rPr>
          <w:rFonts w:ascii="宋体" w:hAnsi="宋体"/>
          <w:sz w:val="24"/>
        </w:rPr>
      </w:pPr>
      <w:r w:rsidRPr="001F388D">
        <w:rPr>
          <w:rFonts w:ascii="宋体" w:hAnsi="宋体" w:hint="eastAsia"/>
          <w:sz w:val="24"/>
        </w:rPr>
        <w:lastRenderedPageBreak/>
        <w:t>转换金额100万（含）-200万元，申购补差费率为0；</w:t>
      </w:r>
    </w:p>
    <w:p w14:paraId="7C576AC2" w14:textId="77777777" w:rsidR="00DD1E76" w:rsidRPr="001F388D" w:rsidRDefault="00DD1E76" w:rsidP="00DD1E76">
      <w:pPr>
        <w:spacing w:line="360" w:lineRule="auto"/>
        <w:ind w:firstLineChars="300" w:firstLine="720"/>
        <w:rPr>
          <w:rFonts w:ascii="宋体" w:hAnsi="宋体"/>
          <w:sz w:val="24"/>
        </w:rPr>
      </w:pPr>
      <w:r w:rsidRPr="001F388D">
        <w:rPr>
          <w:rFonts w:ascii="宋体" w:hAnsi="宋体" w:hint="eastAsia"/>
          <w:sz w:val="24"/>
        </w:rPr>
        <w:t>转换金额200万（含）-500万元，申购补差费率为0；</w:t>
      </w:r>
    </w:p>
    <w:p w14:paraId="40A78432" w14:textId="77777777" w:rsidR="00DD1E76" w:rsidRPr="001F388D" w:rsidRDefault="00DD1E76" w:rsidP="00DD1E76">
      <w:pPr>
        <w:spacing w:line="360" w:lineRule="auto"/>
        <w:ind w:firstLineChars="300" w:firstLine="720"/>
        <w:rPr>
          <w:rFonts w:ascii="宋体" w:hAnsi="宋体"/>
          <w:sz w:val="24"/>
        </w:rPr>
      </w:pPr>
      <w:r w:rsidRPr="001F388D">
        <w:rPr>
          <w:rFonts w:ascii="宋体" w:hAnsi="宋体" w:hint="eastAsia"/>
          <w:sz w:val="24"/>
        </w:rPr>
        <w:t>转换金额500万（含）-1000万元，申购补差费率为0；</w:t>
      </w:r>
    </w:p>
    <w:p w14:paraId="75874568" w14:textId="77777777" w:rsidR="00DD1E76" w:rsidRPr="001F388D" w:rsidRDefault="00DD1E76" w:rsidP="00DD1E76">
      <w:pPr>
        <w:spacing w:line="360" w:lineRule="auto"/>
        <w:ind w:firstLineChars="300" w:firstLine="720"/>
        <w:rPr>
          <w:rFonts w:ascii="宋体" w:hAnsi="宋体"/>
          <w:sz w:val="24"/>
        </w:rPr>
      </w:pPr>
      <w:r w:rsidRPr="001F388D">
        <w:rPr>
          <w:rFonts w:ascii="宋体" w:hAnsi="宋体" w:hint="eastAsia"/>
          <w:sz w:val="24"/>
        </w:rPr>
        <w:t>转换金额1000万（含）元以上，申购补差费率为0。</w:t>
      </w:r>
    </w:p>
    <w:p w14:paraId="617E9F6A" w14:textId="77777777" w:rsidR="005F72EC" w:rsidRPr="0091667C" w:rsidRDefault="00DD1E76" w:rsidP="00DD1E76">
      <w:pPr>
        <w:spacing w:line="360" w:lineRule="auto"/>
        <w:ind w:firstLineChars="200" w:firstLine="480"/>
        <w:rPr>
          <w:rFonts w:ascii="宋体" w:hAnsi="宋体"/>
          <w:sz w:val="24"/>
        </w:rPr>
      </w:pPr>
      <w:r w:rsidRPr="001F388D">
        <w:rPr>
          <w:rFonts w:ascii="宋体" w:hAnsi="宋体" w:hint="eastAsia"/>
          <w:sz w:val="24"/>
        </w:rPr>
        <w:t>注：对于转换金额为500万（含）-1000万元的情况，鉴于转出基金申购费率为</w:t>
      </w:r>
      <w:r>
        <w:rPr>
          <w:rFonts w:ascii="宋体" w:hAnsi="宋体"/>
          <w:sz w:val="24"/>
        </w:rPr>
        <w:t>1.0</w:t>
      </w:r>
      <w:r w:rsidRPr="001F388D">
        <w:rPr>
          <w:rFonts w:ascii="宋体" w:hAnsi="宋体" w:hint="eastAsia"/>
          <w:sz w:val="24"/>
        </w:rPr>
        <w:t>%</w:t>
      </w:r>
      <w:r>
        <w:rPr>
          <w:rFonts w:ascii="宋体" w:hAnsi="宋体" w:hint="eastAsia"/>
          <w:sz w:val="24"/>
        </w:rPr>
        <w:t>，</w:t>
      </w:r>
      <w:r w:rsidRPr="001F388D">
        <w:rPr>
          <w:rFonts w:ascii="宋体" w:hAnsi="宋体" w:hint="eastAsia"/>
          <w:sz w:val="24"/>
        </w:rPr>
        <w:t>转入基金申购费率为每笔固定金额1000元，在计算申购补差费率时按0.02%</w:t>
      </w:r>
      <w:r>
        <w:rPr>
          <w:rFonts w:ascii="宋体" w:hAnsi="宋体" w:hint="eastAsia"/>
          <w:sz w:val="24"/>
        </w:rPr>
        <w:t>计算</w:t>
      </w:r>
      <w:r w:rsidRPr="001F388D">
        <w:rPr>
          <w:rFonts w:ascii="宋体" w:hAnsi="宋体" w:hint="eastAsia"/>
          <w:sz w:val="24"/>
        </w:rPr>
        <w:t>（即申购补差费率为</w:t>
      </w:r>
      <w:r>
        <w:rPr>
          <w:rFonts w:ascii="宋体" w:hAnsi="宋体"/>
          <w:sz w:val="24"/>
        </w:rPr>
        <w:t>0</w:t>
      </w:r>
      <w:r w:rsidRPr="001F388D">
        <w:rPr>
          <w:rFonts w:ascii="宋体" w:hAnsi="宋体" w:hint="eastAsia"/>
          <w:sz w:val="24"/>
        </w:rPr>
        <w:t>），基金管理人可根据业务需要进行调整。</w:t>
      </w:r>
    </w:p>
    <w:p w14:paraId="51B6906E" w14:textId="3C71E63F" w:rsidR="006B4FF8" w:rsidRPr="0091667C" w:rsidRDefault="00FD2DEC" w:rsidP="006B4FF8">
      <w:pPr>
        <w:spacing w:line="360" w:lineRule="auto"/>
        <w:ind w:firstLineChars="200" w:firstLine="480"/>
        <w:rPr>
          <w:rFonts w:ascii="宋体" w:hAnsi="宋体"/>
          <w:sz w:val="24"/>
        </w:rPr>
      </w:pPr>
      <w:r>
        <w:rPr>
          <w:rFonts w:ascii="宋体" w:hAnsi="宋体" w:hint="eastAsia"/>
          <w:sz w:val="24"/>
        </w:rPr>
        <w:t>3）本基金参加</w:t>
      </w:r>
      <w:r w:rsidR="00556466" w:rsidRPr="00DB7AD7">
        <w:rPr>
          <w:rFonts w:ascii="宋体" w:hAnsi="宋体" w:hint="eastAsia"/>
          <w:sz w:val="24"/>
        </w:rPr>
        <w:t>蚂蚁基金、宜信普泽、盈米财富</w:t>
      </w:r>
      <w:r>
        <w:rPr>
          <w:rFonts w:ascii="宋体" w:hAnsi="宋体" w:hint="eastAsia"/>
          <w:sz w:val="24"/>
        </w:rPr>
        <w:t>开展的转换费率优惠活动，详细活动内容及活动期限请查看本公司或</w:t>
      </w:r>
      <w:r w:rsidR="003F4F0B">
        <w:rPr>
          <w:rFonts w:ascii="宋体" w:hAnsi="宋体" w:hint="eastAsia"/>
          <w:sz w:val="24"/>
        </w:rPr>
        <w:t>销售</w:t>
      </w:r>
      <w:r w:rsidR="003F4F0B">
        <w:rPr>
          <w:rFonts w:ascii="宋体" w:hAnsi="宋体"/>
          <w:sz w:val="24"/>
        </w:rPr>
        <w:t>机构</w:t>
      </w:r>
      <w:r>
        <w:rPr>
          <w:rFonts w:ascii="宋体" w:hAnsi="宋体" w:hint="eastAsia"/>
          <w:sz w:val="24"/>
        </w:rPr>
        <w:t>的相关公告或通知，本公司可根据情况增加或调整非直销销售机构；</w:t>
      </w:r>
      <w:r w:rsidR="00A42BF8" w:rsidRPr="0091667C">
        <w:rPr>
          <w:rFonts w:ascii="宋体" w:hAnsi="宋体" w:hint="eastAsia"/>
          <w:sz w:val="24"/>
        </w:rPr>
        <w:t>投资者通过本公司网上交易系统等进行本基金和本公司旗下其它开放式基金之间转换的转换费率，详见本公司网站上的相关说明。</w:t>
      </w:r>
    </w:p>
    <w:p w14:paraId="63CFAD84" w14:textId="77777777" w:rsidR="00CD489F" w:rsidRPr="0091667C" w:rsidRDefault="00A42BF8" w:rsidP="00CD489F">
      <w:pPr>
        <w:spacing w:line="360" w:lineRule="auto"/>
        <w:ind w:firstLineChars="200" w:firstLine="480"/>
        <w:rPr>
          <w:rFonts w:ascii="宋体" w:hAnsi="宋体"/>
          <w:sz w:val="24"/>
        </w:rPr>
      </w:pPr>
      <w:r w:rsidRPr="0091667C">
        <w:rPr>
          <w:rFonts w:ascii="宋体" w:hAnsi="宋体" w:hint="eastAsia"/>
          <w:sz w:val="24"/>
        </w:rPr>
        <w:t>（</w:t>
      </w:r>
      <w:r w:rsidRPr="0091667C">
        <w:rPr>
          <w:rFonts w:ascii="宋体" w:hAnsi="宋体"/>
          <w:sz w:val="24"/>
        </w:rPr>
        <w:t>4）基金转换份额的计算方法举例</w:t>
      </w:r>
    </w:p>
    <w:p w14:paraId="31408DD3" w14:textId="77777777" w:rsidR="00CD489F" w:rsidRPr="0091667C" w:rsidRDefault="00A42BF8" w:rsidP="00CD489F">
      <w:pPr>
        <w:spacing w:line="360" w:lineRule="auto"/>
        <w:ind w:firstLineChars="200" w:firstLine="480"/>
        <w:rPr>
          <w:rFonts w:ascii="宋体" w:hAnsi="宋体"/>
          <w:sz w:val="24"/>
        </w:rPr>
      </w:pPr>
      <w:r w:rsidRPr="0091667C">
        <w:rPr>
          <w:rFonts w:ascii="宋体" w:hAnsi="宋体" w:hint="eastAsia"/>
          <w:sz w:val="24"/>
        </w:rPr>
        <w:t>假设某持有人（非特定投资群体）持有本基金</w:t>
      </w:r>
      <w:r w:rsidRPr="0091667C">
        <w:rPr>
          <w:rFonts w:ascii="宋体" w:hAnsi="宋体"/>
          <w:color w:val="000000"/>
          <w:sz w:val="24"/>
        </w:rPr>
        <w:t>A类基金份额</w:t>
      </w:r>
      <w:r w:rsidRPr="0091667C">
        <w:rPr>
          <w:rFonts w:ascii="宋体" w:hAnsi="宋体"/>
          <w:sz w:val="24"/>
        </w:rPr>
        <w:t xml:space="preserve">10,000 </w:t>
      </w:r>
      <w:r w:rsidRPr="0091667C">
        <w:rPr>
          <w:rFonts w:ascii="宋体" w:hAnsi="宋体" w:hint="eastAsia"/>
          <w:sz w:val="24"/>
        </w:rPr>
        <w:t>份，</w:t>
      </w:r>
      <w:r w:rsidR="00DC45A2">
        <w:rPr>
          <w:rFonts w:ascii="宋体" w:hAnsi="宋体" w:hint="eastAsia"/>
          <w:sz w:val="24"/>
        </w:rPr>
        <w:t>持有3</w:t>
      </w:r>
      <w:r w:rsidR="00DC45A2">
        <w:rPr>
          <w:rFonts w:ascii="宋体" w:hAnsi="宋体"/>
          <w:sz w:val="24"/>
        </w:rPr>
        <w:t>65天，</w:t>
      </w:r>
      <w:r w:rsidRPr="0091667C">
        <w:rPr>
          <w:rFonts w:ascii="宋体" w:hAnsi="宋体" w:hint="eastAsia"/>
          <w:sz w:val="24"/>
        </w:rPr>
        <w:t>在开放运作期欲转换为易方达策略成长二号混合型证券投资基金；假设转出基金</w:t>
      </w:r>
      <w:r w:rsidRPr="0091667C">
        <w:rPr>
          <w:rFonts w:ascii="宋体" w:hAnsi="宋体"/>
          <w:sz w:val="24"/>
        </w:rPr>
        <w:t xml:space="preserve">T日的基金份额净值为1.000元，转入基金易方达策略成长二号混合型证券投资基金T </w:t>
      </w:r>
      <w:r w:rsidRPr="0091667C">
        <w:rPr>
          <w:rFonts w:ascii="宋体" w:hAnsi="宋体" w:hint="eastAsia"/>
          <w:sz w:val="24"/>
        </w:rPr>
        <w:t>日的基金份额净值为</w:t>
      </w:r>
      <w:r w:rsidRPr="0091667C">
        <w:rPr>
          <w:rFonts w:ascii="宋体" w:hAnsi="宋体"/>
          <w:sz w:val="24"/>
        </w:rPr>
        <w:t>1.020元，则转出基金的赎回费率为0，申购补差费率为1.40%。转换份额计算如下：</w:t>
      </w:r>
    </w:p>
    <w:p w14:paraId="148DAE92" w14:textId="77777777" w:rsidR="00CD489F" w:rsidRPr="0091667C" w:rsidRDefault="00A42BF8" w:rsidP="00CD489F">
      <w:pPr>
        <w:spacing w:line="360" w:lineRule="auto"/>
        <w:ind w:firstLineChars="200" w:firstLine="480"/>
        <w:rPr>
          <w:rFonts w:ascii="宋体" w:hAnsi="宋体"/>
          <w:sz w:val="24"/>
        </w:rPr>
      </w:pPr>
      <w:r w:rsidRPr="0091667C">
        <w:rPr>
          <w:rFonts w:ascii="宋体" w:hAnsi="宋体" w:hint="eastAsia"/>
          <w:sz w:val="24"/>
        </w:rPr>
        <w:t>转换金额</w:t>
      </w:r>
      <w:r w:rsidRPr="0091667C">
        <w:rPr>
          <w:rFonts w:ascii="宋体" w:hAnsi="宋体"/>
          <w:sz w:val="24"/>
        </w:rPr>
        <w:t>=转出基金申请份额×转出基金份额净值=10,000×1.000=10,000.00元</w:t>
      </w:r>
    </w:p>
    <w:p w14:paraId="1A6EE57E" w14:textId="77777777" w:rsidR="00CD489F" w:rsidRPr="0091667C" w:rsidRDefault="00A42BF8" w:rsidP="00CD489F">
      <w:pPr>
        <w:spacing w:line="360" w:lineRule="auto"/>
        <w:ind w:firstLineChars="200" w:firstLine="480"/>
        <w:rPr>
          <w:rFonts w:ascii="宋体" w:hAnsi="宋体"/>
          <w:sz w:val="24"/>
        </w:rPr>
      </w:pPr>
      <w:r w:rsidRPr="0091667C">
        <w:rPr>
          <w:rFonts w:ascii="宋体" w:hAnsi="宋体" w:hint="eastAsia"/>
          <w:sz w:val="24"/>
        </w:rPr>
        <w:t>转出基金赎回费</w:t>
      </w:r>
      <w:r w:rsidRPr="0091667C">
        <w:rPr>
          <w:rFonts w:ascii="宋体" w:hAnsi="宋体"/>
          <w:sz w:val="24"/>
        </w:rPr>
        <w:t>=转换金额×转出基金赎回费率=10,000.00×0.00=0.00元</w:t>
      </w:r>
    </w:p>
    <w:p w14:paraId="2B66CD12" w14:textId="77777777" w:rsidR="00CD489F" w:rsidRPr="0091667C" w:rsidRDefault="00A42BF8" w:rsidP="00CD489F">
      <w:pPr>
        <w:spacing w:line="360" w:lineRule="auto"/>
        <w:ind w:firstLineChars="200" w:firstLine="480"/>
        <w:rPr>
          <w:rFonts w:ascii="宋体" w:hAnsi="宋体"/>
          <w:sz w:val="24"/>
        </w:rPr>
      </w:pPr>
      <w:r w:rsidRPr="0091667C">
        <w:rPr>
          <w:rFonts w:ascii="宋体" w:hAnsi="宋体" w:hint="eastAsia"/>
          <w:sz w:val="24"/>
        </w:rPr>
        <w:t>申购补差费</w:t>
      </w:r>
      <w:r w:rsidRPr="0091667C">
        <w:rPr>
          <w:rFonts w:ascii="宋体" w:hAnsi="宋体"/>
          <w:sz w:val="24"/>
        </w:rPr>
        <w:t>=（转换金额-转出基金赎回费）×申购补差费率÷（1＋申购补差费率）=（10,000.00-0.00）×1.40 %÷（1+1.40%）=138.07</w:t>
      </w:r>
      <w:r w:rsidRPr="0091667C">
        <w:rPr>
          <w:rFonts w:ascii="宋体" w:hAnsi="宋体" w:hint="eastAsia"/>
          <w:sz w:val="24"/>
        </w:rPr>
        <w:t>元</w:t>
      </w:r>
    </w:p>
    <w:p w14:paraId="21D5EB28" w14:textId="77777777" w:rsidR="00CD489F" w:rsidRPr="0091667C" w:rsidRDefault="00A42BF8" w:rsidP="00CD489F">
      <w:pPr>
        <w:spacing w:line="360" w:lineRule="auto"/>
        <w:ind w:firstLineChars="200" w:firstLine="480"/>
        <w:rPr>
          <w:rFonts w:ascii="宋体" w:hAnsi="宋体"/>
          <w:sz w:val="24"/>
        </w:rPr>
      </w:pPr>
      <w:r w:rsidRPr="0091667C">
        <w:rPr>
          <w:rFonts w:ascii="宋体" w:hAnsi="宋体" w:hint="eastAsia"/>
          <w:sz w:val="24"/>
        </w:rPr>
        <w:t>转换费</w:t>
      </w:r>
      <w:r w:rsidRPr="0091667C">
        <w:rPr>
          <w:rFonts w:ascii="宋体" w:hAnsi="宋体"/>
          <w:sz w:val="24"/>
        </w:rPr>
        <w:t>=转出基金赎回费+申购补差费=0.00+138.07=138.07</w:t>
      </w:r>
      <w:r w:rsidRPr="0091667C">
        <w:rPr>
          <w:rFonts w:ascii="宋体" w:hAnsi="宋体" w:hint="eastAsia"/>
          <w:sz w:val="24"/>
        </w:rPr>
        <w:t>元</w:t>
      </w:r>
    </w:p>
    <w:p w14:paraId="26AB192D" w14:textId="77777777" w:rsidR="00CD489F" w:rsidRPr="0091667C" w:rsidRDefault="00A42BF8" w:rsidP="00CD489F">
      <w:pPr>
        <w:spacing w:line="360" w:lineRule="auto"/>
        <w:ind w:firstLineChars="200" w:firstLine="480"/>
        <w:rPr>
          <w:rFonts w:ascii="宋体" w:hAnsi="宋体"/>
          <w:sz w:val="24"/>
        </w:rPr>
      </w:pPr>
      <w:r w:rsidRPr="0091667C">
        <w:rPr>
          <w:rFonts w:ascii="宋体" w:hAnsi="宋体" w:hint="eastAsia"/>
          <w:sz w:val="24"/>
        </w:rPr>
        <w:t>转入金额</w:t>
      </w:r>
      <w:r w:rsidRPr="0091667C">
        <w:rPr>
          <w:rFonts w:ascii="宋体" w:hAnsi="宋体"/>
          <w:sz w:val="24"/>
        </w:rPr>
        <w:t>=转换金额-转换费=10,000.00-138.07=9861.93</w:t>
      </w:r>
      <w:r w:rsidRPr="0091667C">
        <w:rPr>
          <w:rFonts w:ascii="宋体" w:hAnsi="宋体" w:hint="eastAsia"/>
          <w:sz w:val="24"/>
        </w:rPr>
        <w:t>元</w:t>
      </w:r>
    </w:p>
    <w:p w14:paraId="0CF19D4E" w14:textId="77777777" w:rsidR="00CD489F" w:rsidRPr="0091667C" w:rsidRDefault="00A42BF8" w:rsidP="004827B3">
      <w:pPr>
        <w:spacing w:line="360" w:lineRule="auto"/>
        <w:ind w:firstLineChars="200" w:firstLine="480"/>
        <w:rPr>
          <w:rFonts w:ascii="宋体" w:hAnsi="宋体"/>
          <w:sz w:val="24"/>
        </w:rPr>
      </w:pPr>
      <w:r w:rsidRPr="0091667C">
        <w:rPr>
          <w:rFonts w:ascii="宋体" w:hAnsi="宋体" w:hint="eastAsia"/>
          <w:sz w:val="24"/>
        </w:rPr>
        <w:t>转入份额</w:t>
      </w:r>
      <w:r w:rsidRPr="0091667C">
        <w:rPr>
          <w:rFonts w:ascii="宋体" w:hAnsi="宋体"/>
          <w:sz w:val="24"/>
        </w:rPr>
        <w:t>=转入金额÷转入基金份额净值=9861.93</w:t>
      </w:r>
      <w:r w:rsidRPr="0091667C">
        <w:rPr>
          <w:rFonts w:ascii="宋体" w:hAnsi="宋体" w:hint="eastAsia"/>
          <w:sz w:val="24"/>
        </w:rPr>
        <w:t>÷</w:t>
      </w:r>
      <w:r w:rsidRPr="0091667C">
        <w:rPr>
          <w:rFonts w:ascii="宋体" w:hAnsi="宋体"/>
          <w:sz w:val="24"/>
        </w:rPr>
        <w:t>1.020=9668.56</w:t>
      </w:r>
      <w:r w:rsidRPr="0091667C">
        <w:rPr>
          <w:rFonts w:ascii="宋体" w:hAnsi="宋体" w:hint="eastAsia"/>
          <w:sz w:val="24"/>
        </w:rPr>
        <w:t>份</w:t>
      </w:r>
    </w:p>
    <w:p w14:paraId="2C2C7787" w14:textId="77777777" w:rsidR="00BB6D91" w:rsidRPr="0091667C" w:rsidRDefault="00A42BF8" w:rsidP="00BB6D91">
      <w:pPr>
        <w:pStyle w:val="30"/>
        <w:keepNext w:val="0"/>
        <w:keepLines w:val="0"/>
        <w:spacing w:before="0" w:after="0" w:line="360" w:lineRule="auto"/>
        <w:rPr>
          <w:rFonts w:ascii="宋体" w:hAnsi="宋体"/>
          <w:bCs w:val="0"/>
          <w:sz w:val="24"/>
          <w:szCs w:val="24"/>
        </w:rPr>
      </w:pPr>
      <w:r w:rsidRPr="0091667C">
        <w:rPr>
          <w:rFonts w:ascii="宋体" w:hAnsi="宋体"/>
          <w:bCs w:val="0"/>
          <w:sz w:val="24"/>
          <w:szCs w:val="24"/>
        </w:rPr>
        <w:t>5.2 其他与转换相关的事项</w:t>
      </w:r>
    </w:p>
    <w:p w14:paraId="40F246BE" w14:textId="77777777" w:rsidR="00601FEC" w:rsidRPr="0091667C" w:rsidRDefault="00A42BF8" w:rsidP="00601FEC">
      <w:pPr>
        <w:spacing w:line="360" w:lineRule="auto"/>
        <w:ind w:firstLineChars="200" w:firstLine="480"/>
        <w:rPr>
          <w:rFonts w:ascii="宋体" w:hAnsi="宋体"/>
          <w:sz w:val="24"/>
        </w:rPr>
      </w:pPr>
      <w:r w:rsidRPr="0091667C">
        <w:rPr>
          <w:rFonts w:ascii="宋体" w:hAnsi="宋体" w:hint="eastAsia"/>
          <w:sz w:val="24"/>
        </w:rPr>
        <w:t>（</w:t>
      </w:r>
      <w:r w:rsidRPr="0091667C">
        <w:rPr>
          <w:rFonts w:ascii="宋体" w:hAnsi="宋体"/>
          <w:sz w:val="24"/>
        </w:rPr>
        <w:t>1）可转换基金</w:t>
      </w:r>
    </w:p>
    <w:p w14:paraId="2990B28E" w14:textId="77777777" w:rsidR="00601FEC" w:rsidRPr="0091667C" w:rsidRDefault="008A7712" w:rsidP="00601FEC">
      <w:pPr>
        <w:spacing w:line="360" w:lineRule="auto"/>
        <w:ind w:firstLineChars="200" w:firstLine="480"/>
        <w:rPr>
          <w:rFonts w:ascii="宋体" w:hAnsi="宋体"/>
          <w:sz w:val="24"/>
        </w:rPr>
      </w:pPr>
      <w:r w:rsidRPr="003052D6">
        <w:rPr>
          <w:rFonts w:ascii="宋体" w:hAnsi="宋体" w:hint="eastAsia"/>
          <w:sz w:val="24"/>
        </w:rPr>
        <w:t>易方达平稳增长证券投资基金、易方达策略成长证券投资基金、易方达</w:t>
      </w:r>
      <w:r w:rsidRPr="003052D6">
        <w:rPr>
          <w:rFonts w:ascii="宋体" w:hAnsi="宋体"/>
          <w:sz w:val="24"/>
        </w:rPr>
        <w:t>50</w:t>
      </w:r>
      <w:r w:rsidRPr="003052D6">
        <w:rPr>
          <w:rFonts w:ascii="宋体" w:hAnsi="宋体"/>
          <w:sz w:val="24"/>
        </w:rPr>
        <w:lastRenderedPageBreak/>
        <w:t>指数证券投资基金、易方达积极成长证券投资基金、易方达货币市场基金、易方达稳健收益债券型证券投资基金、易方达价值精选混合型证券投资基金、易方达策略成长二号混合型证券投资基金、易方达价值成长混合型证券投资基金、易方达</w:t>
      </w:r>
      <w:r w:rsidRPr="003052D6">
        <w:rPr>
          <w:rFonts w:ascii="宋体" w:hAnsi="宋体" w:hint="eastAsia"/>
          <w:sz w:val="24"/>
        </w:rPr>
        <w:t>科讯混合型证券投资基金、易方达增强回报债券型证券投资基金、易方达中小盘混合型证券投资基金、易方达科汇灵活配置混合型证券投资基金、易方达科翔混合型证券投资基金、易方达行业领先企业混合型证券投资基金、易方达沪深</w:t>
      </w:r>
      <w:r w:rsidRPr="003052D6">
        <w:rPr>
          <w:rFonts w:ascii="宋体" w:hAnsi="宋体"/>
          <w:sz w:val="24"/>
        </w:rPr>
        <w:t>300交易型开放式指数发起式证券投资基金联接基金、易方达深证100交易型开放式指数证券投资基金联接基金、易方达上证中盘交易型开放式指数证券投资基金联接基金、易方达消费行业股票型证券投资基金、易方达医疗保健行业混合型证券投资基金、易方达安心回报债券型证券投资基金、易方达资源行业混合型证券投资基金、易方达创业</w:t>
      </w:r>
      <w:r w:rsidRPr="003052D6">
        <w:rPr>
          <w:rFonts w:ascii="宋体" w:hAnsi="宋体" w:hint="eastAsia"/>
          <w:sz w:val="24"/>
        </w:rPr>
        <w:t>板交易型开放式指数证券投资基金联接基金、易方达双债增强债券型证券投资基金、易方达纯债债券型证券投资基金、易方达沪深</w:t>
      </w:r>
      <w:r w:rsidRPr="003052D6">
        <w:rPr>
          <w:rFonts w:ascii="宋体" w:hAnsi="宋体"/>
          <w:sz w:val="24"/>
        </w:rPr>
        <w:t>300量化增强证券投资基金、易方达月月利理财债券型证券投资基金、易方达双月利理财债券型证券投资基金、易方达天天理财货币市场基金、易方达信用债债券型证券投资基金、</w:t>
      </w:r>
      <w:r w:rsidRPr="003052D6">
        <w:rPr>
          <w:rFonts w:ascii="宋体" w:hAnsi="宋体" w:hint="eastAsia"/>
          <w:sz w:val="24"/>
        </w:rPr>
        <w:t>易方达裕丰回报债券型证券投资基金、易方达高等级信用债债券型证券投资基金、易方达投资级信用债债券型证券投资基金、易方达新兴成长灵活配置混合型证券投资基金、</w:t>
      </w:r>
      <w:r w:rsidRPr="003052D6">
        <w:rPr>
          <w:rFonts w:hAnsi="宋体"/>
          <w:sz w:val="24"/>
        </w:rPr>
        <w:t>易方达裕惠回报定期开放式混合型发起式</w:t>
      </w:r>
      <w:r w:rsidR="00E2118A">
        <w:rPr>
          <w:rFonts w:hAnsi="宋体" w:hint="eastAsia"/>
          <w:sz w:val="24"/>
        </w:rPr>
        <w:t>证券投资</w:t>
      </w:r>
      <w:r w:rsidRPr="003052D6">
        <w:rPr>
          <w:rFonts w:hAnsi="宋体"/>
          <w:sz w:val="24"/>
        </w:rPr>
        <w:t>基金</w:t>
      </w:r>
      <w:r w:rsidRPr="003052D6">
        <w:rPr>
          <w:rFonts w:hAnsi="宋体"/>
          <w:bCs/>
          <w:szCs w:val="21"/>
        </w:rPr>
        <w:t>、</w:t>
      </w:r>
      <w:r w:rsidRPr="003052D6">
        <w:rPr>
          <w:rFonts w:ascii="宋体" w:hAnsi="宋体" w:hint="eastAsia"/>
          <w:sz w:val="24"/>
        </w:rPr>
        <w:t>易方达财富快线货币市场基金、易方达天天增利货币市场基金</w:t>
      </w:r>
      <w:r w:rsidRPr="003052D6">
        <w:rPr>
          <w:rFonts w:ascii="宋体" w:hAnsi="宋体" w:hint="eastAsia"/>
          <w:bCs/>
          <w:sz w:val="24"/>
        </w:rPr>
        <w:t>、易方达龙宝货币市场基金、易方达增金宝货币市场基金、易方达沪深300非银行金融交易型开放式指数证券投资基金联接基金、</w:t>
      </w:r>
      <w:r w:rsidRPr="003052D6">
        <w:rPr>
          <w:rFonts w:ascii="宋体" w:hAnsi="宋体" w:hint="eastAsia"/>
          <w:bCs/>
          <w:kern w:val="0"/>
          <w:sz w:val="24"/>
        </w:rPr>
        <w:t>易方达创新驱动灵活配置混合型证券投资基金、</w:t>
      </w:r>
      <w:r w:rsidRPr="003052D6">
        <w:rPr>
          <w:rFonts w:ascii="宋体" w:hAnsi="宋体" w:hint="eastAsia"/>
          <w:kern w:val="0"/>
          <w:sz w:val="24"/>
        </w:rPr>
        <w:t>易方达新经济灵活配置混合型证券投资基金、</w:t>
      </w:r>
      <w:r w:rsidRPr="003052D6">
        <w:rPr>
          <w:rFonts w:ascii="宋体" w:hAnsi="宋体" w:hint="eastAsia"/>
          <w:bCs/>
          <w:kern w:val="0"/>
          <w:sz w:val="24"/>
        </w:rPr>
        <w:t>易方达现金增利货币市场基金、</w:t>
      </w:r>
      <w:r w:rsidRPr="003052D6">
        <w:rPr>
          <w:rFonts w:ascii="宋体" w:hAnsi="宋体" w:hint="eastAsia"/>
          <w:sz w:val="24"/>
        </w:rPr>
        <w:t>易方达裕如灵活配置混合型证券投资基金、</w:t>
      </w:r>
      <w:r w:rsidRPr="003052D6">
        <w:rPr>
          <w:rFonts w:ascii="宋体" w:hAnsi="宋体" w:hint="eastAsia"/>
          <w:bCs/>
          <w:kern w:val="0"/>
          <w:sz w:val="24"/>
        </w:rPr>
        <w:t>易方达新收益灵活配置混合型证券投资基金、易方达改革红利混合型证券投资基金、易方达新常态灵活配置混合型证券投资基金、易方达新鑫灵活配置混合型证券投资基金、易方达新利灵活配置混合型证券投资基金、易方达新丝路灵活配置混合型证券投资基金、易方达安心回馈混合型证券投资基金、易方达新享灵活配置混合型证券投资基金、易方达新益灵活配置混合型证券投资基金、易方达瑞享灵活配置混合型证券投资基金、易方达国防军工混合型证券投资基金、易方达瑞景灵活配置混合型证券投资基金、易方达恒久添利1年定期开放债券型证券投资基金</w:t>
      </w:r>
      <w:r w:rsidRPr="003052D6">
        <w:rPr>
          <w:sz w:val="24"/>
        </w:rPr>
        <w:t>、易方达裕祥回报债券型证券投资</w:t>
      </w:r>
      <w:r w:rsidRPr="003052D6">
        <w:rPr>
          <w:sz w:val="24"/>
        </w:rPr>
        <w:lastRenderedPageBreak/>
        <w:t>基金、易方达瑞财灵活配置混合型证券投资基金、易方达黄金交易型开放式证券投资基金联接基金</w:t>
      </w:r>
      <w:r w:rsidRPr="003052D6">
        <w:rPr>
          <w:rFonts w:asciiTheme="minorEastAsia" w:eastAsiaTheme="minorEastAsia" w:hAnsiTheme="minorEastAsia" w:hint="eastAsia"/>
          <w:sz w:val="24"/>
        </w:rPr>
        <w:t>、易方达富惠纯债债券型证券投资基金、易方达瑞选灵活配置混合型证券投资基金、易方达裕景添利6个月定期开放债券型证券投资基金、易方达中债7-10年期国开行债券指数证券投资基金、易方达信息产业混合型证券投资基金、易方达裕鑫债券型证券投资基金、易方达丰和债券型证券投资基金、</w:t>
      </w:r>
      <w:r w:rsidRPr="003052D6">
        <w:rPr>
          <w:rFonts w:asciiTheme="minorEastAsia" w:eastAsiaTheme="minorEastAsia" w:hAnsiTheme="minorEastAsia"/>
          <w:sz w:val="24"/>
        </w:rPr>
        <w:t>易方达科瑞灵活配置混合型证券投资基金</w:t>
      </w:r>
      <w:r w:rsidRPr="003052D6">
        <w:rPr>
          <w:rFonts w:asciiTheme="minorEastAsia" w:eastAsiaTheme="minorEastAsia" w:hAnsiTheme="minorEastAsia" w:hint="eastAsia"/>
          <w:sz w:val="24"/>
        </w:rPr>
        <w:t>、易方达天天发货币市场基金、易方达瑞通灵活配置混合型证券投资基金、易方达供给改革灵活配置混合型证券投资基金、易方达瑞程灵活配置混合型证券投资基金、易方达安盈回报混合型证券</w:t>
      </w:r>
      <w:r w:rsidRPr="003052D6">
        <w:rPr>
          <w:rFonts w:asciiTheme="minorEastAsia" w:eastAsiaTheme="minorEastAsia" w:hAnsiTheme="minorEastAsia"/>
          <w:sz w:val="24"/>
        </w:rPr>
        <w:t>投资</w:t>
      </w:r>
      <w:r w:rsidRPr="003052D6">
        <w:rPr>
          <w:rFonts w:asciiTheme="minorEastAsia" w:eastAsiaTheme="minorEastAsia" w:hAnsiTheme="minorEastAsia" w:hint="eastAsia"/>
          <w:sz w:val="24"/>
        </w:rPr>
        <w:t>基金、易方达瑞弘灵活</w:t>
      </w:r>
      <w:r w:rsidRPr="003052D6">
        <w:rPr>
          <w:rFonts w:asciiTheme="minorEastAsia" w:eastAsiaTheme="minorEastAsia" w:hAnsiTheme="minorEastAsia"/>
          <w:sz w:val="24"/>
        </w:rPr>
        <w:t>配置</w:t>
      </w:r>
      <w:r w:rsidRPr="003052D6">
        <w:rPr>
          <w:rFonts w:asciiTheme="minorEastAsia" w:eastAsiaTheme="minorEastAsia" w:hAnsiTheme="minorEastAsia" w:hint="eastAsia"/>
          <w:sz w:val="24"/>
        </w:rPr>
        <w:t>混合型证券</w:t>
      </w:r>
      <w:r w:rsidRPr="003052D6">
        <w:rPr>
          <w:rFonts w:asciiTheme="minorEastAsia" w:eastAsiaTheme="minorEastAsia" w:hAnsiTheme="minorEastAsia"/>
          <w:sz w:val="24"/>
        </w:rPr>
        <w:t>投资</w:t>
      </w:r>
      <w:r w:rsidRPr="003052D6">
        <w:rPr>
          <w:rFonts w:asciiTheme="minorEastAsia" w:eastAsiaTheme="minorEastAsia" w:hAnsiTheme="minorEastAsia" w:hint="eastAsia"/>
          <w:sz w:val="24"/>
        </w:rPr>
        <w:t>基金、易方达丰惠混合型证券</w:t>
      </w:r>
      <w:r w:rsidRPr="003052D6">
        <w:rPr>
          <w:rFonts w:asciiTheme="minorEastAsia" w:eastAsiaTheme="minorEastAsia" w:hAnsiTheme="minorEastAsia"/>
          <w:sz w:val="24"/>
        </w:rPr>
        <w:t>投资</w:t>
      </w:r>
      <w:r w:rsidRPr="003052D6">
        <w:rPr>
          <w:rFonts w:asciiTheme="minorEastAsia" w:eastAsiaTheme="minorEastAsia" w:hAnsiTheme="minorEastAsia" w:hint="eastAsia"/>
          <w:sz w:val="24"/>
        </w:rPr>
        <w:t>基金</w:t>
      </w:r>
      <w:r w:rsidRPr="00761580">
        <w:rPr>
          <w:rFonts w:asciiTheme="minorEastAsia" w:eastAsiaTheme="minorEastAsia" w:hAnsiTheme="minorEastAsia" w:hint="eastAsia"/>
          <w:sz w:val="24"/>
        </w:rPr>
        <w:t>、</w:t>
      </w:r>
      <w:r w:rsidRPr="00961DC8">
        <w:rPr>
          <w:rFonts w:asciiTheme="minorEastAsia" w:eastAsiaTheme="minorEastAsia" w:hAnsiTheme="minorEastAsia" w:hint="eastAsia"/>
          <w:sz w:val="24"/>
        </w:rPr>
        <w:t>易方达深证成指交易型开放式指数证券投资基金联接基金</w:t>
      </w:r>
      <w:r>
        <w:rPr>
          <w:rFonts w:asciiTheme="minorEastAsia" w:eastAsiaTheme="minorEastAsia" w:hAnsiTheme="minorEastAsia" w:hint="eastAsia"/>
          <w:sz w:val="24"/>
        </w:rPr>
        <w:t>、</w:t>
      </w:r>
      <w:r w:rsidRPr="0072093B">
        <w:rPr>
          <w:rFonts w:asciiTheme="minorEastAsia" w:eastAsiaTheme="minorEastAsia" w:hAnsiTheme="minorEastAsia" w:hint="eastAsia"/>
          <w:sz w:val="24"/>
        </w:rPr>
        <w:t>易方达掌柜季季盈理财债券型证券投资基金</w:t>
      </w:r>
      <w:r>
        <w:rPr>
          <w:rFonts w:asciiTheme="minorEastAsia" w:eastAsiaTheme="minorEastAsia" w:hAnsiTheme="minorEastAsia" w:hint="eastAsia"/>
          <w:sz w:val="24"/>
        </w:rPr>
        <w:t>、</w:t>
      </w:r>
      <w:r w:rsidRPr="008A7712">
        <w:rPr>
          <w:rFonts w:asciiTheme="minorEastAsia" w:eastAsiaTheme="minorEastAsia" w:hAnsiTheme="minorEastAsia" w:hint="eastAsia"/>
          <w:sz w:val="24"/>
        </w:rPr>
        <w:t>易方达环保主题灵活配置混合型证券投资基金</w:t>
      </w:r>
      <w:r w:rsidR="00B45548">
        <w:rPr>
          <w:rFonts w:asciiTheme="minorEastAsia" w:eastAsiaTheme="minorEastAsia" w:hAnsiTheme="minorEastAsia" w:hint="eastAsia"/>
          <w:sz w:val="24"/>
        </w:rPr>
        <w:t>、</w:t>
      </w:r>
      <w:r w:rsidR="00B45548" w:rsidRPr="00B45548">
        <w:rPr>
          <w:rFonts w:asciiTheme="minorEastAsia" w:eastAsiaTheme="minorEastAsia" w:hAnsiTheme="minorEastAsia" w:hint="eastAsia"/>
          <w:sz w:val="24"/>
        </w:rPr>
        <w:t>易方达中债3-5年期国债指数证券投资基金</w:t>
      </w:r>
      <w:r w:rsidR="004C6417" w:rsidRPr="00460A5E">
        <w:rPr>
          <w:rFonts w:asciiTheme="minorEastAsia" w:eastAsiaTheme="minorEastAsia" w:hAnsiTheme="minorEastAsia" w:hint="eastAsia"/>
          <w:sz w:val="24"/>
        </w:rPr>
        <w:t>、</w:t>
      </w:r>
      <w:r w:rsidR="004C6417" w:rsidRPr="00460A5E">
        <w:rPr>
          <w:rFonts w:asciiTheme="minorEastAsia" w:eastAsiaTheme="minorEastAsia" w:hAnsiTheme="minorEastAsia"/>
          <w:sz w:val="24"/>
        </w:rPr>
        <w:t>易方达瑞富</w:t>
      </w:r>
      <w:r w:rsidR="004C6417" w:rsidRPr="00460A5E">
        <w:rPr>
          <w:rFonts w:asciiTheme="minorEastAsia" w:eastAsiaTheme="minorEastAsia" w:hAnsiTheme="minorEastAsia" w:hint="eastAsia"/>
          <w:sz w:val="24"/>
        </w:rPr>
        <w:t>灵活配置混合型证券投资基金、</w:t>
      </w:r>
      <w:r w:rsidR="004C6417" w:rsidRPr="00460A5E">
        <w:rPr>
          <w:rFonts w:asciiTheme="minorEastAsia" w:eastAsiaTheme="minorEastAsia" w:hAnsiTheme="minorEastAsia"/>
          <w:sz w:val="24"/>
        </w:rPr>
        <w:t>易方达</w:t>
      </w:r>
      <w:r w:rsidR="004C6417" w:rsidRPr="00460A5E">
        <w:rPr>
          <w:rFonts w:asciiTheme="minorEastAsia" w:eastAsiaTheme="minorEastAsia" w:hAnsiTheme="minorEastAsia" w:hint="eastAsia"/>
          <w:sz w:val="24"/>
        </w:rPr>
        <w:t>瑞兴灵活配置混合型证券投资基金、</w:t>
      </w:r>
      <w:r w:rsidR="004C6417" w:rsidRPr="00460A5E">
        <w:rPr>
          <w:rFonts w:asciiTheme="minorEastAsia" w:eastAsiaTheme="minorEastAsia" w:hAnsiTheme="minorEastAsia"/>
          <w:sz w:val="24"/>
        </w:rPr>
        <w:t>易方达</w:t>
      </w:r>
      <w:r w:rsidR="004C6417" w:rsidRPr="00460A5E">
        <w:rPr>
          <w:rFonts w:asciiTheme="minorEastAsia" w:eastAsiaTheme="minorEastAsia" w:hAnsiTheme="minorEastAsia" w:hint="eastAsia"/>
          <w:sz w:val="24"/>
        </w:rPr>
        <w:t>瑞智灵活配置混合型证券投资基金、易方达国企改革混合型证券投资基金、易方达大健康主题灵活配置混合型证券投资基金、易方达沪深300医药卫生交易型开放式指数证券投资基金联接基金、易方达现代服务业灵活配置混合型证券投资基金、易方达量化策略精选灵活配置混合型证券投资基金、易方达瑞恒灵活配置混合型证券投资基金、易方达瑞祥灵活配置混合型证券投资基金、易方达易百智能量化策略灵活配置混合型证券投资基金、易方达瑞和灵活配置混合型证券投资基金</w:t>
      </w:r>
      <w:r w:rsidR="004C6417">
        <w:rPr>
          <w:rFonts w:asciiTheme="minorEastAsia" w:eastAsiaTheme="minorEastAsia" w:hAnsiTheme="minorEastAsia" w:hint="eastAsia"/>
          <w:sz w:val="24"/>
        </w:rPr>
        <w:t>、</w:t>
      </w:r>
      <w:r w:rsidR="004C6417" w:rsidRPr="003115FA">
        <w:rPr>
          <w:rFonts w:asciiTheme="minorEastAsia" w:eastAsiaTheme="minorEastAsia" w:hAnsiTheme="minorEastAsia" w:hint="eastAsia"/>
          <w:sz w:val="24"/>
        </w:rPr>
        <w:t>易方达恒益定期开放债券型发起式证券投资基金</w:t>
      </w:r>
      <w:r w:rsidR="004C6417" w:rsidRPr="00460A5E">
        <w:rPr>
          <w:rFonts w:asciiTheme="minorEastAsia" w:eastAsiaTheme="minorEastAsia" w:hAnsiTheme="minorEastAsia" w:hint="eastAsia"/>
          <w:sz w:val="24"/>
        </w:rPr>
        <w:t>、易方达瑞</w:t>
      </w:r>
      <w:r w:rsidR="004C6417">
        <w:rPr>
          <w:rFonts w:asciiTheme="minorEastAsia" w:eastAsiaTheme="minorEastAsia" w:hAnsiTheme="minorEastAsia" w:hint="eastAsia"/>
          <w:sz w:val="24"/>
        </w:rPr>
        <w:t>信</w:t>
      </w:r>
      <w:r w:rsidR="004C6417" w:rsidRPr="00460A5E">
        <w:rPr>
          <w:rFonts w:asciiTheme="minorEastAsia" w:eastAsiaTheme="minorEastAsia" w:hAnsiTheme="minorEastAsia" w:hint="eastAsia"/>
          <w:sz w:val="24"/>
        </w:rPr>
        <w:t>灵活配置混合型证券投资基金</w:t>
      </w:r>
      <w:r w:rsidR="004C6417">
        <w:rPr>
          <w:rFonts w:ascii="宋体" w:hAnsi="宋体" w:hint="eastAsia"/>
          <w:color w:val="000000"/>
          <w:sz w:val="24"/>
        </w:rPr>
        <w:t>、</w:t>
      </w:r>
      <w:r w:rsidR="004C6417" w:rsidRPr="00460A5E">
        <w:rPr>
          <w:rFonts w:asciiTheme="minorEastAsia" w:eastAsiaTheme="minorEastAsia" w:hAnsiTheme="minorEastAsia" w:hint="eastAsia"/>
          <w:sz w:val="24"/>
        </w:rPr>
        <w:t>易方达</w:t>
      </w:r>
      <w:r w:rsidR="004C6417">
        <w:rPr>
          <w:rFonts w:asciiTheme="minorEastAsia" w:eastAsiaTheme="minorEastAsia" w:hAnsiTheme="minorEastAsia" w:hint="eastAsia"/>
          <w:sz w:val="24"/>
        </w:rPr>
        <w:t>瑞祺</w:t>
      </w:r>
      <w:r w:rsidR="004C6417" w:rsidRPr="00460A5E">
        <w:rPr>
          <w:rFonts w:asciiTheme="minorEastAsia" w:eastAsiaTheme="minorEastAsia" w:hAnsiTheme="minorEastAsia" w:hint="eastAsia"/>
          <w:sz w:val="24"/>
        </w:rPr>
        <w:t>灵活配置混合型证券投资基金</w:t>
      </w:r>
      <w:r w:rsidR="004C6417">
        <w:rPr>
          <w:rFonts w:asciiTheme="minorEastAsia" w:eastAsiaTheme="minorEastAsia" w:hAnsiTheme="minorEastAsia" w:hint="eastAsia"/>
          <w:sz w:val="24"/>
        </w:rPr>
        <w:t>、</w:t>
      </w:r>
      <w:r w:rsidR="004C6417" w:rsidRPr="004823D7">
        <w:rPr>
          <w:rFonts w:asciiTheme="minorEastAsia" w:eastAsiaTheme="minorEastAsia" w:hAnsiTheme="minorEastAsia" w:hint="eastAsia"/>
          <w:sz w:val="24"/>
        </w:rPr>
        <w:t>易方达港股通红利灵活配置混合型证券投资基金</w:t>
      </w:r>
      <w:r w:rsidR="004C6417">
        <w:rPr>
          <w:rFonts w:asciiTheme="minorEastAsia" w:eastAsiaTheme="minorEastAsia" w:hAnsiTheme="minorEastAsia" w:hint="eastAsia"/>
          <w:sz w:val="24"/>
        </w:rPr>
        <w:t>、</w:t>
      </w:r>
      <w:r w:rsidR="004C6417" w:rsidRPr="003115FA">
        <w:rPr>
          <w:rFonts w:asciiTheme="minorEastAsia" w:eastAsiaTheme="minorEastAsia" w:hAnsiTheme="minorEastAsia" w:hint="eastAsia"/>
          <w:sz w:val="24"/>
        </w:rPr>
        <w:t>易方达</w:t>
      </w:r>
      <w:r w:rsidR="004C6417">
        <w:rPr>
          <w:rFonts w:asciiTheme="minorEastAsia" w:eastAsiaTheme="minorEastAsia" w:hAnsiTheme="minorEastAsia" w:hint="eastAsia"/>
          <w:sz w:val="24"/>
        </w:rPr>
        <w:t>恒安</w:t>
      </w:r>
      <w:r w:rsidR="004C6417" w:rsidRPr="003115FA">
        <w:rPr>
          <w:rFonts w:asciiTheme="minorEastAsia" w:eastAsiaTheme="minorEastAsia" w:hAnsiTheme="minorEastAsia" w:hint="eastAsia"/>
          <w:sz w:val="24"/>
        </w:rPr>
        <w:t>定期开放债券型发起式证券投资基金</w:t>
      </w:r>
      <w:r w:rsidR="004C6417">
        <w:rPr>
          <w:rFonts w:asciiTheme="minorEastAsia" w:eastAsiaTheme="minorEastAsia" w:hAnsiTheme="minorEastAsia" w:hint="eastAsia"/>
          <w:sz w:val="24"/>
        </w:rPr>
        <w:t>、</w:t>
      </w:r>
      <w:r w:rsidR="004C6417" w:rsidRPr="003115FA">
        <w:rPr>
          <w:rFonts w:asciiTheme="minorEastAsia" w:eastAsiaTheme="minorEastAsia" w:hAnsiTheme="minorEastAsia" w:hint="eastAsia"/>
          <w:sz w:val="24"/>
        </w:rPr>
        <w:t>易方达</w:t>
      </w:r>
      <w:r w:rsidR="004C6417">
        <w:rPr>
          <w:rFonts w:asciiTheme="minorEastAsia" w:eastAsiaTheme="minorEastAsia" w:hAnsiTheme="minorEastAsia" w:hint="eastAsia"/>
          <w:sz w:val="24"/>
        </w:rPr>
        <w:t>恒信</w:t>
      </w:r>
      <w:r w:rsidR="004C6417" w:rsidRPr="003115FA">
        <w:rPr>
          <w:rFonts w:asciiTheme="minorEastAsia" w:eastAsiaTheme="minorEastAsia" w:hAnsiTheme="minorEastAsia" w:hint="eastAsia"/>
          <w:sz w:val="24"/>
        </w:rPr>
        <w:t>定期开放债券型发起式证券投资基金</w:t>
      </w:r>
      <w:r w:rsidR="00A42BF8" w:rsidRPr="0091667C">
        <w:rPr>
          <w:rFonts w:ascii="宋体" w:hAnsi="宋体" w:hint="eastAsia"/>
          <w:kern w:val="0"/>
          <w:sz w:val="24"/>
        </w:rPr>
        <w:t>。</w:t>
      </w:r>
    </w:p>
    <w:p w14:paraId="2F1EA8A9" w14:textId="77777777" w:rsidR="00601FEC" w:rsidRPr="0091667C" w:rsidRDefault="00A42BF8" w:rsidP="00601FEC">
      <w:pPr>
        <w:spacing w:line="360" w:lineRule="auto"/>
        <w:ind w:firstLineChars="200" w:firstLine="480"/>
        <w:rPr>
          <w:rFonts w:ascii="宋体" w:hAnsi="宋体"/>
          <w:sz w:val="24"/>
        </w:rPr>
      </w:pPr>
      <w:r w:rsidRPr="0091667C">
        <w:rPr>
          <w:rFonts w:ascii="宋体" w:hAnsi="宋体" w:hint="eastAsia"/>
          <w:sz w:val="24"/>
        </w:rPr>
        <w:t>（</w:t>
      </w:r>
      <w:r w:rsidRPr="0091667C">
        <w:rPr>
          <w:rFonts w:ascii="宋体" w:hAnsi="宋体"/>
          <w:sz w:val="24"/>
        </w:rPr>
        <w:t>2）转换业务办理地点</w:t>
      </w:r>
    </w:p>
    <w:p w14:paraId="46392247" w14:textId="77777777" w:rsidR="00601FEC" w:rsidRPr="0091667C" w:rsidRDefault="00A42BF8" w:rsidP="00601FEC">
      <w:pPr>
        <w:spacing w:line="360" w:lineRule="auto"/>
        <w:ind w:firstLineChars="200" w:firstLine="480"/>
        <w:rPr>
          <w:rFonts w:ascii="宋体" w:hAnsi="宋体"/>
          <w:sz w:val="24"/>
        </w:rPr>
      </w:pPr>
      <w:r w:rsidRPr="0091667C">
        <w:rPr>
          <w:rFonts w:ascii="宋体" w:hAnsi="宋体" w:hint="eastAsia"/>
          <w:sz w:val="24"/>
        </w:rPr>
        <w:t>办理本基金与易方达旗下其它开放式基金之间转换业务的投资者需到同时销售拟转出和转入两只基金的同一销售机构办理基金的转换业务。具体以销售机构规定为准。</w:t>
      </w:r>
    </w:p>
    <w:p w14:paraId="18E4D131" w14:textId="789AE1DD" w:rsidR="00415B69" w:rsidRPr="00415B69" w:rsidRDefault="00A42BF8" w:rsidP="00415B69">
      <w:pPr>
        <w:spacing w:line="360" w:lineRule="auto"/>
        <w:rPr>
          <w:rFonts w:ascii="宋体" w:hAnsi="宋体"/>
          <w:sz w:val="24"/>
        </w:rPr>
      </w:pPr>
      <w:r w:rsidRPr="0091667C">
        <w:rPr>
          <w:rFonts w:ascii="宋体" w:hAnsi="宋体" w:hint="eastAsia"/>
          <w:sz w:val="24"/>
        </w:rPr>
        <w:t>注：</w:t>
      </w:r>
      <w:r w:rsidR="00556466" w:rsidRPr="00DB7AD7">
        <w:rPr>
          <w:rFonts w:ascii="宋体" w:hAnsi="宋体" w:hint="eastAsia"/>
          <w:sz w:val="24"/>
        </w:rPr>
        <w:t>渤海银行、交通银行、平安银行、招商银行、中国工商银行、中国建设银行、中国民生银行、中国农业银行、中国邮政储蓄银行、中信银行、包商银行、东莞</w:t>
      </w:r>
      <w:r w:rsidR="00556466" w:rsidRPr="00DB7AD7">
        <w:rPr>
          <w:rFonts w:ascii="宋体" w:hAnsi="宋体" w:hint="eastAsia"/>
          <w:sz w:val="24"/>
        </w:rPr>
        <w:lastRenderedPageBreak/>
        <w:t>农村商业银行、佛山农商银行、福建海峡银行、吉林银行、江苏银行、锦州银行、九江银行、乐清农商银行、龙江银行、龙湾农商银行、鹿城农商银行、瑞安农商银行、上海银行、顺德农村商业银行、苏州银行、威海市商业银行、云南红塔银行、中原银行、重庆农村商业银行、珠海华润银行、安信证券、渤海证券、财通证券、长城国瑞证券、长城证券、长江证券、川财证券、大通证券、大同证券、第一创业证券、东北证券、东海证券、东吴证券、光大证券、广发证券、广州证券、国都证券、国海证券、国金证券、国联证券、国盛证券、国泰君安证券、国信证券、海通证券、华安证券、华宝证券、华福证券、华龙证券、华融证券、华泰证券、华西证券、华鑫证券、金元证券、九州证券、开源证券、联储证券、联讯证券、南京证券、平安证券、上海证券、申万宏源西部证券、申万宏源证券、世纪证券、天风证券、西部证券、西南证券、湘财证券、信达证券、兴业证券、银河证券、招商证券、浙商证券、中航证券、中金公司、中山证券、中泰证券、中天证券、中投证券、中信建投证券、中信证券、中信证券（山东）、中原证券、长量基金、创金启富、大泰金石、大智慧基金、蛋卷基金、鼎信汇金、东海期货、东证期货、泛华普益、富济财富、海银基金、好买基</w:t>
      </w:r>
      <w:r w:rsidR="00556466" w:rsidRPr="00556466">
        <w:rPr>
          <w:rFonts w:ascii="宋体" w:hAnsi="宋体" w:hint="eastAsia"/>
          <w:sz w:val="24"/>
        </w:rPr>
        <w:t>金、和讯信息、恒天明泽、虹点基金、汇成基金、汇付基金、济安财富</w:t>
      </w:r>
      <w:r w:rsidR="00556466" w:rsidRPr="00DB7AD7">
        <w:rPr>
          <w:rFonts w:ascii="宋体" w:hAnsi="宋体" w:hint="eastAsia"/>
          <w:sz w:val="24"/>
        </w:rPr>
        <w:t>、久富财富、凯石财富、肯特瑞基金、利得基金、联泰资产、蚂蚁基金、诺亚正行、钱景基金、深圳新兰德、晟视天下、苏宁基金、天天基金、同花顺、万得基金、万家财富、新浪仓石、鑫鼎盛、一路财富、宜信普泽、奕丰金融、盈米财富、云湾基金、展恒基金、中信建投期货、中信期货、中正达广、中证金牛、众禄基金、众升财富</w:t>
      </w:r>
      <w:r w:rsidR="00415B69" w:rsidRPr="00415B69">
        <w:rPr>
          <w:rFonts w:ascii="宋体" w:hAnsi="宋体" w:hint="eastAsia"/>
          <w:sz w:val="24"/>
        </w:rPr>
        <w:t>和本公司直销机构开放本基金的转换业务。其他销售机构以后如开通本基金的转换业务，本公司可不再特别公告，敬请广大投资者关注各销售机构开通上述业务的公告或垂询有关销售机构。</w:t>
      </w:r>
    </w:p>
    <w:p w14:paraId="1D39FEA6" w14:textId="77777777" w:rsidR="00BB6D91" w:rsidRPr="0091667C" w:rsidRDefault="00A42BF8" w:rsidP="00BB6D91">
      <w:pPr>
        <w:spacing w:line="360" w:lineRule="auto"/>
        <w:ind w:firstLineChars="200" w:firstLine="480"/>
        <w:rPr>
          <w:rFonts w:ascii="宋体" w:hAnsi="宋体"/>
          <w:sz w:val="24"/>
        </w:rPr>
      </w:pPr>
      <w:r w:rsidRPr="0091667C">
        <w:rPr>
          <w:rFonts w:ascii="宋体" w:hAnsi="宋体" w:hint="eastAsia"/>
          <w:sz w:val="24"/>
        </w:rPr>
        <w:t>（</w:t>
      </w:r>
      <w:r w:rsidRPr="0091667C">
        <w:rPr>
          <w:rFonts w:ascii="宋体" w:hAnsi="宋体"/>
          <w:sz w:val="24"/>
        </w:rPr>
        <w:t>3）转换业务规则</w:t>
      </w:r>
    </w:p>
    <w:p w14:paraId="54EAE279" w14:textId="77777777" w:rsidR="00BB6D91" w:rsidRPr="0091667C" w:rsidRDefault="00A42BF8" w:rsidP="00BB6D91">
      <w:pPr>
        <w:spacing w:line="360" w:lineRule="auto"/>
        <w:ind w:firstLineChars="200" w:firstLine="480"/>
        <w:rPr>
          <w:rFonts w:ascii="宋体" w:hAnsi="宋体"/>
          <w:sz w:val="24"/>
        </w:rPr>
      </w:pPr>
      <w:r w:rsidRPr="0091667C">
        <w:rPr>
          <w:rFonts w:ascii="宋体" w:hAnsi="宋体"/>
          <w:sz w:val="24"/>
        </w:rPr>
        <w:t>1）基金转换是指基金份额持有人按照《基金合同》和基金管理人届时有效公告规定的条件，申请将其持有基金管理人管理的、某一基金的基金份额转为基金管理人管理的、且由同一注册登记机构办理注册登记的其他基金基金份额的行为。</w:t>
      </w:r>
    </w:p>
    <w:p w14:paraId="51FF1053" w14:textId="77777777" w:rsidR="00BB6D91" w:rsidRPr="0091667C" w:rsidRDefault="00A42BF8" w:rsidP="00BB6D91">
      <w:pPr>
        <w:spacing w:line="360" w:lineRule="auto"/>
        <w:ind w:firstLineChars="200" w:firstLine="480"/>
        <w:rPr>
          <w:rFonts w:ascii="宋体" w:hAnsi="宋体"/>
          <w:sz w:val="24"/>
        </w:rPr>
      </w:pPr>
      <w:r w:rsidRPr="0091667C">
        <w:rPr>
          <w:rFonts w:ascii="宋体" w:hAnsi="宋体"/>
          <w:sz w:val="24"/>
        </w:rPr>
        <w:t>2）基金转换只能在同一销售机构进行。</w:t>
      </w:r>
      <w:r w:rsidRPr="0091667C">
        <w:rPr>
          <w:rFonts w:ascii="宋体" w:hAnsi="宋体" w:hint="eastAsia"/>
          <w:sz w:val="24"/>
        </w:rPr>
        <w:t>转换的两只基金必须都是该销售机</w:t>
      </w:r>
      <w:r w:rsidRPr="0091667C">
        <w:rPr>
          <w:rFonts w:ascii="宋体" w:hAnsi="宋体" w:hint="eastAsia"/>
          <w:sz w:val="24"/>
        </w:rPr>
        <w:lastRenderedPageBreak/>
        <w:t>构销售的同一基金管理人管理的、在同一注册登记机构注册登记的基金。</w:t>
      </w:r>
    </w:p>
    <w:p w14:paraId="41222E39" w14:textId="77777777" w:rsidR="00BB6D91" w:rsidRPr="0091667C" w:rsidRDefault="00A42BF8" w:rsidP="00BB6D91">
      <w:pPr>
        <w:spacing w:line="360" w:lineRule="auto"/>
        <w:ind w:firstLineChars="200" w:firstLine="480"/>
        <w:rPr>
          <w:rFonts w:ascii="宋体" w:hAnsi="宋体"/>
          <w:sz w:val="24"/>
        </w:rPr>
      </w:pPr>
      <w:r w:rsidRPr="0091667C">
        <w:rPr>
          <w:rFonts w:ascii="宋体" w:hAnsi="宋体"/>
          <w:sz w:val="24"/>
        </w:rPr>
        <w:t>3）基金转换以份额为单位进行申请。投资者可以发起多次基金转换业务，基金转换费用按每笔申请单独计算。转换费用以人民币元为单位，计算结果按照四舍五入方法，保留小数点后两位。</w:t>
      </w:r>
    </w:p>
    <w:p w14:paraId="57541407" w14:textId="77777777" w:rsidR="00BB6D91" w:rsidRPr="0091667C" w:rsidRDefault="00A42BF8" w:rsidP="00BB6D91">
      <w:pPr>
        <w:spacing w:line="360" w:lineRule="auto"/>
        <w:ind w:firstLineChars="200" w:firstLine="480"/>
        <w:rPr>
          <w:rFonts w:ascii="宋体" w:hAnsi="宋体"/>
          <w:sz w:val="24"/>
        </w:rPr>
      </w:pPr>
      <w:r w:rsidRPr="0091667C">
        <w:rPr>
          <w:rFonts w:ascii="宋体" w:hAnsi="宋体"/>
          <w:sz w:val="24"/>
        </w:rPr>
        <w:t>4）基金转换采取未知价法，即基金的转换价格以转换申请受理当日各转出、转入基金的份额净值为基准进行计算。</w:t>
      </w:r>
    </w:p>
    <w:p w14:paraId="4F9129C8" w14:textId="77777777" w:rsidR="00BB6D91" w:rsidRPr="0091667C" w:rsidRDefault="00A42BF8" w:rsidP="00BB6D91">
      <w:pPr>
        <w:spacing w:line="360" w:lineRule="auto"/>
        <w:ind w:firstLineChars="200" w:firstLine="480"/>
        <w:rPr>
          <w:rFonts w:ascii="宋体" w:hAnsi="宋体"/>
          <w:sz w:val="24"/>
        </w:rPr>
      </w:pPr>
      <w:r w:rsidRPr="0091667C">
        <w:rPr>
          <w:rFonts w:ascii="宋体" w:hAnsi="宋体"/>
          <w:sz w:val="24"/>
        </w:rPr>
        <w:t>5）基金转换后，转入的基金份额的持有期将自转入的基金份额被确认之日起重新开始计算。</w:t>
      </w:r>
    </w:p>
    <w:p w14:paraId="0EFCC450" w14:textId="77777777" w:rsidR="00BB6D91" w:rsidRPr="0091667C" w:rsidRDefault="00A42BF8" w:rsidP="00BB6D91">
      <w:pPr>
        <w:spacing w:line="360" w:lineRule="auto"/>
        <w:ind w:firstLineChars="200" w:firstLine="480"/>
        <w:rPr>
          <w:rFonts w:ascii="宋体" w:hAnsi="宋体"/>
          <w:sz w:val="24"/>
        </w:rPr>
      </w:pPr>
      <w:r w:rsidRPr="0091667C">
        <w:rPr>
          <w:rFonts w:ascii="宋体" w:hAnsi="宋体"/>
          <w:sz w:val="24"/>
        </w:rPr>
        <w:t>6）基金份额持有人可将其全部或部分基金份额转换成另一只基金，本基金单笔转出申请不得少于1份（如该账户在该销售机构托管的</w:t>
      </w:r>
      <w:r w:rsidRPr="0091667C">
        <w:rPr>
          <w:rFonts w:ascii="宋体" w:hAnsi="宋体" w:hint="eastAsia"/>
          <w:sz w:val="24"/>
        </w:rPr>
        <w:t>该</w:t>
      </w:r>
      <w:r w:rsidR="008A7712">
        <w:rPr>
          <w:rFonts w:ascii="宋体" w:hAnsi="宋体" w:hint="eastAsia"/>
          <w:sz w:val="24"/>
        </w:rPr>
        <w:t>类</w:t>
      </w:r>
      <w:r w:rsidRPr="0091667C">
        <w:rPr>
          <w:rFonts w:ascii="宋体" w:hAnsi="宋体" w:hint="eastAsia"/>
          <w:sz w:val="24"/>
        </w:rPr>
        <w:t>基金</w:t>
      </w:r>
      <w:r w:rsidR="00E2118A">
        <w:rPr>
          <w:rFonts w:ascii="宋体" w:hAnsi="宋体" w:hint="eastAsia"/>
          <w:sz w:val="24"/>
        </w:rPr>
        <w:t>份额</w:t>
      </w:r>
      <w:r w:rsidRPr="0091667C">
        <w:rPr>
          <w:rFonts w:ascii="宋体" w:hAnsi="宋体" w:hint="eastAsia"/>
          <w:sz w:val="24"/>
        </w:rPr>
        <w:t>余额不足</w:t>
      </w:r>
      <w:r w:rsidRPr="0091667C">
        <w:rPr>
          <w:rFonts w:ascii="宋体" w:hAnsi="宋体"/>
          <w:sz w:val="24"/>
        </w:rPr>
        <w:t>1份，则必须一次性赎回或转出</w:t>
      </w:r>
      <w:r w:rsidRPr="0091667C">
        <w:rPr>
          <w:rFonts w:ascii="宋体" w:hAnsi="宋体" w:hint="eastAsia"/>
          <w:sz w:val="24"/>
        </w:rPr>
        <w:t>该</w:t>
      </w:r>
      <w:r w:rsidR="00530DC4">
        <w:rPr>
          <w:rFonts w:ascii="宋体" w:hAnsi="宋体" w:hint="eastAsia"/>
          <w:sz w:val="24"/>
        </w:rPr>
        <w:t>类</w:t>
      </w:r>
      <w:r w:rsidRPr="0091667C">
        <w:rPr>
          <w:rFonts w:ascii="宋体" w:hAnsi="宋体" w:hint="eastAsia"/>
          <w:sz w:val="24"/>
        </w:rPr>
        <w:t>基金全部份额）；若某笔转换导致投资者在</w:t>
      </w:r>
      <w:r w:rsidR="008A7712">
        <w:rPr>
          <w:rFonts w:ascii="宋体" w:hAnsi="宋体" w:hint="eastAsia"/>
          <w:sz w:val="24"/>
        </w:rPr>
        <w:t>该</w:t>
      </w:r>
      <w:r w:rsidRPr="0091667C">
        <w:rPr>
          <w:rFonts w:ascii="宋体" w:hAnsi="宋体" w:hint="eastAsia"/>
          <w:sz w:val="24"/>
        </w:rPr>
        <w:t>销售机构托管的该</w:t>
      </w:r>
      <w:r w:rsidR="008A7712">
        <w:rPr>
          <w:rFonts w:ascii="宋体" w:hAnsi="宋体" w:hint="eastAsia"/>
          <w:sz w:val="24"/>
        </w:rPr>
        <w:t>类</w:t>
      </w:r>
      <w:r w:rsidRPr="0091667C">
        <w:rPr>
          <w:rFonts w:ascii="宋体" w:hAnsi="宋体" w:hint="eastAsia"/>
          <w:sz w:val="24"/>
        </w:rPr>
        <w:t>基金</w:t>
      </w:r>
      <w:r w:rsidR="00E2118A">
        <w:rPr>
          <w:rFonts w:ascii="宋体" w:hAnsi="宋体" w:hint="eastAsia"/>
          <w:sz w:val="24"/>
        </w:rPr>
        <w:t>份额</w:t>
      </w:r>
      <w:r w:rsidRPr="0091667C">
        <w:rPr>
          <w:rFonts w:ascii="宋体" w:hAnsi="宋体" w:hint="eastAsia"/>
          <w:sz w:val="24"/>
        </w:rPr>
        <w:t>余额不足</w:t>
      </w:r>
      <w:r w:rsidRPr="0091667C">
        <w:rPr>
          <w:rFonts w:ascii="宋体" w:hAnsi="宋体"/>
          <w:sz w:val="24"/>
        </w:rPr>
        <w:t>1份时，基金管理人有权将投资者在该销售机构托管的该</w:t>
      </w:r>
      <w:r w:rsidR="008A7712">
        <w:rPr>
          <w:rFonts w:ascii="宋体" w:hAnsi="宋体" w:hint="eastAsia"/>
          <w:sz w:val="24"/>
        </w:rPr>
        <w:t>类</w:t>
      </w:r>
      <w:r w:rsidRPr="0091667C">
        <w:rPr>
          <w:rFonts w:ascii="宋体" w:hAnsi="宋体"/>
          <w:sz w:val="24"/>
        </w:rPr>
        <w:t>基金剩余份额一次性全部赎回。</w:t>
      </w:r>
    </w:p>
    <w:p w14:paraId="1203DEB2" w14:textId="68D7D976" w:rsidR="00FC7657" w:rsidRPr="0091667C" w:rsidRDefault="00A42BF8" w:rsidP="002737C4">
      <w:pPr>
        <w:spacing w:line="360" w:lineRule="auto"/>
        <w:ind w:firstLineChars="200" w:firstLine="480"/>
        <w:rPr>
          <w:rFonts w:ascii="宋体" w:hAnsi="宋体"/>
          <w:sz w:val="24"/>
        </w:rPr>
      </w:pPr>
      <w:r w:rsidRPr="0091667C">
        <w:rPr>
          <w:rFonts w:ascii="宋体" w:hAnsi="宋体"/>
          <w:sz w:val="24"/>
        </w:rPr>
        <w:t>7）</w:t>
      </w:r>
      <w:r w:rsidRPr="0091667C">
        <w:rPr>
          <w:rFonts w:ascii="宋体" w:hAnsi="宋体" w:hint="eastAsia"/>
          <w:sz w:val="24"/>
        </w:rPr>
        <w:t>开放运作期内，若本基金单个开放日内的基金份额净赎回申请（赎回申请份额总数加上基金转换中转出申请份额总数后扣除申购申请份额总数及基金转换中转入申请份额总数后的余额）超过前一日的基金总份额的</w:t>
      </w:r>
      <w:r w:rsidRPr="0091667C">
        <w:rPr>
          <w:rFonts w:ascii="宋体" w:hAnsi="宋体"/>
          <w:sz w:val="24"/>
        </w:rPr>
        <w:t>20%，即认为是</w:t>
      </w:r>
      <w:r w:rsidRPr="0091667C">
        <w:rPr>
          <w:rFonts w:ascii="宋体" w:hAnsi="宋体" w:hint="eastAsia"/>
          <w:sz w:val="24"/>
        </w:rPr>
        <w:t>发生了巨额赎回。发生巨额赎回时，基金转出与基金赎回具有相同的优先级，基金管理人可根据基金资产组合情况，决定</w:t>
      </w:r>
      <w:r w:rsidR="00D50674">
        <w:rPr>
          <w:rFonts w:ascii="宋体" w:hAnsi="宋体" w:hint="eastAsia"/>
          <w:sz w:val="24"/>
        </w:rPr>
        <w:t>采取</w:t>
      </w:r>
      <w:r w:rsidRPr="0091667C">
        <w:rPr>
          <w:rFonts w:ascii="宋体" w:hAnsi="宋体" w:hint="eastAsia"/>
          <w:sz w:val="24"/>
        </w:rPr>
        <w:t>全额转换转出或终止</w:t>
      </w:r>
      <w:r w:rsidR="00C74C56" w:rsidRPr="0091667C">
        <w:rPr>
          <w:rFonts w:ascii="宋体" w:hAnsi="宋体" w:hint="eastAsia"/>
          <w:sz w:val="24"/>
        </w:rPr>
        <w:t>《</w:t>
      </w:r>
      <w:r w:rsidRPr="0091667C">
        <w:rPr>
          <w:rFonts w:ascii="宋体" w:hAnsi="宋体" w:hint="eastAsia"/>
          <w:sz w:val="24"/>
        </w:rPr>
        <w:t>基金合同</w:t>
      </w:r>
      <w:r w:rsidR="00C74C56" w:rsidRPr="0091667C">
        <w:rPr>
          <w:rFonts w:ascii="宋体" w:hAnsi="宋体" w:hint="eastAsia"/>
          <w:sz w:val="24"/>
        </w:rPr>
        <w:t>》</w:t>
      </w:r>
      <w:r w:rsidR="00D50674">
        <w:rPr>
          <w:rFonts w:ascii="宋体" w:hAnsi="宋体" w:hint="eastAsia"/>
          <w:sz w:val="24"/>
        </w:rPr>
        <w:t>等</w:t>
      </w:r>
      <w:r w:rsidR="00D50674">
        <w:rPr>
          <w:rFonts w:ascii="宋体" w:hAnsi="宋体"/>
          <w:sz w:val="24"/>
        </w:rPr>
        <w:t>措施</w:t>
      </w:r>
      <w:r w:rsidRPr="0091667C">
        <w:rPr>
          <w:rFonts w:ascii="宋体" w:hAnsi="宋体" w:hint="eastAsia"/>
          <w:sz w:val="24"/>
        </w:rPr>
        <w:t>。</w:t>
      </w:r>
    </w:p>
    <w:p w14:paraId="39831DE5" w14:textId="77777777" w:rsidR="00BB6D91" w:rsidRPr="0091667C" w:rsidRDefault="00A42BF8" w:rsidP="00BB6D91">
      <w:pPr>
        <w:spacing w:line="360" w:lineRule="auto"/>
        <w:ind w:firstLineChars="200" w:firstLine="480"/>
        <w:rPr>
          <w:rFonts w:ascii="宋体" w:hAnsi="宋体"/>
          <w:sz w:val="24"/>
        </w:rPr>
      </w:pPr>
      <w:r w:rsidRPr="0091667C">
        <w:rPr>
          <w:rFonts w:ascii="宋体" w:hAnsi="宋体"/>
          <w:sz w:val="24"/>
        </w:rPr>
        <w:t>8</w:t>
      </w:r>
      <w:r w:rsidRPr="0091667C">
        <w:rPr>
          <w:rFonts w:ascii="宋体" w:hAnsi="宋体" w:hint="eastAsia"/>
          <w:sz w:val="24"/>
        </w:rPr>
        <w:t>）投资者办理基金转换业务时，转出方的基金必须处于可赎回状态，转入方的基金必须处于可申购状态。</w:t>
      </w:r>
    </w:p>
    <w:p w14:paraId="761E9BC0" w14:textId="77777777" w:rsidR="00BB6D91" w:rsidRPr="0091667C" w:rsidRDefault="00A42BF8" w:rsidP="00BB6D91">
      <w:pPr>
        <w:spacing w:line="360" w:lineRule="auto"/>
        <w:ind w:firstLineChars="200" w:firstLine="480"/>
        <w:rPr>
          <w:rFonts w:ascii="宋体" w:hAnsi="宋体"/>
          <w:sz w:val="24"/>
        </w:rPr>
      </w:pPr>
      <w:r w:rsidRPr="0091667C">
        <w:rPr>
          <w:rFonts w:ascii="宋体" w:hAnsi="宋体"/>
          <w:sz w:val="24"/>
        </w:rPr>
        <w:t>9</w:t>
      </w:r>
      <w:r w:rsidRPr="0091667C">
        <w:rPr>
          <w:rFonts w:ascii="宋体" w:hAnsi="宋体" w:hint="eastAsia"/>
          <w:sz w:val="24"/>
        </w:rPr>
        <w:t>）转换业务遵循“先进先出”的业务规则，即份额注册日期在前的先转换出，份额注册日期在后的后转换出，如果转换申请当日，同时有赎回申请的情况下，则遵循先赎回后转换的处理原则。</w:t>
      </w:r>
    </w:p>
    <w:p w14:paraId="0F4A127C" w14:textId="77777777" w:rsidR="00BB6D91" w:rsidRPr="0091667C" w:rsidRDefault="00A42BF8" w:rsidP="00BB6D91">
      <w:pPr>
        <w:spacing w:line="360" w:lineRule="auto"/>
        <w:ind w:firstLineChars="200" w:firstLine="480"/>
        <w:rPr>
          <w:rFonts w:ascii="宋体" w:hAnsi="宋体"/>
          <w:sz w:val="24"/>
        </w:rPr>
      </w:pPr>
      <w:r w:rsidRPr="0091667C">
        <w:rPr>
          <w:rFonts w:ascii="宋体" w:hAnsi="宋体"/>
          <w:sz w:val="24"/>
        </w:rPr>
        <w:t>10</w:t>
      </w:r>
      <w:r w:rsidRPr="0091667C">
        <w:rPr>
          <w:rFonts w:ascii="宋体" w:hAnsi="宋体" w:hint="eastAsia"/>
          <w:sz w:val="24"/>
        </w:rPr>
        <w:t>）具体份额以注册登记机构的记录为准，转入份额的计算结果保留位数依照各基金</w:t>
      </w:r>
      <w:r w:rsidR="009C1271">
        <w:rPr>
          <w:rFonts w:asciiTheme="minorEastAsia" w:eastAsiaTheme="minorEastAsia" w:hAnsiTheme="minorEastAsia" w:hint="eastAsia"/>
          <w:sz w:val="24"/>
        </w:rPr>
        <w:t>《招募说明书》（含更新）</w:t>
      </w:r>
      <w:r w:rsidRPr="0091667C">
        <w:rPr>
          <w:rFonts w:ascii="宋体" w:hAnsi="宋体" w:hint="eastAsia"/>
          <w:sz w:val="24"/>
        </w:rPr>
        <w:t>的规定。其中转入本基金的份额计算结果保留到小数点后两位，小数点后两位以后的部分四舍五入，由此误差产生的损失由基金财产承担，产生的收益归基金财产所有。</w:t>
      </w:r>
    </w:p>
    <w:p w14:paraId="27B3CABB" w14:textId="77777777" w:rsidR="00BB6D91" w:rsidRPr="0091667C" w:rsidRDefault="00A42BF8" w:rsidP="00BB6D91">
      <w:pPr>
        <w:spacing w:line="360" w:lineRule="auto"/>
        <w:ind w:firstLineChars="200" w:firstLine="480"/>
        <w:rPr>
          <w:rFonts w:ascii="宋体" w:hAnsi="宋体"/>
          <w:sz w:val="24"/>
        </w:rPr>
      </w:pPr>
      <w:r w:rsidRPr="0091667C">
        <w:rPr>
          <w:rFonts w:ascii="宋体" w:hAnsi="宋体" w:hint="eastAsia"/>
          <w:sz w:val="24"/>
        </w:rPr>
        <w:t>（</w:t>
      </w:r>
      <w:r w:rsidRPr="0091667C">
        <w:rPr>
          <w:rFonts w:ascii="宋体" w:hAnsi="宋体"/>
          <w:sz w:val="24"/>
        </w:rPr>
        <w:t xml:space="preserve">4）基金转换的注册登记 </w:t>
      </w:r>
    </w:p>
    <w:p w14:paraId="37753DCD" w14:textId="77777777" w:rsidR="00BB6D91" w:rsidRPr="0091667C" w:rsidRDefault="00A42BF8" w:rsidP="00BB6D91">
      <w:pPr>
        <w:spacing w:line="360" w:lineRule="auto"/>
        <w:ind w:firstLineChars="200" w:firstLine="480"/>
        <w:rPr>
          <w:rFonts w:ascii="宋体" w:hAnsi="宋体"/>
          <w:sz w:val="24"/>
        </w:rPr>
      </w:pPr>
      <w:r w:rsidRPr="0091667C">
        <w:rPr>
          <w:rFonts w:ascii="宋体" w:hAnsi="宋体" w:hint="eastAsia"/>
          <w:sz w:val="24"/>
        </w:rPr>
        <w:lastRenderedPageBreak/>
        <w:t>投资者</w:t>
      </w:r>
      <w:r w:rsidRPr="0091667C">
        <w:rPr>
          <w:rFonts w:ascii="宋体" w:hAnsi="宋体"/>
          <w:sz w:val="24"/>
        </w:rPr>
        <w:t>T日申请基金转换成功后，注册登记机构将在T+1工作日为投资者办理减少转出基金份额、增加转入基金份额的权益登记手续，一般情况下，投资者自T+2工作日起</w:t>
      </w:r>
      <w:r w:rsidRPr="0091667C">
        <w:rPr>
          <w:rFonts w:ascii="宋体" w:hAnsi="宋体" w:hint="eastAsia"/>
          <w:sz w:val="24"/>
        </w:rPr>
        <w:t>（含该日）有权赎回转入部分的基金份额。</w:t>
      </w:r>
    </w:p>
    <w:p w14:paraId="27D0C175" w14:textId="77777777" w:rsidR="00BB6D91" w:rsidRPr="0091667C" w:rsidRDefault="00A42BF8" w:rsidP="00BB6D91">
      <w:pPr>
        <w:spacing w:line="360" w:lineRule="auto"/>
        <w:ind w:firstLineChars="200" w:firstLine="480"/>
        <w:rPr>
          <w:rFonts w:ascii="宋体" w:hAnsi="宋体"/>
          <w:sz w:val="24"/>
        </w:rPr>
      </w:pPr>
      <w:r w:rsidRPr="0091667C">
        <w:rPr>
          <w:rFonts w:ascii="宋体" w:hAnsi="宋体" w:hint="eastAsia"/>
          <w:sz w:val="24"/>
        </w:rPr>
        <w:t>（</w:t>
      </w:r>
      <w:r w:rsidRPr="0091667C">
        <w:rPr>
          <w:rFonts w:ascii="宋体" w:hAnsi="宋体"/>
          <w:sz w:val="24"/>
        </w:rPr>
        <w:t>5）暂停基金转换的情形</w:t>
      </w:r>
    </w:p>
    <w:p w14:paraId="0E9A7322" w14:textId="77777777" w:rsidR="005F6EE1" w:rsidRPr="0091667C" w:rsidRDefault="00A42BF8" w:rsidP="005F6EE1">
      <w:pPr>
        <w:spacing w:line="360" w:lineRule="auto"/>
        <w:ind w:firstLineChars="200" w:firstLine="480"/>
        <w:rPr>
          <w:rFonts w:ascii="宋体" w:hAnsi="宋体"/>
          <w:sz w:val="24"/>
        </w:rPr>
      </w:pPr>
      <w:r w:rsidRPr="0091667C">
        <w:rPr>
          <w:rFonts w:ascii="宋体" w:hAnsi="宋体" w:hint="eastAsia"/>
          <w:sz w:val="24"/>
        </w:rPr>
        <w:t>发生下列情况时，基金管理人可拒绝或暂停接受基金投资者的转换申请：</w:t>
      </w:r>
    </w:p>
    <w:p w14:paraId="563F99B8" w14:textId="77777777" w:rsidR="00BB6D91" w:rsidRPr="0091667C" w:rsidRDefault="00A42BF8" w:rsidP="00BB6D91">
      <w:pPr>
        <w:spacing w:line="360" w:lineRule="auto"/>
        <w:ind w:firstLineChars="200" w:firstLine="480"/>
        <w:rPr>
          <w:rFonts w:ascii="宋体" w:hAnsi="宋体"/>
          <w:sz w:val="24"/>
        </w:rPr>
      </w:pPr>
      <w:r w:rsidRPr="0091667C">
        <w:rPr>
          <w:rFonts w:ascii="宋体" w:hAnsi="宋体"/>
          <w:sz w:val="24"/>
        </w:rPr>
        <w:t>1）</w:t>
      </w:r>
      <w:r w:rsidRPr="0091667C">
        <w:rPr>
          <w:rFonts w:ascii="宋体" w:hAnsi="宋体" w:hint="eastAsia"/>
          <w:sz w:val="24"/>
        </w:rPr>
        <w:t>因不可抗力导致基金无法正常运作或不能支付转换转出款项。</w:t>
      </w:r>
    </w:p>
    <w:p w14:paraId="60F914CA" w14:textId="3BBE7F93" w:rsidR="00BB6D91" w:rsidRPr="0091667C" w:rsidRDefault="00A42BF8" w:rsidP="00BB6D91">
      <w:pPr>
        <w:spacing w:line="360" w:lineRule="auto"/>
        <w:ind w:firstLineChars="200" w:firstLine="480"/>
        <w:rPr>
          <w:rFonts w:ascii="宋体" w:hAnsi="宋体"/>
          <w:sz w:val="24"/>
        </w:rPr>
      </w:pPr>
      <w:r w:rsidRPr="0091667C">
        <w:rPr>
          <w:rFonts w:ascii="宋体" w:hAnsi="宋体"/>
          <w:sz w:val="24"/>
        </w:rPr>
        <w:t>2）</w:t>
      </w:r>
      <w:r w:rsidRPr="0091667C">
        <w:rPr>
          <w:rFonts w:ascii="宋体" w:hAnsi="宋体" w:hint="eastAsia"/>
          <w:sz w:val="24"/>
        </w:rPr>
        <w:t>发生</w:t>
      </w:r>
      <w:r w:rsidR="00C74C56" w:rsidRPr="0091667C">
        <w:rPr>
          <w:rFonts w:ascii="宋体" w:hAnsi="宋体" w:hint="eastAsia"/>
          <w:sz w:val="24"/>
        </w:rPr>
        <w:t>《</w:t>
      </w:r>
      <w:r w:rsidRPr="0091667C">
        <w:rPr>
          <w:rFonts w:ascii="宋体" w:hAnsi="宋体" w:hint="eastAsia"/>
          <w:sz w:val="24"/>
        </w:rPr>
        <w:t>基金合同</w:t>
      </w:r>
      <w:r w:rsidR="00C74C56" w:rsidRPr="0091667C">
        <w:rPr>
          <w:rFonts w:ascii="宋体" w:hAnsi="宋体" w:hint="eastAsia"/>
          <w:sz w:val="24"/>
        </w:rPr>
        <w:t>》</w:t>
      </w:r>
      <w:r w:rsidRPr="0091667C">
        <w:rPr>
          <w:rFonts w:ascii="宋体" w:hAnsi="宋体" w:hint="eastAsia"/>
          <w:sz w:val="24"/>
        </w:rPr>
        <w:t>规定的暂停基金资产估值情况时，基金管理人可</w:t>
      </w:r>
      <w:r w:rsidR="00D50674">
        <w:rPr>
          <w:rFonts w:ascii="宋体" w:hAnsi="宋体" w:hint="eastAsia"/>
          <w:sz w:val="24"/>
        </w:rPr>
        <w:t>采取</w:t>
      </w:r>
      <w:r w:rsidR="00C0692B">
        <w:rPr>
          <w:rFonts w:ascii="宋体" w:hAnsi="宋体" w:hint="eastAsia"/>
          <w:sz w:val="24"/>
        </w:rPr>
        <w:t>拒绝</w:t>
      </w:r>
      <w:r w:rsidR="00C0692B">
        <w:rPr>
          <w:rFonts w:ascii="宋体" w:hAnsi="宋体"/>
          <w:sz w:val="24"/>
        </w:rPr>
        <w:t>或</w:t>
      </w:r>
      <w:r w:rsidRPr="0091667C">
        <w:rPr>
          <w:rFonts w:ascii="宋体" w:hAnsi="宋体" w:hint="eastAsia"/>
          <w:sz w:val="24"/>
        </w:rPr>
        <w:t>暂停接受</w:t>
      </w:r>
      <w:r w:rsidR="001E763B">
        <w:rPr>
          <w:rFonts w:ascii="宋体" w:hAnsi="宋体" w:hint="eastAsia"/>
          <w:sz w:val="24"/>
        </w:rPr>
        <w:t>投资者</w:t>
      </w:r>
      <w:r w:rsidRPr="0091667C">
        <w:rPr>
          <w:rFonts w:ascii="宋体" w:hAnsi="宋体" w:hint="eastAsia"/>
          <w:sz w:val="24"/>
        </w:rPr>
        <w:t>转换申请</w:t>
      </w:r>
      <w:r w:rsidR="00F50A00">
        <w:rPr>
          <w:rFonts w:hAnsi="宋体" w:hint="eastAsia"/>
          <w:sz w:val="24"/>
        </w:rPr>
        <w:t>等</w:t>
      </w:r>
      <w:r w:rsidR="00F50A00" w:rsidRPr="00CC1F9D">
        <w:rPr>
          <w:rFonts w:hAnsi="宋体" w:hint="eastAsia"/>
          <w:sz w:val="24"/>
        </w:rPr>
        <w:t>措施</w:t>
      </w:r>
      <w:r w:rsidRPr="0091667C">
        <w:rPr>
          <w:rFonts w:ascii="宋体" w:hAnsi="宋体" w:hint="eastAsia"/>
          <w:sz w:val="24"/>
        </w:rPr>
        <w:t>。</w:t>
      </w:r>
    </w:p>
    <w:p w14:paraId="4E9F6744" w14:textId="77777777" w:rsidR="00BB6D91" w:rsidRPr="0091667C" w:rsidRDefault="00A42BF8" w:rsidP="00BB6D91">
      <w:pPr>
        <w:spacing w:line="360" w:lineRule="auto"/>
        <w:ind w:firstLineChars="200" w:firstLine="480"/>
        <w:rPr>
          <w:rFonts w:ascii="宋体" w:hAnsi="宋体"/>
          <w:sz w:val="24"/>
        </w:rPr>
      </w:pPr>
      <w:r w:rsidRPr="0091667C">
        <w:rPr>
          <w:rFonts w:ascii="宋体" w:hAnsi="宋体"/>
          <w:sz w:val="24"/>
        </w:rPr>
        <w:t>3）</w:t>
      </w:r>
      <w:r w:rsidRPr="0091667C">
        <w:rPr>
          <w:rFonts w:ascii="宋体" w:hAnsi="宋体" w:hint="eastAsia"/>
          <w:sz w:val="24"/>
        </w:rPr>
        <w:t>证券交易场所交易时间非正常停市，导致基金管理人无法计算当日基金资产净值。</w:t>
      </w:r>
    </w:p>
    <w:p w14:paraId="54498C65" w14:textId="77777777" w:rsidR="00BB6D91" w:rsidRPr="0091667C" w:rsidRDefault="00A42BF8" w:rsidP="00BB6D91">
      <w:pPr>
        <w:spacing w:line="360" w:lineRule="auto"/>
        <w:ind w:firstLineChars="200" w:firstLine="480"/>
        <w:rPr>
          <w:rFonts w:ascii="宋体" w:hAnsi="宋体"/>
          <w:sz w:val="24"/>
        </w:rPr>
      </w:pPr>
      <w:r w:rsidRPr="0091667C">
        <w:rPr>
          <w:rFonts w:ascii="宋体" w:hAnsi="宋体"/>
          <w:sz w:val="24"/>
        </w:rPr>
        <w:t>4</w:t>
      </w:r>
      <w:r w:rsidRPr="0091667C">
        <w:rPr>
          <w:rFonts w:ascii="宋体" w:hAnsi="宋体" w:hint="eastAsia"/>
          <w:sz w:val="24"/>
        </w:rPr>
        <w:t>）基金管理人认为接受某笔或某些转换转入申请可能会影响或损害现有基金份额持有人利益时。</w:t>
      </w:r>
    </w:p>
    <w:p w14:paraId="249BDFBA" w14:textId="77777777" w:rsidR="001F1E67" w:rsidRPr="0091667C" w:rsidRDefault="00A42BF8" w:rsidP="00BB6D91">
      <w:pPr>
        <w:spacing w:line="360" w:lineRule="auto"/>
        <w:ind w:firstLineChars="200" w:firstLine="480"/>
        <w:rPr>
          <w:rFonts w:ascii="宋体" w:hAnsi="宋体"/>
          <w:sz w:val="24"/>
        </w:rPr>
      </w:pPr>
      <w:r w:rsidRPr="0091667C">
        <w:rPr>
          <w:rFonts w:ascii="宋体" w:hAnsi="宋体"/>
          <w:sz w:val="24"/>
        </w:rPr>
        <w:t>5</w:t>
      </w:r>
      <w:r w:rsidRPr="0091667C">
        <w:rPr>
          <w:rFonts w:ascii="宋体" w:hAnsi="宋体" w:hint="eastAsia"/>
          <w:sz w:val="24"/>
        </w:rPr>
        <w:t>）基金资产规模过大，使基金管理人无法找到合适的投资品种，或其他可能对基金业绩产生负面影响，从而损害现有基金份额持有人利益的情形。</w:t>
      </w:r>
    </w:p>
    <w:p w14:paraId="0AE29EAB" w14:textId="77777777" w:rsidR="007812B2" w:rsidRPr="007812B2" w:rsidRDefault="007812B2" w:rsidP="007812B2">
      <w:pPr>
        <w:spacing w:line="360" w:lineRule="auto"/>
        <w:ind w:firstLineChars="200" w:firstLine="480"/>
        <w:rPr>
          <w:rFonts w:ascii="宋体" w:hAnsi="宋体"/>
          <w:sz w:val="24"/>
        </w:rPr>
      </w:pPr>
      <w:r w:rsidRPr="007812B2">
        <w:rPr>
          <w:rFonts w:ascii="宋体" w:hAnsi="宋体" w:hint="eastAsia"/>
          <w:sz w:val="24"/>
        </w:rPr>
        <w:t>6</w:t>
      </w:r>
      <w:r>
        <w:rPr>
          <w:rFonts w:ascii="宋体" w:hAnsi="宋体" w:hint="eastAsia"/>
          <w:sz w:val="24"/>
        </w:rPr>
        <w:t>）</w:t>
      </w:r>
      <w:r w:rsidRPr="007812B2">
        <w:rPr>
          <w:rFonts w:ascii="宋体" w:hAnsi="宋体" w:hint="eastAsia"/>
          <w:sz w:val="24"/>
        </w:rPr>
        <w:t>基金管理人接受某笔或者某些</w:t>
      </w:r>
      <w:r>
        <w:rPr>
          <w:rFonts w:ascii="宋体" w:hAnsi="宋体" w:hint="eastAsia"/>
          <w:sz w:val="24"/>
        </w:rPr>
        <w:t>转换转入</w:t>
      </w:r>
      <w:r w:rsidRPr="007812B2">
        <w:rPr>
          <w:rFonts w:ascii="宋体" w:hAnsi="宋体" w:hint="eastAsia"/>
          <w:sz w:val="24"/>
        </w:rPr>
        <w:t>申请有可能导致单一投资者持有基金份额的比例达到或者超过50%，或者变相规避50%集中度的情形时。</w:t>
      </w:r>
    </w:p>
    <w:p w14:paraId="32EDAD29" w14:textId="77777777" w:rsidR="007812B2" w:rsidRPr="007812B2" w:rsidRDefault="007812B2" w:rsidP="007812B2">
      <w:pPr>
        <w:spacing w:line="360" w:lineRule="auto"/>
        <w:ind w:firstLineChars="200" w:firstLine="480"/>
        <w:rPr>
          <w:rFonts w:ascii="宋体" w:hAnsi="宋体"/>
          <w:sz w:val="24"/>
        </w:rPr>
      </w:pPr>
      <w:r w:rsidRPr="007812B2">
        <w:rPr>
          <w:rFonts w:ascii="宋体" w:hAnsi="宋体" w:hint="eastAsia"/>
          <w:sz w:val="24"/>
        </w:rPr>
        <w:t>7</w:t>
      </w:r>
      <w:r>
        <w:rPr>
          <w:rFonts w:ascii="宋体" w:hAnsi="宋体" w:hint="eastAsia"/>
          <w:sz w:val="24"/>
        </w:rPr>
        <w:t>）</w:t>
      </w:r>
      <w:r w:rsidRPr="007812B2">
        <w:rPr>
          <w:rFonts w:ascii="宋体" w:hAnsi="宋体" w:hint="eastAsia"/>
          <w:sz w:val="24"/>
        </w:rPr>
        <w:t>当一笔新的</w:t>
      </w:r>
      <w:r w:rsidRPr="00460A5E">
        <w:rPr>
          <w:rFonts w:asciiTheme="minorEastAsia" w:eastAsiaTheme="minorEastAsia" w:hAnsiTheme="minorEastAsia" w:hint="eastAsia"/>
          <w:sz w:val="24"/>
        </w:rPr>
        <w:t>转换转入</w:t>
      </w:r>
      <w:r w:rsidRPr="007812B2">
        <w:rPr>
          <w:rFonts w:ascii="宋体" w:hAnsi="宋体" w:hint="eastAsia"/>
          <w:sz w:val="24"/>
        </w:rPr>
        <w:t>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14:paraId="6318C9B8" w14:textId="77777777" w:rsidR="007812B2" w:rsidRDefault="007812B2" w:rsidP="007812B2">
      <w:pPr>
        <w:spacing w:line="360" w:lineRule="auto"/>
        <w:ind w:firstLineChars="200" w:firstLine="480"/>
        <w:rPr>
          <w:rFonts w:ascii="宋体" w:hAnsi="宋体"/>
          <w:sz w:val="24"/>
        </w:rPr>
      </w:pPr>
      <w:r w:rsidRPr="007812B2">
        <w:rPr>
          <w:rFonts w:ascii="宋体" w:hAnsi="宋体" w:hint="eastAsia"/>
          <w:sz w:val="24"/>
        </w:rPr>
        <w:t>8</w:t>
      </w:r>
      <w:r>
        <w:rPr>
          <w:rFonts w:ascii="宋体" w:hAnsi="宋体" w:hint="eastAsia"/>
          <w:sz w:val="24"/>
        </w:rPr>
        <w:t>）</w:t>
      </w:r>
      <w:r w:rsidRPr="00CC1F9D">
        <w:rPr>
          <w:rFonts w:hAnsi="宋体" w:hint="eastAsia"/>
          <w:sz w:val="24"/>
        </w:rPr>
        <w:t>当前一估值日基金资产净值</w:t>
      </w:r>
      <w:r w:rsidRPr="00CC1F9D">
        <w:rPr>
          <w:rFonts w:hAnsi="宋体" w:hint="eastAsia"/>
          <w:sz w:val="24"/>
        </w:rPr>
        <w:t>50%</w:t>
      </w:r>
      <w:r w:rsidRPr="00CC1F9D">
        <w:rPr>
          <w:rFonts w:hAnsi="宋体" w:hint="eastAsia"/>
          <w:sz w:val="24"/>
        </w:rPr>
        <w:t>以上的资产出现无可参考的活跃市场价格且采用估值技术仍导致公允价值存在重大不确定性时，经与基金托管人协商确认后，</w:t>
      </w:r>
      <w:r w:rsidRPr="003115FA">
        <w:rPr>
          <w:rFonts w:asciiTheme="minorEastAsia" w:eastAsiaTheme="minorEastAsia" w:hAnsiTheme="minorEastAsia" w:hint="eastAsia"/>
          <w:sz w:val="24"/>
        </w:rPr>
        <w:t>基金管理人应当采取</w:t>
      </w:r>
      <w:r w:rsidRPr="00CC1F9D">
        <w:rPr>
          <w:rFonts w:hAnsi="宋体" w:hint="eastAsia"/>
          <w:sz w:val="24"/>
        </w:rPr>
        <w:t>暂停接受基金</w:t>
      </w:r>
      <w:r>
        <w:rPr>
          <w:rFonts w:hAnsi="宋体" w:hint="eastAsia"/>
          <w:sz w:val="24"/>
        </w:rPr>
        <w:t>转换</w:t>
      </w:r>
      <w:r w:rsidRPr="00CC1F9D">
        <w:rPr>
          <w:rFonts w:hAnsi="宋体" w:hint="eastAsia"/>
          <w:sz w:val="24"/>
        </w:rPr>
        <w:t>申请</w:t>
      </w:r>
      <w:r w:rsidR="009C1271">
        <w:rPr>
          <w:rFonts w:hAnsi="宋体" w:hint="eastAsia"/>
          <w:sz w:val="24"/>
        </w:rPr>
        <w:t>等</w:t>
      </w:r>
      <w:r w:rsidRPr="00CC1F9D">
        <w:rPr>
          <w:rFonts w:hAnsi="宋体" w:hint="eastAsia"/>
          <w:sz w:val="24"/>
        </w:rPr>
        <w:t>措施。</w:t>
      </w:r>
    </w:p>
    <w:p w14:paraId="48FF9127" w14:textId="77777777" w:rsidR="00E62FAA" w:rsidRDefault="007812B2" w:rsidP="00E62FAA">
      <w:pPr>
        <w:spacing w:line="360" w:lineRule="auto"/>
        <w:ind w:firstLineChars="200" w:firstLine="480"/>
        <w:rPr>
          <w:rFonts w:ascii="宋体" w:hAnsi="宋体"/>
          <w:sz w:val="24"/>
        </w:rPr>
      </w:pPr>
      <w:r>
        <w:rPr>
          <w:rFonts w:ascii="宋体" w:hAnsi="宋体"/>
          <w:sz w:val="24"/>
        </w:rPr>
        <w:t>9</w:t>
      </w:r>
      <w:r w:rsidR="00A42BF8" w:rsidRPr="0091667C">
        <w:rPr>
          <w:rFonts w:ascii="宋体" w:hAnsi="宋体"/>
          <w:sz w:val="24"/>
        </w:rPr>
        <w:t>）本基金的资产组合中的重要部分发生暂停交易或其他重大事件，继续接受转换转出可能会影响或损害基金份额持有人利益时。</w:t>
      </w:r>
    </w:p>
    <w:p w14:paraId="0F7061EF" w14:textId="77777777" w:rsidR="004F0D17" w:rsidRPr="0091667C" w:rsidRDefault="007812B2" w:rsidP="007812B2">
      <w:pPr>
        <w:spacing w:line="360" w:lineRule="auto"/>
        <w:ind w:firstLineChars="200" w:firstLine="480"/>
        <w:rPr>
          <w:rFonts w:ascii="宋体" w:hAnsi="宋体"/>
          <w:sz w:val="24"/>
        </w:rPr>
      </w:pPr>
      <w:r>
        <w:rPr>
          <w:rFonts w:ascii="宋体" w:hAnsi="宋体"/>
          <w:sz w:val="24"/>
        </w:rPr>
        <w:t>10</w:t>
      </w:r>
      <w:r w:rsidR="002A2C32">
        <w:rPr>
          <w:rFonts w:ascii="宋体" w:hAnsi="宋体"/>
          <w:sz w:val="24"/>
        </w:rPr>
        <w:t>）</w:t>
      </w:r>
      <w:r w:rsidR="00A42BF8" w:rsidRPr="0091667C">
        <w:rPr>
          <w:rFonts w:ascii="宋体" w:hAnsi="宋体" w:hint="eastAsia"/>
          <w:sz w:val="24"/>
        </w:rPr>
        <w:t>法律法规规定或中国证监会认定的其他情形。</w:t>
      </w:r>
    </w:p>
    <w:p w14:paraId="6569BC5A" w14:textId="77777777" w:rsidR="00800895" w:rsidRPr="0091667C" w:rsidRDefault="00A42BF8" w:rsidP="00800895">
      <w:pPr>
        <w:spacing w:line="360" w:lineRule="auto"/>
        <w:ind w:firstLineChars="200" w:firstLine="480"/>
        <w:rPr>
          <w:rFonts w:ascii="宋体" w:hAnsi="宋体"/>
          <w:bCs/>
          <w:sz w:val="24"/>
        </w:rPr>
      </w:pPr>
      <w:r w:rsidRPr="0091667C">
        <w:rPr>
          <w:rFonts w:ascii="宋体" w:hAnsi="宋体" w:hint="eastAsia"/>
          <w:sz w:val="24"/>
        </w:rPr>
        <w:t>（</w:t>
      </w:r>
      <w:r w:rsidRPr="0091667C">
        <w:rPr>
          <w:rFonts w:ascii="宋体" w:hAnsi="宋体"/>
          <w:sz w:val="24"/>
        </w:rPr>
        <w:t>6）基金转换业务的解释权归基金管理人，基金管理人可以根据市场情况在不违背有关法律法规和《基金合同》的规定之前提下调整上述转换的业务规则</w:t>
      </w:r>
      <w:r w:rsidRPr="0091667C">
        <w:rPr>
          <w:rFonts w:ascii="宋体" w:hAnsi="宋体"/>
          <w:sz w:val="24"/>
        </w:rPr>
        <w:lastRenderedPageBreak/>
        <w:t>及有关限制，但应在调整生效前依照《信息披露办法》的有关规定在指定媒体上公告。</w:t>
      </w:r>
    </w:p>
    <w:p w14:paraId="54DEDE8C" w14:textId="7273D8A1" w:rsidR="00B63558" w:rsidRPr="0091667C" w:rsidRDefault="00A42BF8" w:rsidP="00710461">
      <w:pPr>
        <w:pStyle w:val="30"/>
        <w:keepNext w:val="0"/>
        <w:keepLines w:val="0"/>
        <w:spacing w:before="0" w:after="0" w:line="360" w:lineRule="auto"/>
        <w:rPr>
          <w:rFonts w:ascii="宋体" w:hAnsi="宋体"/>
          <w:bCs w:val="0"/>
          <w:sz w:val="24"/>
          <w:szCs w:val="24"/>
        </w:rPr>
      </w:pPr>
      <w:r w:rsidRPr="0091667C">
        <w:rPr>
          <w:rFonts w:ascii="宋体" w:hAnsi="宋体"/>
          <w:bCs w:val="0"/>
          <w:sz w:val="24"/>
          <w:szCs w:val="24"/>
        </w:rPr>
        <w:t>6</w:t>
      </w:r>
      <w:r w:rsidRPr="0091667C">
        <w:rPr>
          <w:rFonts w:ascii="宋体" w:hAnsi="宋体"/>
          <w:bCs w:val="0"/>
          <w:sz w:val="24"/>
        </w:rPr>
        <w:t>. 基金销售机构</w:t>
      </w:r>
    </w:p>
    <w:p w14:paraId="050C7CBA" w14:textId="062C8BEA" w:rsidR="00201D6F" w:rsidRPr="0091667C" w:rsidRDefault="00A42BF8" w:rsidP="00201D6F">
      <w:pPr>
        <w:spacing w:line="360" w:lineRule="auto"/>
        <w:rPr>
          <w:rFonts w:ascii="宋体" w:hAnsi="宋体"/>
          <w:b/>
          <w:bCs/>
          <w:sz w:val="24"/>
        </w:rPr>
      </w:pPr>
      <w:r w:rsidRPr="0091667C">
        <w:rPr>
          <w:rFonts w:ascii="宋体" w:hAnsi="宋体"/>
          <w:b/>
          <w:bCs/>
          <w:sz w:val="24"/>
        </w:rPr>
        <w:t>6.1 直销机构</w:t>
      </w:r>
    </w:p>
    <w:p w14:paraId="4B199335" w14:textId="77777777" w:rsidR="007812B2" w:rsidRPr="00D26654" w:rsidRDefault="007812B2" w:rsidP="007812B2">
      <w:pPr>
        <w:spacing w:line="360" w:lineRule="auto"/>
        <w:ind w:firstLineChars="200" w:firstLine="480"/>
        <w:rPr>
          <w:rFonts w:asciiTheme="minorEastAsia" w:eastAsiaTheme="minorEastAsia" w:hAnsiTheme="minorEastAsia"/>
          <w:sz w:val="24"/>
        </w:rPr>
      </w:pPr>
      <w:r w:rsidRPr="00D26654">
        <w:rPr>
          <w:rFonts w:asciiTheme="minorEastAsia" w:eastAsiaTheme="minorEastAsia" w:hAnsiTheme="minorEastAsia"/>
          <w:sz w:val="24"/>
        </w:rPr>
        <w:t>易方达基金管理有限公司</w:t>
      </w:r>
    </w:p>
    <w:p w14:paraId="2F313577" w14:textId="77777777" w:rsidR="007812B2" w:rsidRPr="00D26654" w:rsidRDefault="007812B2" w:rsidP="007812B2">
      <w:pPr>
        <w:spacing w:line="360" w:lineRule="auto"/>
        <w:ind w:firstLineChars="200" w:firstLine="480"/>
        <w:rPr>
          <w:rFonts w:asciiTheme="minorEastAsia" w:eastAsiaTheme="minorEastAsia" w:hAnsiTheme="minorEastAsia"/>
          <w:sz w:val="24"/>
        </w:rPr>
      </w:pPr>
      <w:r w:rsidRPr="00D26654">
        <w:rPr>
          <w:rFonts w:asciiTheme="minorEastAsia" w:eastAsiaTheme="minorEastAsia" w:hAnsiTheme="minorEastAsia"/>
          <w:sz w:val="24"/>
        </w:rPr>
        <w:t>注册地址：</w:t>
      </w:r>
      <w:r>
        <w:rPr>
          <w:rFonts w:hint="eastAsia"/>
          <w:sz w:val="24"/>
        </w:rPr>
        <w:t>广东省珠海市横琴新区宝华路</w:t>
      </w:r>
      <w:r>
        <w:rPr>
          <w:sz w:val="24"/>
        </w:rPr>
        <w:t>6</w:t>
      </w:r>
      <w:r>
        <w:rPr>
          <w:rFonts w:hint="eastAsia"/>
          <w:sz w:val="24"/>
        </w:rPr>
        <w:t>号</w:t>
      </w:r>
      <w:r>
        <w:rPr>
          <w:sz w:val="24"/>
        </w:rPr>
        <w:t>105</w:t>
      </w:r>
      <w:r>
        <w:rPr>
          <w:rFonts w:hint="eastAsia"/>
          <w:sz w:val="24"/>
        </w:rPr>
        <w:t>室－</w:t>
      </w:r>
      <w:r>
        <w:rPr>
          <w:sz w:val="24"/>
        </w:rPr>
        <w:t>42891</w:t>
      </w:r>
      <w:r>
        <w:rPr>
          <w:rFonts w:hint="eastAsia"/>
          <w:sz w:val="24"/>
        </w:rPr>
        <w:t>（集中办公区）</w:t>
      </w:r>
    </w:p>
    <w:p w14:paraId="0DDCEE93" w14:textId="77777777" w:rsidR="007812B2" w:rsidRPr="00D26654" w:rsidRDefault="007812B2" w:rsidP="007812B2">
      <w:pPr>
        <w:spacing w:line="360" w:lineRule="auto"/>
        <w:ind w:firstLineChars="200" w:firstLine="480"/>
        <w:rPr>
          <w:rFonts w:asciiTheme="minorEastAsia" w:eastAsiaTheme="minorEastAsia" w:hAnsiTheme="minorEastAsia"/>
          <w:sz w:val="24"/>
        </w:rPr>
      </w:pPr>
      <w:r w:rsidRPr="00D26654">
        <w:rPr>
          <w:rFonts w:asciiTheme="minorEastAsia" w:eastAsiaTheme="minorEastAsia" w:hAnsiTheme="minorEastAsia"/>
          <w:sz w:val="24"/>
        </w:rPr>
        <w:t>办公地址：广州市天河区珠江新城珠江东路30号广州银行大厦40</w:t>
      </w:r>
      <w:smartTag w:uri="urn:schemas-microsoft-com:office:smarttags" w:element="chmetcnv">
        <w:smartTagPr>
          <w:attr w:name="UnitName" w:val="F"/>
          <w:attr w:name="SourceValue" w:val="43"/>
          <w:attr w:name="HasSpace" w:val="False"/>
          <w:attr w:name="Negative" w:val="True"/>
          <w:attr w:name="NumberType" w:val="1"/>
          <w:attr w:name="TCSC" w:val="0"/>
        </w:smartTagPr>
        <w:r w:rsidRPr="00D26654">
          <w:rPr>
            <w:rFonts w:asciiTheme="minorEastAsia" w:eastAsiaTheme="minorEastAsia" w:hAnsiTheme="minorEastAsia"/>
            <w:sz w:val="24"/>
          </w:rPr>
          <w:t>-43F</w:t>
        </w:r>
      </w:smartTag>
    </w:p>
    <w:p w14:paraId="6FB936CB" w14:textId="77777777" w:rsidR="007812B2" w:rsidRPr="00D26654" w:rsidRDefault="007812B2" w:rsidP="007812B2">
      <w:pPr>
        <w:spacing w:line="360" w:lineRule="auto"/>
        <w:ind w:firstLineChars="200" w:firstLine="480"/>
        <w:rPr>
          <w:rFonts w:asciiTheme="minorEastAsia" w:eastAsiaTheme="minorEastAsia" w:hAnsiTheme="minorEastAsia"/>
          <w:sz w:val="24"/>
        </w:rPr>
      </w:pPr>
      <w:r w:rsidRPr="00D26654">
        <w:rPr>
          <w:rFonts w:asciiTheme="minorEastAsia" w:eastAsiaTheme="minorEastAsia" w:hAnsiTheme="minorEastAsia"/>
          <w:sz w:val="24"/>
        </w:rPr>
        <w:t>法定代表人：刘晓艳</w:t>
      </w:r>
    </w:p>
    <w:p w14:paraId="2F780F32" w14:textId="77777777" w:rsidR="007812B2" w:rsidRPr="00D26654" w:rsidRDefault="007812B2" w:rsidP="007812B2">
      <w:pPr>
        <w:spacing w:line="360" w:lineRule="auto"/>
        <w:ind w:firstLineChars="200" w:firstLine="480"/>
        <w:rPr>
          <w:rFonts w:asciiTheme="minorEastAsia" w:eastAsiaTheme="minorEastAsia" w:hAnsiTheme="minorEastAsia"/>
          <w:sz w:val="24"/>
        </w:rPr>
      </w:pPr>
      <w:r w:rsidRPr="00D26654">
        <w:rPr>
          <w:rFonts w:asciiTheme="minorEastAsia" w:eastAsiaTheme="minorEastAsia" w:hAnsiTheme="minorEastAsia"/>
          <w:sz w:val="24"/>
        </w:rPr>
        <w:t>电话：020-85102506</w:t>
      </w:r>
    </w:p>
    <w:p w14:paraId="2BEBB7F9" w14:textId="77777777" w:rsidR="007812B2" w:rsidRPr="00D26654" w:rsidRDefault="007812B2" w:rsidP="007812B2">
      <w:pPr>
        <w:spacing w:line="360" w:lineRule="auto"/>
        <w:ind w:firstLineChars="200" w:firstLine="480"/>
        <w:rPr>
          <w:rFonts w:asciiTheme="minorEastAsia" w:eastAsiaTheme="minorEastAsia" w:hAnsiTheme="minorEastAsia"/>
          <w:sz w:val="24"/>
        </w:rPr>
      </w:pPr>
      <w:r w:rsidRPr="00D26654">
        <w:rPr>
          <w:rFonts w:asciiTheme="minorEastAsia" w:eastAsiaTheme="minorEastAsia" w:hAnsiTheme="minorEastAsia"/>
          <w:sz w:val="24"/>
        </w:rPr>
        <w:t>传真：400-881-8099</w:t>
      </w:r>
    </w:p>
    <w:p w14:paraId="0CFD97E3" w14:textId="77777777" w:rsidR="007812B2" w:rsidRPr="00D26654" w:rsidRDefault="007812B2" w:rsidP="007812B2">
      <w:pPr>
        <w:spacing w:line="360" w:lineRule="auto"/>
        <w:ind w:firstLineChars="200" w:firstLine="480"/>
        <w:rPr>
          <w:rFonts w:asciiTheme="minorEastAsia" w:eastAsiaTheme="minorEastAsia" w:hAnsiTheme="minorEastAsia"/>
          <w:sz w:val="24"/>
        </w:rPr>
      </w:pPr>
      <w:r w:rsidRPr="00D26654">
        <w:rPr>
          <w:rFonts w:asciiTheme="minorEastAsia" w:eastAsiaTheme="minorEastAsia" w:hAnsiTheme="minorEastAsia"/>
          <w:sz w:val="24"/>
        </w:rPr>
        <w:t>联系人：</w:t>
      </w:r>
      <w:r>
        <w:rPr>
          <w:rFonts w:asciiTheme="minorEastAsia" w:eastAsiaTheme="minorEastAsia" w:hAnsiTheme="minorEastAsia" w:hint="eastAsia"/>
          <w:sz w:val="24"/>
        </w:rPr>
        <w:t>李红枫</w:t>
      </w:r>
    </w:p>
    <w:p w14:paraId="77B89D6D" w14:textId="77777777" w:rsidR="007812B2" w:rsidRPr="00D26654" w:rsidRDefault="007812B2" w:rsidP="007812B2">
      <w:pPr>
        <w:spacing w:line="360" w:lineRule="auto"/>
        <w:ind w:firstLineChars="200" w:firstLine="480"/>
        <w:rPr>
          <w:rFonts w:asciiTheme="minorEastAsia" w:eastAsiaTheme="minorEastAsia" w:hAnsiTheme="minorEastAsia"/>
          <w:sz w:val="24"/>
        </w:rPr>
      </w:pPr>
      <w:r w:rsidRPr="00D26654">
        <w:rPr>
          <w:rFonts w:asciiTheme="minorEastAsia" w:eastAsiaTheme="minorEastAsia" w:hAnsiTheme="minorEastAsia"/>
          <w:sz w:val="24"/>
        </w:rPr>
        <w:t>网址：www.efunds.com.cn</w:t>
      </w:r>
    </w:p>
    <w:p w14:paraId="007C671F" w14:textId="77777777" w:rsidR="007812B2" w:rsidRPr="00D26654" w:rsidRDefault="007812B2" w:rsidP="007812B2">
      <w:pPr>
        <w:spacing w:line="360" w:lineRule="auto"/>
        <w:ind w:firstLineChars="200" w:firstLine="480"/>
        <w:rPr>
          <w:rFonts w:asciiTheme="minorEastAsia" w:eastAsiaTheme="minorEastAsia" w:hAnsiTheme="minorEastAsia"/>
          <w:sz w:val="24"/>
        </w:rPr>
      </w:pPr>
      <w:r w:rsidRPr="00D26654">
        <w:rPr>
          <w:rFonts w:asciiTheme="minorEastAsia" w:eastAsiaTheme="minorEastAsia" w:hAnsiTheme="minorEastAsia"/>
          <w:sz w:val="24"/>
        </w:rPr>
        <w:t>直销机构网点信息：</w:t>
      </w:r>
    </w:p>
    <w:p w14:paraId="3F8CC1F1" w14:textId="77777777" w:rsidR="007812B2" w:rsidRPr="00D26654" w:rsidRDefault="007812B2" w:rsidP="007812B2">
      <w:pPr>
        <w:spacing w:line="360" w:lineRule="auto"/>
        <w:ind w:left="420"/>
        <w:rPr>
          <w:rFonts w:asciiTheme="minorEastAsia" w:eastAsiaTheme="minorEastAsia" w:hAnsiTheme="minorEastAsia"/>
          <w:sz w:val="24"/>
        </w:rPr>
      </w:pPr>
      <w:r w:rsidRPr="00D26654">
        <w:rPr>
          <w:rFonts w:asciiTheme="minorEastAsia" w:eastAsiaTheme="minorEastAsia" w:hAnsiTheme="minorEastAsia" w:hint="eastAsia"/>
          <w:sz w:val="24"/>
        </w:rPr>
        <w:t>（1）</w:t>
      </w:r>
      <w:r w:rsidRPr="00D26654">
        <w:rPr>
          <w:rFonts w:asciiTheme="minorEastAsia" w:eastAsiaTheme="minorEastAsia" w:hAnsiTheme="minorEastAsia"/>
          <w:sz w:val="24"/>
        </w:rPr>
        <w:t>易方达基金管理有限公司广州直销中心</w:t>
      </w:r>
    </w:p>
    <w:p w14:paraId="15F8FE71" w14:textId="77777777" w:rsidR="007812B2" w:rsidRPr="00D26654" w:rsidRDefault="007812B2" w:rsidP="007812B2">
      <w:pPr>
        <w:spacing w:line="360" w:lineRule="auto"/>
        <w:ind w:firstLineChars="200" w:firstLine="480"/>
        <w:rPr>
          <w:rFonts w:asciiTheme="minorEastAsia" w:eastAsiaTheme="minorEastAsia" w:hAnsiTheme="minorEastAsia"/>
          <w:sz w:val="24"/>
        </w:rPr>
      </w:pPr>
      <w:r w:rsidRPr="00D26654">
        <w:rPr>
          <w:rFonts w:asciiTheme="minorEastAsia" w:eastAsiaTheme="minorEastAsia" w:hAnsiTheme="minorEastAsia"/>
          <w:sz w:val="24"/>
        </w:rPr>
        <w:t>地址：广州市天河区珠江新城珠江东路30号广州银行大厦</w:t>
      </w:r>
      <w:smartTag w:uri="urn:schemas-microsoft-com:office:smarttags" w:element="chmetcnv">
        <w:smartTagPr>
          <w:attr w:name="TCSC" w:val="0"/>
          <w:attr w:name="NumberType" w:val="1"/>
          <w:attr w:name="Negative" w:val="False"/>
          <w:attr w:name="HasSpace" w:val="False"/>
          <w:attr w:name="SourceValue" w:val="40"/>
          <w:attr w:name="UnitName" w:val="F"/>
        </w:smartTagPr>
        <w:r w:rsidRPr="00D26654">
          <w:rPr>
            <w:rFonts w:asciiTheme="minorEastAsia" w:eastAsiaTheme="minorEastAsia" w:hAnsiTheme="minorEastAsia"/>
            <w:sz w:val="24"/>
          </w:rPr>
          <w:t>40F</w:t>
        </w:r>
      </w:smartTag>
    </w:p>
    <w:p w14:paraId="0C45E35C" w14:textId="77777777" w:rsidR="007812B2" w:rsidRPr="00D26654" w:rsidRDefault="007812B2" w:rsidP="007812B2">
      <w:pPr>
        <w:spacing w:line="360" w:lineRule="auto"/>
        <w:ind w:firstLineChars="200" w:firstLine="480"/>
        <w:rPr>
          <w:rFonts w:asciiTheme="minorEastAsia" w:eastAsiaTheme="minorEastAsia" w:hAnsiTheme="minorEastAsia"/>
          <w:sz w:val="24"/>
        </w:rPr>
      </w:pPr>
      <w:r w:rsidRPr="00D26654">
        <w:rPr>
          <w:rFonts w:asciiTheme="minorEastAsia" w:eastAsiaTheme="minorEastAsia" w:hAnsiTheme="minorEastAsia"/>
          <w:sz w:val="24"/>
        </w:rPr>
        <w:t>邮政编码：510620</w:t>
      </w:r>
    </w:p>
    <w:p w14:paraId="702FFDA3" w14:textId="77777777" w:rsidR="007812B2" w:rsidRPr="00D26654" w:rsidRDefault="007812B2" w:rsidP="007812B2">
      <w:pPr>
        <w:spacing w:line="360" w:lineRule="auto"/>
        <w:ind w:firstLineChars="200" w:firstLine="480"/>
        <w:rPr>
          <w:rFonts w:asciiTheme="minorEastAsia" w:eastAsiaTheme="minorEastAsia" w:hAnsiTheme="minorEastAsia"/>
          <w:sz w:val="24"/>
        </w:rPr>
      </w:pPr>
      <w:r w:rsidRPr="00D26654">
        <w:rPr>
          <w:rFonts w:asciiTheme="minorEastAsia" w:eastAsiaTheme="minorEastAsia" w:hAnsiTheme="minorEastAsia"/>
          <w:sz w:val="24"/>
        </w:rPr>
        <w:t>传真：400-881-8099</w:t>
      </w:r>
    </w:p>
    <w:p w14:paraId="7C223F69" w14:textId="77777777" w:rsidR="007812B2" w:rsidRPr="00D26654" w:rsidRDefault="007812B2" w:rsidP="007812B2">
      <w:pPr>
        <w:spacing w:line="360" w:lineRule="auto"/>
        <w:ind w:firstLineChars="200" w:firstLine="480"/>
        <w:rPr>
          <w:rFonts w:asciiTheme="minorEastAsia" w:eastAsiaTheme="minorEastAsia" w:hAnsiTheme="minorEastAsia"/>
          <w:sz w:val="24"/>
        </w:rPr>
      </w:pPr>
      <w:r w:rsidRPr="00D26654">
        <w:rPr>
          <w:rFonts w:asciiTheme="minorEastAsia" w:eastAsiaTheme="minorEastAsia" w:hAnsiTheme="minorEastAsia"/>
          <w:sz w:val="24"/>
        </w:rPr>
        <w:t>电话：020-85102506</w:t>
      </w:r>
    </w:p>
    <w:p w14:paraId="48E7A03F" w14:textId="77777777" w:rsidR="007812B2" w:rsidRPr="00D26654" w:rsidRDefault="007812B2" w:rsidP="007812B2">
      <w:pPr>
        <w:spacing w:line="360" w:lineRule="auto"/>
        <w:ind w:firstLineChars="175" w:firstLine="420"/>
        <w:rPr>
          <w:rFonts w:asciiTheme="minorEastAsia" w:eastAsiaTheme="minorEastAsia" w:hAnsiTheme="minorEastAsia"/>
          <w:sz w:val="24"/>
        </w:rPr>
      </w:pPr>
      <w:r>
        <w:rPr>
          <w:rFonts w:asciiTheme="minorEastAsia" w:eastAsiaTheme="minorEastAsia" w:hAnsiTheme="minorEastAsia" w:hint="eastAsia"/>
          <w:sz w:val="24"/>
        </w:rPr>
        <w:t>（</w:t>
      </w:r>
      <w:r w:rsidRPr="00D26654">
        <w:rPr>
          <w:rFonts w:asciiTheme="minorEastAsia" w:eastAsiaTheme="minorEastAsia" w:hAnsiTheme="minorEastAsia"/>
          <w:sz w:val="24"/>
        </w:rPr>
        <w:t>2</w:t>
      </w:r>
      <w:r>
        <w:rPr>
          <w:rFonts w:asciiTheme="minorEastAsia" w:eastAsiaTheme="minorEastAsia" w:hAnsiTheme="minorEastAsia" w:hint="eastAsia"/>
          <w:sz w:val="24"/>
        </w:rPr>
        <w:t>）</w:t>
      </w:r>
      <w:r w:rsidRPr="00D26654">
        <w:rPr>
          <w:rFonts w:asciiTheme="minorEastAsia" w:eastAsiaTheme="minorEastAsia" w:hAnsiTheme="minorEastAsia"/>
          <w:sz w:val="24"/>
        </w:rPr>
        <w:t>易方达基金管理有限公司北京直销中心</w:t>
      </w:r>
    </w:p>
    <w:p w14:paraId="78FB6986" w14:textId="77777777" w:rsidR="007812B2" w:rsidRPr="00D26654" w:rsidRDefault="007812B2" w:rsidP="007812B2">
      <w:pPr>
        <w:spacing w:line="360" w:lineRule="auto"/>
        <w:ind w:firstLineChars="200" w:firstLine="480"/>
        <w:rPr>
          <w:rFonts w:asciiTheme="minorEastAsia" w:eastAsiaTheme="minorEastAsia" w:hAnsiTheme="minorEastAsia"/>
          <w:sz w:val="24"/>
        </w:rPr>
      </w:pPr>
      <w:r w:rsidRPr="00D26654">
        <w:rPr>
          <w:rFonts w:asciiTheme="minorEastAsia" w:eastAsiaTheme="minorEastAsia" w:hAnsiTheme="minorEastAsia"/>
          <w:sz w:val="24"/>
        </w:rPr>
        <w:t>地址：北京市西城区金融街19号富凯大厦B座1703室</w:t>
      </w:r>
    </w:p>
    <w:p w14:paraId="600C354F" w14:textId="77777777" w:rsidR="007812B2" w:rsidRPr="00D26654" w:rsidRDefault="007812B2" w:rsidP="007812B2">
      <w:pPr>
        <w:spacing w:line="360" w:lineRule="auto"/>
        <w:ind w:firstLineChars="200" w:firstLine="480"/>
        <w:rPr>
          <w:rFonts w:asciiTheme="minorEastAsia" w:eastAsiaTheme="minorEastAsia" w:hAnsiTheme="minorEastAsia"/>
          <w:sz w:val="24"/>
        </w:rPr>
      </w:pPr>
      <w:r w:rsidRPr="00D26654">
        <w:rPr>
          <w:rFonts w:asciiTheme="minorEastAsia" w:eastAsiaTheme="minorEastAsia" w:hAnsiTheme="minorEastAsia"/>
          <w:sz w:val="24"/>
        </w:rPr>
        <w:t>邮政编码：100033</w:t>
      </w:r>
    </w:p>
    <w:p w14:paraId="4F660CD0" w14:textId="77777777" w:rsidR="007812B2" w:rsidRPr="00D26654" w:rsidRDefault="007812B2" w:rsidP="007812B2">
      <w:pPr>
        <w:spacing w:line="360" w:lineRule="auto"/>
        <w:ind w:firstLineChars="200" w:firstLine="480"/>
        <w:rPr>
          <w:rFonts w:asciiTheme="minorEastAsia" w:eastAsiaTheme="minorEastAsia" w:hAnsiTheme="minorEastAsia"/>
          <w:sz w:val="24"/>
        </w:rPr>
      </w:pPr>
      <w:r w:rsidRPr="00D26654">
        <w:rPr>
          <w:rFonts w:asciiTheme="minorEastAsia" w:eastAsiaTheme="minorEastAsia" w:hAnsiTheme="minorEastAsia"/>
          <w:sz w:val="24"/>
        </w:rPr>
        <w:t>传真：400-881-8099</w:t>
      </w:r>
    </w:p>
    <w:p w14:paraId="19065DBC" w14:textId="77777777" w:rsidR="007812B2" w:rsidRPr="00D26654" w:rsidRDefault="007812B2" w:rsidP="007812B2">
      <w:pPr>
        <w:spacing w:line="360" w:lineRule="auto"/>
        <w:ind w:firstLineChars="200" w:firstLine="480"/>
        <w:rPr>
          <w:rFonts w:asciiTheme="minorEastAsia" w:eastAsiaTheme="minorEastAsia" w:hAnsiTheme="minorEastAsia"/>
          <w:sz w:val="24"/>
        </w:rPr>
      </w:pPr>
      <w:r w:rsidRPr="00D26654">
        <w:rPr>
          <w:rFonts w:asciiTheme="minorEastAsia" w:eastAsiaTheme="minorEastAsia" w:hAnsiTheme="minorEastAsia"/>
          <w:sz w:val="24"/>
        </w:rPr>
        <w:t>电话：010-63213377</w:t>
      </w:r>
    </w:p>
    <w:p w14:paraId="2446A46E" w14:textId="77777777" w:rsidR="007812B2" w:rsidRPr="00D26654" w:rsidRDefault="007812B2" w:rsidP="007812B2">
      <w:pPr>
        <w:spacing w:line="360" w:lineRule="auto"/>
        <w:ind w:firstLineChars="175" w:firstLine="420"/>
        <w:rPr>
          <w:rFonts w:asciiTheme="minorEastAsia" w:eastAsiaTheme="minorEastAsia" w:hAnsiTheme="minorEastAsia"/>
          <w:sz w:val="24"/>
        </w:rPr>
      </w:pPr>
      <w:r>
        <w:rPr>
          <w:rFonts w:asciiTheme="minorEastAsia" w:eastAsiaTheme="minorEastAsia" w:hAnsiTheme="minorEastAsia" w:hint="eastAsia"/>
          <w:sz w:val="24"/>
        </w:rPr>
        <w:t>（</w:t>
      </w:r>
      <w:r w:rsidRPr="00D26654">
        <w:rPr>
          <w:rFonts w:asciiTheme="minorEastAsia" w:eastAsiaTheme="minorEastAsia" w:hAnsiTheme="minorEastAsia"/>
          <w:sz w:val="24"/>
        </w:rPr>
        <w:t>3</w:t>
      </w:r>
      <w:r>
        <w:rPr>
          <w:rFonts w:asciiTheme="minorEastAsia" w:eastAsiaTheme="minorEastAsia" w:hAnsiTheme="minorEastAsia" w:hint="eastAsia"/>
          <w:sz w:val="24"/>
        </w:rPr>
        <w:t>）</w:t>
      </w:r>
      <w:r w:rsidRPr="00D26654">
        <w:rPr>
          <w:rFonts w:asciiTheme="minorEastAsia" w:eastAsiaTheme="minorEastAsia" w:hAnsiTheme="minorEastAsia"/>
          <w:sz w:val="24"/>
        </w:rPr>
        <w:t>易方达基金管理有限公司上海直销中心</w:t>
      </w:r>
    </w:p>
    <w:p w14:paraId="451ECD1A" w14:textId="77777777" w:rsidR="007812B2" w:rsidRPr="00D26654" w:rsidRDefault="007812B2" w:rsidP="007812B2">
      <w:pPr>
        <w:spacing w:line="360" w:lineRule="auto"/>
        <w:ind w:firstLineChars="200" w:firstLine="480"/>
        <w:rPr>
          <w:rFonts w:asciiTheme="minorEastAsia" w:eastAsiaTheme="minorEastAsia" w:hAnsiTheme="minorEastAsia"/>
          <w:sz w:val="24"/>
        </w:rPr>
      </w:pPr>
      <w:r w:rsidRPr="00D26654">
        <w:rPr>
          <w:rFonts w:asciiTheme="minorEastAsia" w:eastAsiaTheme="minorEastAsia" w:hAnsiTheme="minorEastAsia"/>
          <w:sz w:val="24"/>
        </w:rPr>
        <w:t>地址：</w:t>
      </w:r>
      <w:r w:rsidRPr="007A2306">
        <w:rPr>
          <w:rFonts w:hAnsi="宋体"/>
          <w:sz w:val="24"/>
        </w:rPr>
        <w:t>上海市</w:t>
      </w:r>
      <w:r>
        <w:rPr>
          <w:rFonts w:hAnsi="宋体" w:hint="eastAsia"/>
          <w:sz w:val="24"/>
        </w:rPr>
        <w:t>浦东新区</w:t>
      </w:r>
      <w:r w:rsidRPr="007A2306">
        <w:rPr>
          <w:rFonts w:hAnsi="宋体"/>
          <w:sz w:val="24"/>
        </w:rPr>
        <w:t>世纪大道</w:t>
      </w:r>
      <w:r w:rsidRPr="007A2306">
        <w:rPr>
          <w:sz w:val="24"/>
        </w:rPr>
        <w:t>88</w:t>
      </w:r>
      <w:r w:rsidRPr="007A2306">
        <w:rPr>
          <w:rFonts w:hAnsi="宋体"/>
          <w:sz w:val="24"/>
        </w:rPr>
        <w:t>号金茂大厦</w:t>
      </w:r>
      <w:r>
        <w:rPr>
          <w:rFonts w:hAnsi="宋体" w:hint="eastAsia"/>
          <w:sz w:val="24"/>
        </w:rPr>
        <w:t>4</w:t>
      </w:r>
      <w:r>
        <w:rPr>
          <w:rFonts w:hAnsi="宋体"/>
          <w:sz w:val="24"/>
        </w:rPr>
        <w:t>6</w:t>
      </w:r>
      <w:r>
        <w:rPr>
          <w:rFonts w:hAnsi="宋体"/>
          <w:sz w:val="24"/>
        </w:rPr>
        <w:t>楼</w:t>
      </w:r>
    </w:p>
    <w:p w14:paraId="49AF40AD" w14:textId="77777777" w:rsidR="007812B2" w:rsidRPr="00D26654" w:rsidRDefault="007812B2" w:rsidP="007812B2">
      <w:pPr>
        <w:spacing w:line="360" w:lineRule="auto"/>
        <w:ind w:firstLineChars="200" w:firstLine="480"/>
        <w:rPr>
          <w:rFonts w:asciiTheme="minorEastAsia" w:eastAsiaTheme="minorEastAsia" w:hAnsiTheme="minorEastAsia"/>
          <w:sz w:val="24"/>
        </w:rPr>
      </w:pPr>
      <w:r w:rsidRPr="00D26654">
        <w:rPr>
          <w:rFonts w:asciiTheme="minorEastAsia" w:eastAsiaTheme="minorEastAsia" w:hAnsiTheme="minorEastAsia"/>
          <w:sz w:val="24"/>
        </w:rPr>
        <w:t>邮政编码：200121</w:t>
      </w:r>
    </w:p>
    <w:p w14:paraId="63510BB4" w14:textId="77777777" w:rsidR="007812B2" w:rsidRPr="00D26654" w:rsidRDefault="007812B2" w:rsidP="007812B2">
      <w:pPr>
        <w:spacing w:line="360" w:lineRule="auto"/>
        <w:ind w:firstLineChars="200" w:firstLine="480"/>
        <w:rPr>
          <w:rFonts w:asciiTheme="minorEastAsia" w:eastAsiaTheme="minorEastAsia" w:hAnsiTheme="minorEastAsia"/>
          <w:sz w:val="24"/>
        </w:rPr>
      </w:pPr>
      <w:r w:rsidRPr="00D26654">
        <w:rPr>
          <w:rFonts w:asciiTheme="minorEastAsia" w:eastAsiaTheme="minorEastAsia" w:hAnsiTheme="minorEastAsia"/>
          <w:sz w:val="24"/>
        </w:rPr>
        <w:t>传真：400-881-8099</w:t>
      </w:r>
    </w:p>
    <w:p w14:paraId="373AF6F2" w14:textId="77777777" w:rsidR="007812B2" w:rsidRPr="00D26654" w:rsidRDefault="007812B2" w:rsidP="007812B2">
      <w:pPr>
        <w:spacing w:line="360" w:lineRule="auto"/>
        <w:ind w:firstLineChars="200" w:firstLine="480"/>
        <w:rPr>
          <w:rFonts w:asciiTheme="minorEastAsia" w:eastAsiaTheme="minorEastAsia" w:hAnsiTheme="minorEastAsia"/>
          <w:sz w:val="24"/>
        </w:rPr>
      </w:pPr>
      <w:r w:rsidRPr="00D26654">
        <w:rPr>
          <w:rFonts w:asciiTheme="minorEastAsia" w:eastAsiaTheme="minorEastAsia" w:hAnsiTheme="minorEastAsia"/>
          <w:sz w:val="24"/>
        </w:rPr>
        <w:t>电话：021-50476668</w:t>
      </w:r>
    </w:p>
    <w:p w14:paraId="6C2073BC" w14:textId="77777777" w:rsidR="007812B2" w:rsidRPr="00D26654" w:rsidRDefault="007812B2" w:rsidP="007812B2">
      <w:pPr>
        <w:spacing w:line="360" w:lineRule="auto"/>
        <w:ind w:firstLineChars="175" w:firstLine="420"/>
        <w:rPr>
          <w:rFonts w:asciiTheme="minorEastAsia" w:eastAsiaTheme="minorEastAsia" w:hAnsiTheme="minorEastAsia"/>
          <w:sz w:val="24"/>
        </w:rPr>
      </w:pPr>
      <w:r>
        <w:rPr>
          <w:rFonts w:asciiTheme="minorEastAsia" w:eastAsiaTheme="minorEastAsia" w:hAnsiTheme="minorEastAsia" w:hint="eastAsia"/>
          <w:sz w:val="24"/>
        </w:rPr>
        <w:t>（</w:t>
      </w:r>
      <w:r w:rsidRPr="00D26654">
        <w:rPr>
          <w:rFonts w:asciiTheme="minorEastAsia" w:eastAsiaTheme="minorEastAsia" w:hAnsiTheme="minorEastAsia"/>
          <w:sz w:val="24"/>
        </w:rPr>
        <w:t>4</w:t>
      </w:r>
      <w:r>
        <w:rPr>
          <w:rFonts w:asciiTheme="minorEastAsia" w:eastAsiaTheme="minorEastAsia" w:hAnsiTheme="minorEastAsia" w:hint="eastAsia"/>
          <w:sz w:val="24"/>
        </w:rPr>
        <w:t>）</w:t>
      </w:r>
      <w:r w:rsidRPr="00D26654">
        <w:rPr>
          <w:rFonts w:asciiTheme="minorEastAsia" w:eastAsiaTheme="minorEastAsia" w:hAnsiTheme="minorEastAsia"/>
          <w:sz w:val="24"/>
        </w:rPr>
        <w:t>易方达基金管理有限公司网上交易系统</w:t>
      </w:r>
    </w:p>
    <w:p w14:paraId="3404DAA0" w14:textId="77777777" w:rsidR="007812B2" w:rsidRPr="00D26654" w:rsidRDefault="007812B2" w:rsidP="007812B2">
      <w:pPr>
        <w:spacing w:line="360" w:lineRule="auto"/>
        <w:ind w:firstLineChars="200" w:firstLine="480"/>
        <w:rPr>
          <w:rFonts w:asciiTheme="minorEastAsia" w:eastAsiaTheme="minorEastAsia" w:hAnsiTheme="minorEastAsia"/>
          <w:sz w:val="24"/>
        </w:rPr>
      </w:pPr>
      <w:r w:rsidRPr="00D26654">
        <w:rPr>
          <w:rFonts w:asciiTheme="minorEastAsia" w:eastAsiaTheme="minorEastAsia" w:hAnsiTheme="minorEastAsia"/>
          <w:sz w:val="24"/>
        </w:rPr>
        <w:lastRenderedPageBreak/>
        <w:t>网址：www.efunds.com.cn</w:t>
      </w:r>
    </w:p>
    <w:p w14:paraId="3943F22F" w14:textId="77777777" w:rsidR="007812B2" w:rsidRPr="00D26654" w:rsidRDefault="007812B2" w:rsidP="007812B2">
      <w:pPr>
        <w:spacing w:line="360" w:lineRule="auto"/>
        <w:ind w:firstLineChars="200" w:firstLine="480"/>
        <w:rPr>
          <w:rFonts w:asciiTheme="minorEastAsia" w:eastAsiaTheme="minorEastAsia" w:hAnsiTheme="minorEastAsia"/>
          <w:sz w:val="24"/>
        </w:rPr>
      </w:pPr>
      <w:r w:rsidRPr="00D26654">
        <w:rPr>
          <w:rFonts w:asciiTheme="minorEastAsia" w:eastAsiaTheme="minorEastAsia" w:hAnsiTheme="minorEastAsia"/>
          <w:sz w:val="24"/>
        </w:rPr>
        <w:t>客户服务传真：020-38798812</w:t>
      </w:r>
    </w:p>
    <w:p w14:paraId="7EAEC88A" w14:textId="77777777" w:rsidR="00201D6F" w:rsidRPr="0091667C" w:rsidRDefault="007812B2" w:rsidP="00201D6F">
      <w:pPr>
        <w:spacing w:line="360" w:lineRule="auto"/>
        <w:ind w:firstLineChars="200" w:firstLine="480"/>
        <w:rPr>
          <w:rFonts w:ascii="宋体" w:hAnsi="宋体"/>
          <w:sz w:val="24"/>
        </w:rPr>
      </w:pPr>
      <w:r w:rsidRPr="00D26654">
        <w:rPr>
          <w:rFonts w:asciiTheme="minorEastAsia" w:eastAsiaTheme="minorEastAsia" w:hAnsiTheme="minorEastAsia"/>
          <w:sz w:val="24"/>
        </w:rPr>
        <w:t>客户服务电话：400-881-8088</w:t>
      </w:r>
    </w:p>
    <w:p w14:paraId="125063AD" w14:textId="6FB16A49" w:rsidR="00EB1D8C" w:rsidRPr="0091667C" w:rsidRDefault="00A42BF8" w:rsidP="00EB1D8C">
      <w:pPr>
        <w:pStyle w:val="30"/>
        <w:keepNext w:val="0"/>
        <w:keepLines w:val="0"/>
        <w:spacing w:before="0" w:after="0" w:line="360" w:lineRule="auto"/>
        <w:rPr>
          <w:rFonts w:ascii="宋体" w:hAnsi="宋体"/>
          <w:bCs w:val="0"/>
          <w:sz w:val="24"/>
          <w:szCs w:val="24"/>
        </w:rPr>
      </w:pPr>
      <w:r w:rsidRPr="0091667C">
        <w:rPr>
          <w:rFonts w:ascii="宋体" w:hAnsi="宋体"/>
          <w:bCs w:val="0"/>
          <w:sz w:val="24"/>
          <w:szCs w:val="24"/>
        </w:rPr>
        <w:t>6.2 非直销机构</w:t>
      </w:r>
    </w:p>
    <w:p w14:paraId="51E8E55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 </w:t>
      </w:r>
      <w:r w:rsidRPr="00DB7AD7">
        <w:rPr>
          <w:rFonts w:asciiTheme="minorEastAsia" w:eastAsiaTheme="minorEastAsia" w:hAnsiTheme="minorEastAsia" w:hint="eastAsia"/>
          <w:sz w:val="24"/>
        </w:rPr>
        <w:t>中国建设银行</w:t>
      </w:r>
    </w:p>
    <w:p w14:paraId="6EB2816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注册地址：北京市西城区金融大街</w:t>
      </w:r>
      <w:r w:rsidRPr="00DB7AD7">
        <w:rPr>
          <w:rFonts w:asciiTheme="minorEastAsia" w:eastAsiaTheme="minorEastAsia" w:hAnsiTheme="minorEastAsia"/>
          <w:sz w:val="24"/>
        </w:rPr>
        <w:t>25</w:t>
      </w:r>
      <w:r w:rsidRPr="00DB7AD7">
        <w:rPr>
          <w:rFonts w:asciiTheme="minorEastAsia" w:eastAsiaTheme="minorEastAsia" w:hAnsiTheme="minorEastAsia" w:hint="eastAsia"/>
          <w:sz w:val="24"/>
        </w:rPr>
        <w:t>号</w:t>
      </w:r>
    </w:p>
    <w:p w14:paraId="511C68D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办公地址：北京市西城区闹市口大街</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号院</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号楼</w:t>
      </w:r>
    </w:p>
    <w:p w14:paraId="49EE36E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法定代表人：田国立</w:t>
      </w:r>
    </w:p>
    <w:p w14:paraId="52BD040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联系人：王未雨</w:t>
      </w:r>
    </w:p>
    <w:p w14:paraId="384F43C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95533</w:t>
      </w:r>
    </w:p>
    <w:p w14:paraId="53E8D41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www.ccb.com</w:t>
      </w:r>
    </w:p>
    <w:p w14:paraId="261DF85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(2) </w:t>
      </w:r>
      <w:r w:rsidRPr="00DB7AD7">
        <w:rPr>
          <w:rFonts w:asciiTheme="minorEastAsia" w:eastAsiaTheme="minorEastAsia" w:hAnsiTheme="minorEastAsia" w:hint="eastAsia"/>
          <w:sz w:val="24"/>
        </w:rPr>
        <w:t>渤海银行</w:t>
      </w:r>
    </w:p>
    <w:p w14:paraId="66CCBDA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注册地址：天津市河东区海河东路</w:t>
      </w:r>
      <w:r w:rsidRPr="00DB7AD7">
        <w:rPr>
          <w:rFonts w:asciiTheme="minorEastAsia" w:eastAsiaTheme="minorEastAsia" w:hAnsiTheme="minorEastAsia"/>
          <w:sz w:val="24"/>
        </w:rPr>
        <w:t>218</w:t>
      </w:r>
      <w:r w:rsidRPr="00DB7AD7">
        <w:rPr>
          <w:rFonts w:asciiTheme="minorEastAsia" w:eastAsiaTheme="minorEastAsia" w:hAnsiTheme="minorEastAsia" w:hint="eastAsia"/>
          <w:sz w:val="24"/>
        </w:rPr>
        <w:t>号渤海银行大厦</w:t>
      </w:r>
    </w:p>
    <w:p w14:paraId="5793A0C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办公地址：天津市河东区海河东路</w:t>
      </w:r>
      <w:r w:rsidRPr="00DB7AD7">
        <w:rPr>
          <w:rFonts w:asciiTheme="minorEastAsia" w:eastAsiaTheme="minorEastAsia" w:hAnsiTheme="minorEastAsia"/>
          <w:sz w:val="24"/>
        </w:rPr>
        <w:t>218</w:t>
      </w:r>
      <w:r w:rsidRPr="00DB7AD7">
        <w:rPr>
          <w:rFonts w:asciiTheme="minorEastAsia" w:eastAsiaTheme="minorEastAsia" w:hAnsiTheme="minorEastAsia" w:hint="eastAsia"/>
          <w:sz w:val="24"/>
        </w:rPr>
        <w:t>号渤海银行大厦</w:t>
      </w:r>
    </w:p>
    <w:p w14:paraId="558BE39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法定代表人：李伏安</w:t>
      </w:r>
    </w:p>
    <w:p w14:paraId="72A6BD8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联系人：王宏</w:t>
      </w:r>
    </w:p>
    <w:p w14:paraId="01C2655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022-58316666</w:t>
      </w:r>
    </w:p>
    <w:p w14:paraId="19B6D7E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95541</w:t>
      </w:r>
    </w:p>
    <w:p w14:paraId="1684B6B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022-58316569</w:t>
      </w:r>
    </w:p>
    <w:p w14:paraId="7C61A0F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www.cbhb.com.cn</w:t>
      </w:r>
    </w:p>
    <w:p w14:paraId="4869A09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(3) </w:t>
      </w:r>
      <w:r w:rsidRPr="00DB7AD7">
        <w:rPr>
          <w:rFonts w:asciiTheme="minorEastAsia" w:eastAsiaTheme="minorEastAsia" w:hAnsiTheme="minorEastAsia" w:hint="eastAsia"/>
          <w:sz w:val="24"/>
        </w:rPr>
        <w:t>交通银行</w:t>
      </w:r>
    </w:p>
    <w:p w14:paraId="1743826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注册地址：上海市浦东新区银城中路</w:t>
      </w:r>
      <w:r w:rsidRPr="00DB7AD7">
        <w:rPr>
          <w:rFonts w:asciiTheme="minorEastAsia" w:eastAsiaTheme="minorEastAsia" w:hAnsiTheme="minorEastAsia"/>
          <w:sz w:val="24"/>
        </w:rPr>
        <w:t>188</w:t>
      </w:r>
      <w:r w:rsidRPr="00DB7AD7">
        <w:rPr>
          <w:rFonts w:asciiTheme="minorEastAsia" w:eastAsiaTheme="minorEastAsia" w:hAnsiTheme="minorEastAsia" w:hint="eastAsia"/>
          <w:sz w:val="24"/>
        </w:rPr>
        <w:t>号</w:t>
      </w:r>
    </w:p>
    <w:p w14:paraId="13ED607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办公地址：上海市浦东新区银城中路</w:t>
      </w:r>
      <w:r w:rsidRPr="00DB7AD7">
        <w:rPr>
          <w:rFonts w:asciiTheme="minorEastAsia" w:eastAsiaTheme="minorEastAsia" w:hAnsiTheme="minorEastAsia"/>
          <w:sz w:val="24"/>
        </w:rPr>
        <w:t>188</w:t>
      </w:r>
      <w:r w:rsidRPr="00DB7AD7">
        <w:rPr>
          <w:rFonts w:asciiTheme="minorEastAsia" w:eastAsiaTheme="minorEastAsia" w:hAnsiTheme="minorEastAsia" w:hint="eastAsia"/>
          <w:sz w:val="24"/>
        </w:rPr>
        <w:t>号</w:t>
      </w:r>
    </w:p>
    <w:p w14:paraId="149A629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法定代表人：牛锡明</w:t>
      </w:r>
    </w:p>
    <w:p w14:paraId="01C4040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联系人：王菁</w:t>
      </w:r>
    </w:p>
    <w:p w14:paraId="57DB78F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021-58781234</w:t>
      </w:r>
    </w:p>
    <w:p w14:paraId="19BBFE8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95559</w:t>
      </w:r>
    </w:p>
    <w:p w14:paraId="5C1FB83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www.bankcomm.com</w:t>
      </w:r>
    </w:p>
    <w:p w14:paraId="47EADA8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(4) </w:t>
      </w:r>
      <w:r w:rsidRPr="00DB7AD7">
        <w:rPr>
          <w:rFonts w:asciiTheme="minorEastAsia" w:eastAsiaTheme="minorEastAsia" w:hAnsiTheme="minorEastAsia" w:hint="eastAsia"/>
          <w:sz w:val="24"/>
        </w:rPr>
        <w:t>平安银行</w:t>
      </w:r>
    </w:p>
    <w:p w14:paraId="17CEC1B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lastRenderedPageBreak/>
        <w:t>注册地址：广东省深圳市罗湖区深南东路</w:t>
      </w:r>
      <w:r w:rsidRPr="00DB7AD7">
        <w:rPr>
          <w:rFonts w:asciiTheme="minorEastAsia" w:eastAsiaTheme="minorEastAsia" w:hAnsiTheme="minorEastAsia"/>
          <w:sz w:val="24"/>
        </w:rPr>
        <w:t>5047</w:t>
      </w:r>
      <w:r w:rsidRPr="00DB7AD7">
        <w:rPr>
          <w:rFonts w:asciiTheme="minorEastAsia" w:eastAsiaTheme="minorEastAsia" w:hAnsiTheme="minorEastAsia" w:hint="eastAsia"/>
          <w:sz w:val="24"/>
        </w:rPr>
        <w:t>号</w:t>
      </w:r>
    </w:p>
    <w:p w14:paraId="71E969C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办公地址：广东省深圳市罗湖区深南东路</w:t>
      </w:r>
      <w:r w:rsidRPr="00DB7AD7">
        <w:rPr>
          <w:rFonts w:asciiTheme="minorEastAsia" w:eastAsiaTheme="minorEastAsia" w:hAnsiTheme="minorEastAsia"/>
          <w:sz w:val="24"/>
        </w:rPr>
        <w:t>5047</w:t>
      </w:r>
      <w:r w:rsidRPr="00DB7AD7">
        <w:rPr>
          <w:rFonts w:asciiTheme="minorEastAsia" w:eastAsiaTheme="minorEastAsia" w:hAnsiTheme="minorEastAsia" w:hint="eastAsia"/>
          <w:sz w:val="24"/>
        </w:rPr>
        <w:t>号</w:t>
      </w:r>
    </w:p>
    <w:p w14:paraId="228D011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法定代表人：谢永林</w:t>
      </w:r>
    </w:p>
    <w:p w14:paraId="1670AA5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联系人：赵杨</w:t>
      </w:r>
    </w:p>
    <w:p w14:paraId="7B43F8F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0755-22166574</w:t>
      </w:r>
    </w:p>
    <w:p w14:paraId="79B3E7E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95511-3</w:t>
      </w:r>
    </w:p>
    <w:p w14:paraId="05D3D18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021-50979507</w:t>
      </w:r>
    </w:p>
    <w:p w14:paraId="2A1AB8D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bank.pingan.com</w:t>
      </w:r>
    </w:p>
    <w:p w14:paraId="5E3290F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(5) </w:t>
      </w:r>
      <w:r w:rsidRPr="00DB7AD7">
        <w:rPr>
          <w:rFonts w:asciiTheme="minorEastAsia" w:eastAsiaTheme="minorEastAsia" w:hAnsiTheme="minorEastAsia" w:hint="eastAsia"/>
          <w:sz w:val="24"/>
        </w:rPr>
        <w:t>招商银行</w:t>
      </w:r>
    </w:p>
    <w:p w14:paraId="54EFFA5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注册地址：深圳市福田区深南大道</w:t>
      </w:r>
      <w:r w:rsidRPr="00DB7AD7">
        <w:rPr>
          <w:rFonts w:asciiTheme="minorEastAsia" w:eastAsiaTheme="minorEastAsia" w:hAnsiTheme="minorEastAsia"/>
          <w:sz w:val="24"/>
        </w:rPr>
        <w:t>7088</w:t>
      </w:r>
      <w:r w:rsidRPr="00DB7AD7">
        <w:rPr>
          <w:rFonts w:asciiTheme="minorEastAsia" w:eastAsiaTheme="minorEastAsia" w:hAnsiTheme="minorEastAsia" w:hint="eastAsia"/>
          <w:sz w:val="24"/>
        </w:rPr>
        <w:t>号招商银行大厦</w:t>
      </w:r>
    </w:p>
    <w:p w14:paraId="1562E42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办公地址：深圳市福田区深南大道</w:t>
      </w:r>
      <w:r w:rsidRPr="00DB7AD7">
        <w:rPr>
          <w:rFonts w:asciiTheme="minorEastAsia" w:eastAsiaTheme="minorEastAsia" w:hAnsiTheme="minorEastAsia"/>
          <w:sz w:val="24"/>
        </w:rPr>
        <w:t>7088</w:t>
      </w:r>
      <w:r w:rsidRPr="00DB7AD7">
        <w:rPr>
          <w:rFonts w:asciiTheme="minorEastAsia" w:eastAsiaTheme="minorEastAsia" w:hAnsiTheme="minorEastAsia" w:hint="eastAsia"/>
          <w:sz w:val="24"/>
        </w:rPr>
        <w:t>号招商银行大厦</w:t>
      </w:r>
    </w:p>
    <w:p w14:paraId="0DD8314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法定代表人：李建红</w:t>
      </w:r>
    </w:p>
    <w:p w14:paraId="39E7E4C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联系人：邓炯鹏</w:t>
      </w:r>
    </w:p>
    <w:p w14:paraId="103FD08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95555</w:t>
      </w:r>
    </w:p>
    <w:p w14:paraId="7B2E992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www.cmbchina.com</w:t>
      </w:r>
    </w:p>
    <w:p w14:paraId="45B6B1D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(6) </w:t>
      </w:r>
      <w:r w:rsidRPr="00DB7AD7">
        <w:rPr>
          <w:rFonts w:asciiTheme="minorEastAsia" w:eastAsiaTheme="minorEastAsia" w:hAnsiTheme="minorEastAsia" w:hint="eastAsia"/>
          <w:sz w:val="24"/>
        </w:rPr>
        <w:t>中国工商银行</w:t>
      </w:r>
    </w:p>
    <w:p w14:paraId="0CD1F10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注册地址：北京西城区复兴门内大街</w:t>
      </w:r>
      <w:r w:rsidRPr="00DB7AD7">
        <w:rPr>
          <w:rFonts w:asciiTheme="minorEastAsia" w:eastAsiaTheme="minorEastAsia" w:hAnsiTheme="minorEastAsia"/>
          <w:sz w:val="24"/>
        </w:rPr>
        <w:t>55</w:t>
      </w:r>
      <w:r w:rsidRPr="00DB7AD7">
        <w:rPr>
          <w:rFonts w:asciiTheme="minorEastAsia" w:eastAsiaTheme="minorEastAsia" w:hAnsiTheme="minorEastAsia" w:hint="eastAsia"/>
          <w:sz w:val="24"/>
        </w:rPr>
        <w:t>号</w:t>
      </w:r>
    </w:p>
    <w:p w14:paraId="6D197F6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办公地址：北京西城区复兴门内大街</w:t>
      </w:r>
      <w:r w:rsidRPr="00DB7AD7">
        <w:rPr>
          <w:rFonts w:asciiTheme="minorEastAsia" w:eastAsiaTheme="minorEastAsia" w:hAnsiTheme="minorEastAsia"/>
          <w:sz w:val="24"/>
        </w:rPr>
        <w:t>55</w:t>
      </w:r>
      <w:r w:rsidRPr="00DB7AD7">
        <w:rPr>
          <w:rFonts w:asciiTheme="minorEastAsia" w:eastAsiaTheme="minorEastAsia" w:hAnsiTheme="minorEastAsia" w:hint="eastAsia"/>
          <w:sz w:val="24"/>
        </w:rPr>
        <w:t>号</w:t>
      </w:r>
    </w:p>
    <w:p w14:paraId="063959A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法定代表人：易会满</w:t>
      </w:r>
    </w:p>
    <w:p w14:paraId="613211C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联系人：杨菲</w:t>
      </w:r>
    </w:p>
    <w:p w14:paraId="58E191A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95588</w:t>
      </w:r>
    </w:p>
    <w:p w14:paraId="609EA07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www.icbc.com.cn</w:t>
      </w:r>
    </w:p>
    <w:p w14:paraId="407FEB4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(7) </w:t>
      </w:r>
      <w:r w:rsidRPr="00DB7AD7">
        <w:rPr>
          <w:rFonts w:asciiTheme="minorEastAsia" w:eastAsiaTheme="minorEastAsia" w:hAnsiTheme="minorEastAsia" w:hint="eastAsia"/>
          <w:sz w:val="24"/>
        </w:rPr>
        <w:t>中国民生银行</w:t>
      </w:r>
    </w:p>
    <w:p w14:paraId="0671ACA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注册地址：北京市西城区复兴门内大街</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号</w:t>
      </w:r>
    </w:p>
    <w:p w14:paraId="51FA574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办公地址：北京市西城区复兴门内大街</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号</w:t>
      </w:r>
    </w:p>
    <w:p w14:paraId="0BF3A80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法定代表人：洪崎</w:t>
      </w:r>
    </w:p>
    <w:p w14:paraId="1D8298F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联系人：穆婷</w:t>
      </w:r>
    </w:p>
    <w:p w14:paraId="363430C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95568</w:t>
      </w:r>
    </w:p>
    <w:p w14:paraId="0B40EAD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www.cmbc.com.cn</w:t>
      </w:r>
    </w:p>
    <w:p w14:paraId="547ED13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lastRenderedPageBreak/>
        <w:t xml:space="preserve">(8) </w:t>
      </w:r>
      <w:r w:rsidRPr="00DB7AD7">
        <w:rPr>
          <w:rFonts w:asciiTheme="minorEastAsia" w:eastAsiaTheme="minorEastAsia" w:hAnsiTheme="minorEastAsia" w:hint="eastAsia"/>
          <w:sz w:val="24"/>
        </w:rPr>
        <w:t>中国农业银行</w:t>
      </w:r>
    </w:p>
    <w:p w14:paraId="202CF5E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注册地址：北京市东城区建国门内大街</w:t>
      </w:r>
      <w:r w:rsidRPr="00DB7AD7">
        <w:rPr>
          <w:rFonts w:asciiTheme="minorEastAsia" w:eastAsiaTheme="minorEastAsia" w:hAnsiTheme="minorEastAsia"/>
          <w:sz w:val="24"/>
        </w:rPr>
        <w:t>69</w:t>
      </w:r>
      <w:r w:rsidRPr="00DB7AD7">
        <w:rPr>
          <w:rFonts w:asciiTheme="minorEastAsia" w:eastAsiaTheme="minorEastAsia" w:hAnsiTheme="minorEastAsia" w:hint="eastAsia"/>
          <w:sz w:val="24"/>
        </w:rPr>
        <w:t>号</w:t>
      </w:r>
    </w:p>
    <w:p w14:paraId="77E2B7B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办公地址：北京市东城区建国门内大街</w:t>
      </w:r>
      <w:r w:rsidRPr="00DB7AD7">
        <w:rPr>
          <w:rFonts w:asciiTheme="minorEastAsia" w:eastAsiaTheme="minorEastAsia" w:hAnsiTheme="minorEastAsia"/>
          <w:sz w:val="24"/>
        </w:rPr>
        <w:t>69</w:t>
      </w:r>
      <w:r w:rsidRPr="00DB7AD7">
        <w:rPr>
          <w:rFonts w:asciiTheme="minorEastAsia" w:eastAsiaTheme="minorEastAsia" w:hAnsiTheme="minorEastAsia" w:hint="eastAsia"/>
          <w:sz w:val="24"/>
        </w:rPr>
        <w:t>号</w:t>
      </w:r>
    </w:p>
    <w:p w14:paraId="4FAE0F8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法定代表人：周慕冰</w:t>
      </w:r>
    </w:p>
    <w:p w14:paraId="63960B8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联系人：李紫钰</w:t>
      </w:r>
    </w:p>
    <w:p w14:paraId="0E44117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95599</w:t>
      </w:r>
    </w:p>
    <w:p w14:paraId="645E74D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010-85109219</w:t>
      </w:r>
    </w:p>
    <w:p w14:paraId="16B4626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www.abchina.com</w:t>
      </w:r>
    </w:p>
    <w:p w14:paraId="2130A3A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(9) </w:t>
      </w:r>
      <w:r w:rsidRPr="00DB7AD7">
        <w:rPr>
          <w:rFonts w:asciiTheme="minorEastAsia" w:eastAsiaTheme="minorEastAsia" w:hAnsiTheme="minorEastAsia" w:hint="eastAsia"/>
          <w:sz w:val="24"/>
        </w:rPr>
        <w:t>中国邮政储蓄银行</w:t>
      </w:r>
    </w:p>
    <w:p w14:paraId="6203E08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注册地址：北京市西城区金融大街</w:t>
      </w:r>
      <w:r w:rsidRPr="00DB7AD7">
        <w:rPr>
          <w:rFonts w:asciiTheme="minorEastAsia" w:eastAsiaTheme="minorEastAsia" w:hAnsiTheme="minorEastAsia"/>
          <w:sz w:val="24"/>
        </w:rPr>
        <w:t>3</w:t>
      </w:r>
      <w:r w:rsidRPr="00DB7AD7">
        <w:rPr>
          <w:rFonts w:asciiTheme="minorEastAsia" w:eastAsiaTheme="minorEastAsia" w:hAnsiTheme="minorEastAsia" w:hint="eastAsia"/>
          <w:sz w:val="24"/>
        </w:rPr>
        <w:t>号</w:t>
      </w:r>
    </w:p>
    <w:p w14:paraId="49C9ECE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办公地址：北京市西城区金融大街</w:t>
      </w:r>
      <w:r w:rsidRPr="00DB7AD7">
        <w:rPr>
          <w:rFonts w:asciiTheme="minorEastAsia" w:eastAsiaTheme="minorEastAsia" w:hAnsiTheme="minorEastAsia"/>
          <w:sz w:val="24"/>
        </w:rPr>
        <w:t>3</w:t>
      </w:r>
      <w:r w:rsidRPr="00DB7AD7">
        <w:rPr>
          <w:rFonts w:asciiTheme="minorEastAsia" w:eastAsiaTheme="minorEastAsia" w:hAnsiTheme="minorEastAsia" w:hint="eastAsia"/>
          <w:sz w:val="24"/>
        </w:rPr>
        <w:t>号</w:t>
      </w:r>
    </w:p>
    <w:p w14:paraId="6292C49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法定代表人：李国华</w:t>
      </w:r>
    </w:p>
    <w:p w14:paraId="338CD12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联系人：王硕</w:t>
      </w:r>
    </w:p>
    <w:p w14:paraId="3C40F8D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95580</w:t>
      </w:r>
    </w:p>
    <w:p w14:paraId="2397665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010-68858117</w:t>
      </w:r>
    </w:p>
    <w:p w14:paraId="023DD25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www.psbc.com</w:t>
      </w:r>
    </w:p>
    <w:p w14:paraId="18BB89C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(10) </w:t>
      </w:r>
      <w:r w:rsidRPr="00DB7AD7">
        <w:rPr>
          <w:rFonts w:asciiTheme="minorEastAsia" w:eastAsiaTheme="minorEastAsia" w:hAnsiTheme="minorEastAsia" w:hint="eastAsia"/>
          <w:sz w:val="24"/>
        </w:rPr>
        <w:t>中信银行</w:t>
      </w:r>
    </w:p>
    <w:p w14:paraId="6DA0A0C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注册地址：北京市东城区朝阳门北大街</w:t>
      </w:r>
      <w:r w:rsidRPr="00DB7AD7">
        <w:rPr>
          <w:rFonts w:asciiTheme="minorEastAsia" w:eastAsiaTheme="minorEastAsia" w:hAnsiTheme="minorEastAsia"/>
          <w:sz w:val="24"/>
        </w:rPr>
        <w:t>9</w:t>
      </w:r>
      <w:r w:rsidRPr="00DB7AD7">
        <w:rPr>
          <w:rFonts w:asciiTheme="minorEastAsia" w:eastAsiaTheme="minorEastAsia" w:hAnsiTheme="minorEastAsia" w:hint="eastAsia"/>
          <w:sz w:val="24"/>
        </w:rPr>
        <w:t>号</w:t>
      </w:r>
    </w:p>
    <w:p w14:paraId="464415A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办公地址：北京市东城区朝阳门北大街</w:t>
      </w:r>
      <w:r w:rsidRPr="00DB7AD7">
        <w:rPr>
          <w:rFonts w:asciiTheme="minorEastAsia" w:eastAsiaTheme="minorEastAsia" w:hAnsiTheme="minorEastAsia"/>
          <w:sz w:val="24"/>
        </w:rPr>
        <w:t>9</w:t>
      </w:r>
      <w:r w:rsidRPr="00DB7AD7">
        <w:rPr>
          <w:rFonts w:asciiTheme="minorEastAsia" w:eastAsiaTheme="minorEastAsia" w:hAnsiTheme="minorEastAsia" w:hint="eastAsia"/>
          <w:sz w:val="24"/>
        </w:rPr>
        <w:t>号</w:t>
      </w:r>
    </w:p>
    <w:p w14:paraId="3D00A0E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法定代表人：李庆萍</w:t>
      </w:r>
    </w:p>
    <w:p w14:paraId="5C2AB9C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联系人：王晓琳</w:t>
      </w:r>
    </w:p>
    <w:p w14:paraId="6E26EA8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95558</w:t>
      </w:r>
    </w:p>
    <w:p w14:paraId="66001CF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010-85230049</w:t>
      </w:r>
    </w:p>
    <w:p w14:paraId="2D63834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bank.ecitic.com</w:t>
      </w:r>
    </w:p>
    <w:p w14:paraId="5DB0DF7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(11) </w:t>
      </w:r>
      <w:r w:rsidRPr="00DB7AD7">
        <w:rPr>
          <w:rFonts w:asciiTheme="minorEastAsia" w:eastAsiaTheme="minorEastAsia" w:hAnsiTheme="minorEastAsia" w:hint="eastAsia"/>
          <w:sz w:val="24"/>
        </w:rPr>
        <w:t>包商银行</w:t>
      </w:r>
    </w:p>
    <w:p w14:paraId="65799E7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注册地址：内蒙古包头市钢铁大街</w:t>
      </w:r>
      <w:r w:rsidRPr="00DB7AD7">
        <w:rPr>
          <w:rFonts w:asciiTheme="minorEastAsia" w:eastAsiaTheme="minorEastAsia" w:hAnsiTheme="minorEastAsia"/>
          <w:sz w:val="24"/>
        </w:rPr>
        <w:t>6</w:t>
      </w:r>
      <w:r w:rsidRPr="00DB7AD7">
        <w:rPr>
          <w:rFonts w:asciiTheme="minorEastAsia" w:eastAsiaTheme="minorEastAsia" w:hAnsiTheme="minorEastAsia" w:hint="eastAsia"/>
          <w:sz w:val="24"/>
        </w:rPr>
        <w:t>号</w:t>
      </w:r>
    </w:p>
    <w:p w14:paraId="05C0101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办公地址：内蒙古包头市钢铁大街</w:t>
      </w:r>
      <w:r w:rsidRPr="00DB7AD7">
        <w:rPr>
          <w:rFonts w:asciiTheme="minorEastAsia" w:eastAsiaTheme="minorEastAsia" w:hAnsiTheme="minorEastAsia"/>
          <w:sz w:val="24"/>
        </w:rPr>
        <w:t>6</w:t>
      </w:r>
      <w:r w:rsidRPr="00DB7AD7">
        <w:rPr>
          <w:rFonts w:asciiTheme="minorEastAsia" w:eastAsiaTheme="minorEastAsia" w:hAnsiTheme="minorEastAsia" w:hint="eastAsia"/>
          <w:sz w:val="24"/>
        </w:rPr>
        <w:t>号</w:t>
      </w:r>
    </w:p>
    <w:p w14:paraId="343647A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法定代表人：李镇西</w:t>
      </w:r>
    </w:p>
    <w:p w14:paraId="2167B0D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联系人：张建鑫</w:t>
      </w:r>
    </w:p>
    <w:p w14:paraId="21F782B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lastRenderedPageBreak/>
        <w:t>联系电话：</w:t>
      </w:r>
      <w:r w:rsidRPr="00DB7AD7">
        <w:rPr>
          <w:rFonts w:asciiTheme="minorEastAsia" w:eastAsiaTheme="minorEastAsia" w:hAnsiTheme="minorEastAsia"/>
          <w:sz w:val="24"/>
        </w:rPr>
        <w:t>010-64816038</w:t>
      </w:r>
    </w:p>
    <w:p w14:paraId="2F5E8E2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95352</w:t>
      </w:r>
    </w:p>
    <w:p w14:paraId="5981638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010-84596546</w:t>
      </w:r>
    </w:p>
    <w:p w14:paraId="53D45D0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www.bsb.com.cn</w:t>
      </w:r>
    </w:p>
    <w:p w14:paraId="1501C2B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(12) </w:t>
      </w:r>
      <w:r w:rsidRPr="00DB7AD7">
        <w:rPr>
          <w:rFonts w:asciiTheme="minorEastAsia" w:eastAsiaTheme="minorEastAsia" w:hAnsiTheme="minorEastAsia" w:hint="eastAsia"/>
          <w:sz w:val="24"/>
        </w:rPr>
        <w:t>北京银行</w:t>
      </w:r>
    </w:p>
    <w:p w14:paraId="7F97B2E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注册地址：北京市西城区金融大街甲</w:t>
      </w:r>
      <w:r w:rsidRPr="00DB7AD7">
        <w:rPr>
          <w:rFonts w:asciiTheme="minorEastAsia" w:eastAsiaTheme="minorEastAsia" w:hAnsiTheme="minorEastAsia"/>
          <w:sz w:val="24"/>
        </w:rPr>
        <w:t>17</w:t>
      </w:r>
      <w:r w:rsidRPr="00DB7AD7">
        <w:rPr>
          <w:rFonts w:asciiTheme="minorEastAsia" w:eastAsiaTheme="minorEastAsia" w:hAnsiTheme="minorEastAsia" w:hint="eastAsia"/>
          <w:sz w:val="24"/>
        </w:rPr>
        <w:t>号首层</w:t>
      </w:r>
    </w:p>
    <w:p w14:paraId="79B7529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办公地址：北京市西城区金融大街丙</w:t>
      </w:r>
      <w:r w:rsidRPr="00DB7AD7">
        <w:rPr>
          <w:rFonts w:asciiTheme="minorEastAsia" w:eastAsiaTheme="minorEastAsia" w:hAnsiTheme="minorEastAsia"/>
          <w:sz w:val="24"/>
        </w:rPr>
        <w:t>17</w:t>
      </w:r>
      <w:r w:rsidRPr="00DB7AD7">
        <w:rPr>
          <w:rFonts w:asciiTheme="minorEastAsia" w:eastAsiaTheme="minorEastAsia" w:hAnsiTheme="minorEastAsia" w:hint="eastAsia"/>
          <w:sz w:val="24"/>
        </w:rPr>
        <w:t>号</w:t>
      </w:r>
    </w:p>
    <w:p w14:paraId="08E90CE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法定代表人：张东宁</w:t>
      </w:r>
    </w:p>
    <w:p w14:paraId="6FA0D8D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联系人：赵姝</w:t>
      </w:r>
    </w:p>
    <w:p w14:paraId="08AC025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95526</w:t>
      </w:r>
    </w:p>
    <w:p w14:paraId="49E32AE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010-66226045</w:t>
      </w:r>
    </w:p>
    <w:p w14:paraId="2AF1FBE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www.bankofbeijing.com.cn</w:t>
      </w:r>
    </w:p>
    <w:p w14:paraId="205A46F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(13) </w:t>
      </w:r>
      <w:r w:rsidRPr="00DB7AD7">
        <w:rPr>
          <w:rFonts w:asciiTheme="minorEastAsia" w:eastAsiaTheme="minorEastAsia" w:hAnsiTheme="minorEastAsia" w:hint="eastAsia"/>
          <w:sz w:val="24"/>
        </w:rPr>
        <w:t>长安银行</w:t>
      </w:r>
    </w:p>
    <w:p w14:paraId="4260DDA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注册地址：西安市高新技术产业开发区高新四路</w:t>
      </w:r>
      <w:r w:rsidRPr="00DB7AD7">
        <w:rPr>
          <w:rFonts w:asciiTheme="minorEastAsia" w:eastAsiaTheme="minorEastAsia" w:hAnsiTheme="minorEastAsia"/>
          <w:sz w:val="24"/>
        </w:rPr>
        <w:t>13</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幢</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单元</w:t>
      </w:r>
      <w:r w:rsidRPr="00DB7AD7">
        <w:rPr>
          <w:rFonts w:asciiTheme="minorEastAsia" w:eastAsiaTheme="minorEastAsia" w:hAnsiTheme="minorEastAsia"/>
          <w:sz w:val="24"/>
        </w:rPr>
        <w:t>10101</w:t>
      </w:r>
      <w:r w:rsidRPr="00DB7AD7">
        <w:rPr>
          <w:rFonts w:asciiTheme="minorEastAsia" w:eastAsiaTheme="minorEastAsia" w:hAnsiTheme="minorEastAsia" w:hint="eastAsia"/>
          <w:sz w:val="24"/>
        </w:rPr>
        <w:t>室</w:t>
      </w:r>
    </w:p>
    <w:p w14:paraId="19240F6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办公地址：西安市高新技术产业开发区高新四路</w:t>
      </w:r>
      <w:r w:rsidRPr="00DB7AD7">
        <w:rPr>
          <w:rFonts w:asciiTheme="minorEastAsia" w:eastAsiaTheme="minorEastAsia" w:hAnsiTheme="minorEastAsia"/>
          <w:sz w:val="24"/>
        </w:rPr>
        <w:t>13</w:t>
      </w:r>
      <w:r w:rsidRPr="00DB7AD7">
        <w:rPr>
          <w:rFonts w:asciiTheme="minorEastAsia" w:eastAsiaTheme="minorEastAsia" w:hAnsiTheme="minorEastAsia" w:hint="eastAsia"/>
          <w:sz w:val="24"/>
        </w:rPr>
        <w:t>号</w:t>
      </w:r>
    </w:p>
    <w:p w14:paraId="1770DEE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法定代表人：毛亚社</w:t>
      </w:r>
    </w:p>
    <w:p w14:paraId="60242BF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联系人：闫石</w:t>
      </w:r>
    </w:p>
    <w:p w14:paraId="66B8949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96669</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400-05-96669</w:t>
      </w:r>
    </w:p>
    <w:p w14:paraId="5228BB6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029-88609566</w:t>
      </w:r>
    </w:p>
    <w:p w14:paraId="7FAAE6E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http://www.ccabchina.com/</w:t>
      </w:r>
    </w:p>
    <w:p w14:paraId="5A69803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(14) </w:t>
      </w:r>
      <w:r w:rsidRPr="00DB7AD7">
        <w:rPr>
          <w:rFonts w:asciiTheme="minorEastAsia" w:eastAsiaTheme="minorEastAsia" w:hAnsiTheme="minorEastAsia" w:hint="eastAsia"/>
          <w:sz w:val="24"/>
        </w:rPr>
        <w:t>大连银行</w:t>
      </w:r>
    </w:p>
    <w:p w14:paraId="1C67A1E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注册地址：大连市中山区中山路</w:t>
      </w:r>
      <w:r w:rsidRPr="00DB7AD7">
        <w:rPr>
          <w:rFonts w:asciiTheme="minorEastAsia" w:eastAsiaTheme="minorEastAsia" w:hAnsiTheme="minorEastAsia"/>
          <w:sz w:val="24"/>
        </w:rPr>
        <w:t>88</w:t>
      </w:r>
      <w:r w:rsidRPr="00DB7AD7">
        <w:rPr>
          <w:rFonts w:asciiTheme="minorEastAsia" w:eastAsiaTheme="minorEastAsia" w:hAnsiTheme="minorEastAsia" w:hint="eastAsia"/>
          <w:sz w:val="24"/>
        </w:rPr>
        <w:t>号</w:t>
      </w:r>
    </w:p>
    <w:p w14:paraId="4EBB0D6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办公地址：大连市中山区中山路</w:t>
      </w:r>
      <w:r w:rsidRPr="00DB7AD7">
        <w:rPr>
          <w:rFonts w:asciiTheme="minorEastAsia" w:eastAsiaTheme="minorEastAsia" w:hAnsiTheme="minorEastAsia"/>
          <w:sz w:val="24"/>
        </w:rPr>
        <w:t>88</w:t>
      </w:r>
      <w:r w:rsidRPr="00DB7AD7">
        <w:rPr>
          <w:rFonts w:asciiTheme="minorEastAsia" w:eastAsiaTheme="minorEastAsia" w:hAnsiTheme="minorEastAsia" w:hint="eastAsia"/>
          <w:sz w:val="24"/>
        </w:rPr>
        <w:t>号</w:t>
      </w:r>
    </w:p>
    <w:p w14:paraId="78FE3D9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法定代表人：陈占维</w:t>
      </w:r>
    </w:p>
    <w:p w14:paraId="4C8E093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联系人：朱珠</w:t>
      </w:r>
    </w:p>
    <w:p w14:paraId="0004A64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0411-82356695</w:t>
      </w:r>
    </w:p>
    <w:p w14:paraId="4D6AB73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400-664-0099</w:t>
      </w:r>
    </w:p>
    <w:p w14:paraId="1203D49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www.bankofdl.com</w:t>
      </w:r>
    </w:p>
    <w:p w14:paraId="3800304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(15) </w:t>
      </w:r>
      <w:r w:rsidRPr="00DB7AD7">
        <w:rPr>
          <w:rFonts w:asciiTheme="minorEastAsia" w:eastAsiaTheme="minorEastAsia" w:hAnsiTheme="minorEastAsia" w:hint="eastAsia"/>
          <w:sz w:val="24"/>
        </w:rPr>
        <w:t>东莞农村商业银行</w:t>
      </w:r>
    </w:p>
    <w:p w14:paraId="7A48D1D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lastRenderedPageBreak/>
        <w:t>注册地址：东莞市东城区鸿福东路</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号</w:t>
      </w:r>
    </w:p>
    <w:p w14:paraId="56A6C18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办公地址：东莞市东城区鸿福东路</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号东莞农商银行大厦</w:t>
      </w:r>
    </w:p>
    <w:p w14:paraId="565A45B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法定代表人：王耀球</w:t>
      </w:r>
    </w:p>
    <w:p w14:paraId="6031146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联系人：杨亢</w:t>
      </w:r>
    </w:p>
    <w:p w14:paraId="55E8C9F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0769-961122</w:t>
      </w:r>
    </w:p>
    <w:p w14:paraId="5E9845E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www.drcbank.com</w:t>
      </w:r>
    </w:p>
    <w:p w14:paraId="12BE3B2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(16) </w:t>
      </w:r>
      <w:r w:rsidRPr="00DB7AD7">
        <w:rPr>
          <w:rFonts w:asciiTheme="minorEastAsia" w:eastAsiaTheme="minorEastAsia" w:hAnsiTheme="minorEastAsia" w:hint="eastAsia"/>
          <w:sz w:val="24"/>
        </w:rPr>
        <w:t>佛山农商银行</w:t>
      </w:r>
    </w:p>
    <w:p w14:paraId="26EF522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注册地址：佛山市禅城区华远东路</w:t>
      </w:r>
      <w:r w:rsidRPr="00DB7AD7">
        <w:rPr>
          <w:rFonts w:asciiTheme="minorEastAsia" w:eastAsiaTheme="minorEastAsia" w:hAnsiTheme="minorEastAsia"/>
          <w:sz w:val="24"/>
        </w:rPr>
        <w:t>5</w:t>
      </w:r>
      <w:r w:rsidRPr="00DB7AD7">
        <w:rPr>
          <w:rFonts w:asciiTheme="minorEastAsia" w:eastAsiaTheme="minorEastAsia" w:hAnsiTheme="minorEastAsia" w:hint="eastAsia"/>
          <w:sz w:val="24"/>
        </w:rPr>
        <w:t>号</w:t>
      </w:r>
    </w:p>
    <w:p w14:paraId="462EA07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办公地址：佛山市禅城区华远东路</w:t>
      </w:r>
      <w:r w:rsidRPr="00DB7AD7">
        <w:rPr>
          <w:rFonts w:asciiTheme="minorEastAsia" w:eastAsiaTheme="minorEastAsia" w:hAnsiTheme="minorEastAsia"/>
          <w:sz w:val="24"/>
        </w:rPr>
        <w:t>5</w:t>
      </w:r>
      <w:r w:rsidRPr="00DB7AD7">
        <w:rPr>
          <w:rFonts w:asciiTheme="minorEastAsia" w:eastAsiaTheme="minorEastAsia" w:hAnsiTheme="minorEastAsia" w:hint="eastAsia"/>
          <w:sz w:val="24"/>
        </w:rPr>
        <w:t>号</w:t>
      </w:r>
    </w:p>
    <w:p w14:paraId="05CEE55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法定代表人：李川</w:t>
      </w:r>
    </w:p>
    <w:p w14:paraId="6D4070C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联系人：谭伟湛</w:t>
      </w:r>
    </w:p>
    <w:p w14:paraId="5C34458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0757-96138</w:t>
      </w:r>
    </w:p>
    <w:p w14:paraId="5C5C635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www.foshanbank.cn</w:t>
      </w:r>
    </w:p>
    <w:p w14:paraId="5F5B36B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(17) </w:t>
      </w:r>
      <w:r w:rsidRPr="00DB7AD7">
        <w:rPr>
          <w:rFonts w:asciiTheme="minorEastAsia" w:eastAsiaTheme="minorEastAsia" w:hAnsiTheme="minorEastAsia" w:hint="eastAsia"/>
          <w:sz w:val="24"/>
        </w:rPr>
        <w:t>福建海峡银行</w:t>
      </w:r>
    </w:p>
    <w:p w14:paraId="494F53A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注册地址：福建省福州市台江区江滨中大道</w:t>
      </w:r>
      <w:r w:rsidRPr="00DB7AD7">
        <w:rPr>
          <w:rFonts w:asciiTheme="minorEastAsia" w:eastAsiaTheme="minorEastAsia" w:hAnsiTheme="minorEastAsia"/>
          <w:sz w:val="24"/>
        </w:rPr>
        <w:t>358</w:t>
      </w:r>
      <w:r w:rsidRPr="00DB7AD7">
        <w:rPr>
          <w:rFonts w:asciiTheme="minorEastAsia" w:eastAsiaTheme="minorEastAsia" w:hAnsiTheme="minorEastAsia" w:hint="eastAsia"/>
          <w:sz w:val="24"/>
        </w:rPr>
        <w:t>号海峡银行大厦</w:t>
      </w:r>
    </w:p>
    <w:p w14:paraId="03496F4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办公地址：福州市台江区江滨中大道</w:t>
      </w:r>
      <w:r w:rsidRPr="00DB7AD7">
        <w:rPr>
          <w:rFonts w:asciiTheme="minorEastAsia" w:eastAsiaTheme="minorEastAsia" w:hAnsiTheme="minorEastAsia"/>
          <w:sz w:val="24"/>
        </w:rPr>
        <w:t>358</w:t>
      </w:r>
      <w:r w:rsidRPr="00DB7AD7">
        <w:rPr>
          <w:rFonts w:asciiTheme="minorEastAsia" w:eastAsiaTheme="minorEastAsia" w:hAnsiTheme="minorEastAsia" w:hint="eastAsia"/>
          <w:sz w:val="24"/>
        </w:rPr>
        <w:t>号福建海峡银行</w:t>
      </w:r>
      <w:r w:rsidRPr="00DB7AD7">
        <w:rPr>
          <w:rFonts w:asciiTheme="minorEastAsia" w:eastAsiaTheme="minorEastAsia" w:hAnsiTheme="minorEastAsia"/>
          <w:sz w:val="24"/>
        </w:rPr>
        <w:t>8</w:t>
      </w:r>
      <w:r w:rsidRPr="00DB7AD7">
        <w:rPr>
          <w:rFonts w:asciiTheme="minorEastAsia" w:eastAsiaTheme="minorEastAsia" w:hAnsiTheme="minorEastAsia" w:hint="eastAsia"/>
          <w:sz w:val="24"/>
        </w:rPr>
        <w:t>楼</w:t>
      </w:r>
    </w:p>
    <w:p w14:paraId="333F04C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法定代表人：苏素华</w:t>
      </w:r>
    </w:p>
    <w:p w14:paraId="13A74E8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联系人：黄钰雯</w:t>
      </w:r>
    </w:p>
    <w:p w14:paraId="147BF0F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0591-87332762</w:t>
      </w:r>
    </w:p>
    <w:p w14:paraId="71D8642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400-893-9999</w:t>
      </w:r>
    </w:p>
    <w:p w14:paraId="1588563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0591-87330926</w:t>
      </w:r>
    </w:p>
    <w:p w14:paraId="2A60284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www.fjhxbank.com</w:t>
      </w:r>
    </w:p>
    <w:p w14:paraId="45F5799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(18) </w:t>
      </w:r>
      <w:r w:rsidRPr="00DB7AD7">
        <w:rPr>
          <w:rFonts w:asciiTheme="minorEastAsia" w:eastAsiaTheme="minorEastAsia" w:hAnsiTheme="minorEastAsia" w:hint="eastAsia"/>
          <w:sz w:val="24"/>
        </w:rPr>
        <w:t>富阳农商银行</w:t>
      </w:r>
    </w:p>
    <w:p w14:paraId="75467B3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注册地址：杭州市富阳区鹿山街道依江路</w:t>
      </w:r>
      <w:r w:rsidRPr="00DB7AD7">
        <w:rPr>
          <w:rFonts w:asciiTheme="minorEastAsia" w:eastAsiaTheme="minorEastAsia" w:hAnsiTheme="minorEastAsia"/>
          <w:sz w:val="24"/>
        </w:rPr>
        <w:t>501</w:t>
      </w:r>
      <w:r w:rsidRPr="00DB7AD7">
        <w:rPr>
          <w:rFonts w:asciiTheme="minorEastAsia" w:eastAsiaTheme="minorEastAsia" w:hAnsiTheme="minorEastAsia" w:hint="eastAsia"/>
          <w:sz w:val="24"/>
        </w:rPr>
        <w:t>号第</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幢</w:t>
      </w:r>
    </w:p>
    <w:p w14:paraId="2BF27D6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办公地址：杭州市富阳区鹿山街道依江路</w:t>
      </w:r>
      <w:r w:rsidRPr="00DB7AD7">
        <w:rPr>
          <w:rFonts w:asciiTheme="minorEastAsia" w:eastAsiaTheme="minorEastAsia" w:hAnsiTheme="minorEastAsia"/>
          <w:sz w:val="24"/>
        </w:rPr>
        <w:t>501</w:t>
      </w:r>
      <w:r w:rsidRPr="00DB7AD7">
        <w:rPr>
          <w:rFonts w:asciiTheme="minorEastAsia" w:eastAsiaTheme="minorEastAsia" w:hAnsiTheme="minorEastAsia" w:hint="eastAsia"/>
          <w:sz w:val="24"/>
        </w:rPr>
        <w:t>号</w:t>
      </w:r>
    </w:p>
    <w:p w14:paraId="10C25CC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法定代表人：丁松茂</w:t>
      </w:r>
    </w:p>
    <w:p w14:paraId="0B6EB94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联系人：陈硕</w:t>
      </w:r>
    </w:p>
    <w:p w14:paraId="31C7ABD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0571-63280253</w:t>
      </w:r>
    </w:p>
    <w:p w14:paraId="5418546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96596</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4008896596</w:t>
      </w:r>
    </w:p>
    <w:p w14:paraId="446A286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lastRenderedPageBreak/>
        <w:t>网址：</w:t>
      </w:r>
      <w:r w:rsidRPr="00DB7AD7">
        <w:rPr>
          <w:rFonts w:asciiTheme="minorEastAsia" w:eastAsiaTheme="minorEastAsia" w:hAnsiTheme="minorEastAsia"/>
          <w:sz w:val="24"/>
        </w:rPr>
        <w:t>www.fyrcbk.com</w:t>
      </w:r>
    </w:p>
    <w:p w14:paraId="379D4B2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(19) </w:t>
      </w:r>
      <w:r w:rsidRPr="00DB7AD7">
        <w:rPr>
          <w:rFonts w:asciiTheme="minorEastAsia" w:eastAsiaTheme="minorEastAsia" w:hAnsiTheme="minorEastAsia" w:hint="eastAsia"/>
          <w:sz w:val="24"/>
        </w:rPr>
        <w:t>广州农商银行</w:t>
      </w:r>
    </w:p>
    <w:p w14:paraId="2859703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注册地址：广州市黄埔区映日路</w:t>
      </w:r>
      <w:r w:rsidRPr="00DB7AD7">
        <w:rPr>
          <w:rFonts w:asciiTheme="minorEastAsia" w:eastAsiaTheme="minorEastAsia" w:hAnsiTheme="minorEastAsia"/>
          <w:sz w:val="24"/>
        </w:rPr>
        <w:t>9</w:t>
      </w:r>
      <w:r w:rsidRPr="00DB7AD7">
        <w:rPr>
          <w:rFonts w:asciiTheme="minorEastAsia" w:eastAsiaTheme="minorEastAsia" w:hAnsiTheme="minorEastAsia" w:hint="eastAsia"/>
          <w:sz w:val="24"/>
        </w:rPr>
        <w:t>号</w:t>
      </w:r>
    </w:p>
    <w:p w14:paraId="0A338FC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办公地址：广州市天河区珠江新城华夏路</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号</w:t>
      </w:r>
    </w:p>
    <w:p w14:paraId="77209BC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法定代表人：王继康</w:t>
      </w:r>
    </w:p>
    <w:p w14:paraId="390578F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联系人：刘强</w:t>
      </w:r>
    </w:p>
    <w:p w14:paraId="21FD600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020-28019432</w:t>
      </w:r>
    </w:p>
    <w:p w14:paraId="105A12B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95313</w:t>
      </w:r>
    </w:p>
    <w:p w14:paraId="6A8D8B7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020-22389031</w:t>
      </w:r>
    </w:p>
    <w:p w14:paraId="532D286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www.grcbank.com</w:t>
      </w:r>
    </w:p>
    <w:p w14:paraId="0673EA2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(20) </w:t>
      </w:r>
      <w:r w:rsidRPr="00DB7AD7">
        <w:rPr>
          <w:rFonts w:asciiTheme="minorEastAsia" w:eastAsiaTheme="minorEastAsia" w:hAnsiTheme="minorEastAsia" w:hint="eastAsia"/>
          <w:sz w:val="24"/>
        </w:rPr>
        <w:t>杭州联合银行</w:t>
      </w:r>
    </w:p>
    <w:p w14:paraId="27E9F7B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注册地址：杭州市建国中路</w:t>
      </w:r>
      <w:r w:rsidRPr="00DB7AD7">
        <w:rPr>
          <w:rFonts w:asciiTheme="minorEastAsia" w:eastAsiaTheme="minorEastAsia" w:hAnsiTheme="minorEastAsia"/>
          <w:sz w:val="24"/>
        </w:rPr>
        <w:t>99</w:t>
      </w:r>
      <w:r w:rsidRPr="00DB7AD7">
        <w:rPr>
          <w:rFonts w:asciiTheme="minorEastAsia" w:eastAsiaTheme="minorEastAsia" w:hAnsiTheme="minorEastAsia" w:hint="eastAsia"/>
          <w:sz w:val="24"/>
        </w:rPr>
        <w:t>号</w:t>
      </w:r>
    </w:p>
    <w:p w14:paraId="55D0E76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办公地址：杭州市建国中路</w:t>
      </w:r>
      <w:r w:rsidRPr="00DB7AD7">
        <w:rPr>
          <w:rFonts w:asciiTheme="minorEastAsia" w:eastAsiaTheme="minorEastAsia" w:hAnsiTheme="minorEastAsia"/>
          <w:sz w:val="24"/>
        </w:rPr>
        <w:t>99</w:t>
      </w:r>
      <w:r w:rsidRPr="00DB7AD7">
        <w:rPr>
          <w:rFonts w:asciiTheme="minorEastAsia" w:eastAsiaTheme="minorEastAsia" w:hAnsiTheme="minorEastAsia" w:hint="eastAsia"/>
          <w:sz w:val="24"/>
        </w:rPr>
        <w:t>号</w:t>
      </w:r>
    </w:p>
    <w:p w14:paraId="4A49E53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法定代表人：张晨</w:t>
      </w:r>
    </w:p>
    <w:p w14:paraId="0FEB021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联系人：胡莹</w:t>
      </w:r>
    </w:p>
    <w:p w14:paraId="45BBEC0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0571-87923324</w:t>
      </w:r>
    </w:p>
    <w:p w14:paraId="555B4AF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96596</w:t>
      </w:r>
    </w:p>
    <w:p w14:paraId="2A57F84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0571-87923214</w:t>
      </w:r>
    </w:p>
    <w:p w14:paraId="0BDD13D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www.urcb.com</w:t>
      </w:r>
    </w:p>
    <w:p w14:paraId="3B4DDFB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(21) </w:t>
      </w:r>
      <w:r w:rsidRPr="00DB7AD7">
        <w:rPr>
          <w:rFonts w:asciiTheme="minorEastAsia" w:eastAsiaTheme="minorEastAsia" w:hAnsiTheme="minorEastAsia" w:hint="eastAsia"/>
          <w:sz w:val="24"/>
        </w:rPr>
        <w:t>杭州银行</w:t>
      </w:r>
    </w:p>
    <w:p w14:paraId="358D32F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注册地址：杭州市下城区庆春路</w:t>
      </w:r>
      <w:r w:rsidRPr="00DB7AD7">
        <w:rPr>
          <w:rFonts w:asciiTheme="minorEastAsia" w:eastAsiaTheme="minorEastAsia" w:hAnsiTheme="minorEastAsia"/>
          <w:sz w:val="24"/>
        </w:rPr>
        <w:t>46</w:t>
      </w:r>
      <w:r w:rsidRPr="00DB7AD7">
        <w:rPr>
          <w:rFonts w:asciiTheme="minorEastAsia" w:eastAsiaTheme="minorEastAsia" w:hAnsiTheme="minorEastAsia" w:hint="eastAsia"/>
          <w:sz w:val="24"/>
        </w:rPr>
        <w:t>号杭州银行大厦</w:t>
      </w:r>
    </w:p>
    <w:p w14:paraId="04E84D3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办公地址：杭州市下城区庆春路</w:t>
      </w:r>
      <w:r w:rsidRPr="00DB7AD7">
        <w:rPr>
          <w:rFonts w:asciiTheme="minorEastAsia" w:eastAsiaTheme="minorEastAsia" w:hAnsiTheme="minorEastAsia"/>
          <w:sz w:val="24"/>
        </w:rPr>
        <w:t>46</w:t>
      </w:r>
      <w:r w:rsidRPr="00DB7AD7">
        <w:rPr>
          <w:rFonts w:asciiTheme="minorEastAsia" w:eastAsiaTheme="minorEastAsia" w:hAnsiTheme="minorEastAsia" w:hint="eastAsia"/>
          <w:sz w:val="24"/>
        </w:rPr>
        <w:t>号杭州银行大厦</w:t>
      </w:r>
    </w:p>
    <w:p w14:paraId="5EE75F5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法定代表人：陈震山</w:t>
      </w:r>
    </w:p>
    <w:p w14:paraId="6D41926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联系人：金超龙</w:t>
      </w:r>
    </w:p>
    <w:p w14:paraId="079B492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0571-85120715</w:t>
      </w:r>
    </w:p>
    <w:p w14:paraId="6B52F44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95398</w:t>
      </w:r>
    </w:p>
    <w:p w14:paraId="687212B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0571-85106576</w:t>
      </w:r>
    </w:p>
    <w:p w14:paraId="7B450F4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www.hzbank.com.cn</w:t>
      </w:r>
    </w:p>
    <w:p w14:paraId="23673ED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(22) </w:t>
      </w:r>
      <w:r w:rsidRPr="00DB7AD7">
        <w:rPr>
          <w:rFonts w:asciiTheme="minorEastAsia" w:eastAsiaTheme="minorEastAsia" w:hAnsiTheme="minorEastAsia" w:hint="eastAsia"/>
          <w:sz w:val="24"/>
        </w:rPr>
        <w:t>河北银行</w:t>
      </w:r>
    </w:p>
    <w:p w14:paraId="4AE21B9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lastRenderedPageBreak/>
        <w:t>注册地址：石家庄市平安北大街</w:t>
      </w:r>
      <w:r w:rsidRPr="00DB7AD7">
        <w:rPr>
          <w:rFonts w:asciiTheme="minorEastAsia" w:eastAsiaTheme="minorEastAsia" w:hAnsiTheme="minorEastAsia"/>
          <w:sz w:val="24"/>
        </w:rPr>
        <w:t>28</w:t>
      </w:r>
      <w:r w:rsidRPr="00DB7AD7">
        <w:rPr>
          <w:rFonts w:asciiTheme="minorEastAsia" w:eastAsiaTheme="minorEastAsia" w:hAnsiTheme="minorEastAsia" w:hint="eastAsia"/>
          <w:sz w:val="24"/>
        </w:rPr>
        <w:t>号</w:t>
      </w:r>
    </w:p>
    <w:p w14:paraId="5F48474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办公地址：石家庄市平安北大街</w:t>
      </w:r>
      <w:r w:rsidRPr="00DB7AD7">
        <w:rPr>
          <w:rFonts w:asciiTheme="minorEastAsia" w:eastAsiaTheme="minorEastAsia" w:hAnsiTheme="minorEastAsia"/>
          <w:sz w:val="24"/>
        </w:rPr>
        <w:t>28</w:t>
      </w:r>
      <w:r w:rsidRPr="00DB7AD7">
        <w:rPr>
          <w:rFonts w:asciiTheme="minorEastAsia" w:eastAsiaTheme="minorEastAsia" w:hAnsiTheme="minorEastAsia" w:hint="eastAsia"/>
          <w:sz w:val="24"/>
        </w:rPr>
        <w:t>号</w:t>
      </w:r>
    </w:p>
    <w:p w14:paraId="72E2E16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法定代表人：乔志强</w:t>
      </w:r>
    </w:p>
    <w:p w14:paraId="04ED32B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联系人：王丽辉</w:t>
      </w:r>
    </w:p>
    <w:p w14:paraId="1AC030B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0311-67807030</w:t>
      </w:r>
    </w:p>
    <w:p w14:paraId="5A1A7F5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400-612-9999</w:t>
      </w:r>
    </w:p>
    <w:p w14:paraId="45947E7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0311-67806407</w:t>
      </w:r>
    </w:p>
    <w:p w14:paraId="6CC505E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www.hebbank.com</w:t>
      </w:r>
    </w:p>
    <w:p w14:paraId="5D806B3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(23) </w:t>
      </w:r>
      <w:r w:rsidRPr="00DB7AD7">
        <w:rPr>
          <w:rFonts w:asciiTheme="minorEastAsia" w:eastAsiaTheme="minorEastAsia" w:hAnsiTheme="minorEastAsia" w:hint="eastAsia"/>
          <w:sz w:val="24"/>
        </w:rPr>
        <w:t>吉林银行</w:t>
      </w:r>
    </w:p>
    <w:p w14:paraId="229E50B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注册地址：吉林省长春市经济技术开发区东南湖大路</w:t>
      </w:r>
      <w:r w:rsidRPr="00DB7AD7">
        <w:rPr>
          <w:rFonts w:asciiTheme="minorEastAsia" w:eastAsiaTheme="minorEastAsia" w:hAnsiTheme="minorEastAsia"/>
          <w:sz w:val="24"/>
        </w:rPr>
        <w:t>1817</w:t>
      </w:r>
      <w:r w:rsidRPr="00DB7AD7">
        <w:rPr>
          <w:rFonts w:asciiTheme="minorEastAsia" w:eastAsiaTheme="minorEastAsia" w:hAnsiTheme="minorEastAsia" w:hint="eastAsia"/>
          <w:sz w:val="24"/>
        </w:rPr>
        <w:t>号</w:t>
      </w:r>
    </w:p>
    <w:p w14:paraId="2E8C0CC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办公地址：吉林省长春市经济技术开发区东南湖大路</w:t>
      </w:r>
      <w:r w:rsidRPr="00DB7AD7">
        <w:rPr>
          <w:rFonts w:asciiTheme="minorEastAsia" w:eastAsiaTheme="minorEastAsia" w:hAnsiTheme="minorEastAsia"/>
          <w:sz w:val="24"/>
        </w:rPr>
        <w:t>1817</w:t>
      </w:r>
      <w:r w:rsidRPr="00DB7AD7">
        <w:rPr>
          <w:rFonts w:asciiTheme="minorEastAsia" w:eastAsiaTheme="minorEastAsia" w:hAnsiTheme="minorEastAsia" w:hint="eastAsia"/>
          <w:sz w:val="24"/>
        </w:rPr>
        <w:t>号</w:t>
      </w:r>
    </w:p>
    <w:p w14:paraId="4DD2BE8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法定代表人：张宝祥</w:t>
      </w:r>
    </w:p>
    <w:p w14:paraId="28E5110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联系人：孙琦</w:t>
      </w:r>
    </w:p>
    <w:p w14:paraId="76CAD8E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0431-84999627</w:t>
      </w:r>
    </w:p>
    <w:p w14:paraId="5EF14D2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400-88-96666</w:t>
      </w:r>
    </w:p>
    <w:p w14:paraId="6A297C4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0431-84992649</w:t>
      </w:r>
    </w:p>
    <w:p w14:paraId="54908E1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www.jlbank.com.cn</w:t>
      </w:r>
    </w:p>
    <w:p w14:paraId="48A82FA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(24) </w:t>
      </w:r>
      <w:r w:rsidRPr="00DB7AD7">
        <w:rPr>
          <w:rFonts w:asciiTheme="minorEastAsia" w:eastAsiaTheme="minorEastAsia" w:hAnsiTheme="minorEastAsia" w:hint="eastAsia"/>
          <w:sz w:val="24"/>
        </w:rPr>
        <w:t>嘉兴银行</w:t>
      </w:r>
    </w:p>
    <w:p w14:paraId="7739A41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注册地址：嘉兴市建国南路</w:t>
      </w:r>
      <w:r w:rsidRPr="00DB7AD7">
        <w:rPr>
          <w:rFonts w:asciiTheme="minorEastAsia" w:eastAsiaTheme="minorEastAsia" w:hAnsiTheme="minorEastAsia"/>
          <w:sz w:val="24"/>
        </w:rPr>
        <w:t>409</w:t>
      </w:r>
      <w:r w:rsidRPr="00DB7AD7">
        <w:rPr>
          <w:rFonts w:asciiTheme="minorEastAsia" w:eastAsiaTheme="minorEastAsia" w:hAnsiTheme="minorEastAsia" w:hint="eastAsia"/>
          <w:sz w:val="24"/>
        </w:rPr>
        <w:t>号</w:t>
      </w:r>
    </w:p>
    <w:p w14:paraId="7959C31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办公地址：嘉兴市昌盛南路</w:t>
      </w:r>
      <w:r w:rsidRPr="00DB7AD7">
        <w:rPr>
          <w:rFonts w:asciiTheme="minorEastAsia" w:eastAsiaTheme="minorEastAsia" w:hAnsiTheme="minorEastAsia"/>
          <w:sz w:val="24"/>
        </w:rPr>
        <w:t>1001</w:t>
      </w:r>
      <w:r w:rsidRPr="00DB7AD7">
        <w:rPr>
          <w:rFonts w:asciiTheme="minorEastAsia" w:eastAsiaTheme="minorEastAsia" w:hAnsiTheme="minorEastAsia" w:hint="eastAsia"/>
          <w:sz w:val="24"/>
        </w:rPr>
        <w:t>号</w:t>
      </w:r>
    </w:p>
    <w:p w14:paraId="039DA85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法定代表人：夏林生</w:t>
      </w:r>
    </w:p>
    <w:p w14:paraId="524EDB0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联系人：任正东</w:t>
      </w:r>
    </w:p>
    <w:p w14:paraId="36349C5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0573-96528</w:t>
      </w:r>
    </w:p>
    <w:p w14:paraId="1B5D98E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http://www.bojx.com</w:t>
      </w:r>
    </w:p>
    <w:p w14:paraId="70C0C39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(25) </w:t>
      </w:r>
      <w:r w:rsidRPr="00DB7AD7">
        <w:rPr>
          <w:rFonts w:asciiTheme="minorEastAsia" w:eastAsiaTheme="minorEastAsia" w:hAnsiTheme="minorEastAsia" w:hint="eastAsia"/>
          <w:sz w:val="24"/>
        </w:rPr>
        <w:t>江苏银行</w:t>
      </w:r>
    </w:p>
    <w:p w14:paraId="2E1B7B1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注册地址：南京市中华路</w:t>
      </w:r>
      <w:r w:rsidRPr="00DB7AD7">
        <w:rPr>
          <w:rFonts w:asciiTheme="minorEastAsia" w:eastAsiaTheme="minorEastAsia" w:hAnsiTheme="minorEastAsia"/>
          <w:sz w:val="24"/>
        </w:rPr>
        <w:t>26</w:t>
      </w:r>
      <w:r w:rsidRPr="00DB7AD7">
        <w:rPr>
          <w:rFonts w:asciiTheme="minorEastAsia" w:eastAsiaTheme="minorEastAsia" w:hAnsiTheme="minorEastAsia" w:hint="eastAsia"/>
          <w:sz w:val="24"/>
        </w:rPr>
        <w:t>号</w:t>
      </w:r>
    </w:p>
    <w:p w14:paraId="6F4E5DC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办公地址：南京市中华路</w:t>
      </w:r>
      <w:r w:rsidRPr="00DB7AD7">
        <w:rPr>
          <w:rFonts w:asciiTheme="minorEastAsia" w:eastAsiaTheme="minorEastAsia" w:hAnsiTheme="minorEastAsia"/>
          <w:sz w:val="24"/>
        </w:rPr>
        <w:t>26</w:t>
      </w:r>
      <w:r w:rsidRPr="00DB7AD7">
        <w:rPr>
          <w:rFonts w:asciiTheme="minorEastAsia" w:eastAsiaTheme="minorEastAsia" w:hAnsiTheme="minorEastAsia" w:hint="eastAsia"/>
          <w:sz w:val="24"/>
        </w:rPr>
        <w:t>号</w:t>
      </w:r>
    </w:p>
    <w:p w14:paraId="2C7154A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法定代表人：夏平</w:t>
      </w:r>
    </w:p>
    <w:p w14:paraId="12C9096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联系人：张洪玮</w:t>
      </w:r>
    </w:p>
    <w:p w14:paraId="457A3E2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lastRenderedPageBreak/>
        <w:t>联系电话：</w:t>
      </w:r>
      <w:r w:rsidRPr="00DB7AD7">
        <w:rPr>
          <w:rFonts w:asciiTheme="minorEastAsia" w:eastAsiaTheme="minorEastAsia" w:hAnsiTheme="minorEastAsia"/>
          <w:sz w:val="24"/>
        </w:rPr>
        <w:t>025-58587036</w:t>
      </w:r>
    </w:p>
    <w:p w14:paraId="7DAF75E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95319</w:t>
      </w:r>
    </w:p>
    <w:p w14:paraId="4F4ACB9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025-58587820</w:t>
      </w:r>
    </w:p>
    <w:p w14:paraId="0370AA2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www.jsbchina.cn</w:t>
      </w:r>
    </w:p>
    <w:p w14:paraId="143BAB2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(26) </w:t>
      </w:r>
      <w:r w:rsidRPr="00DB7AD7">
        <w:rPr>
          <w:rFonts w:asciiTheme="minorEastAsia" w:eastAsiaTheme="minorEastAsia" w:hAnsiTheme="minorEastAsia" w:hint="eastAsia"/>
          <w:sz w:val="24"/>
        </w:rPr>
        <w:t>江西银行</w:t>
      </w:r>
    </w:p>
    <w:p w14:paraId="5020BD1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注册地址：南昌市红谷滩新区金融大街</w:t>
      </w:r>
      <w:r w:rsidRPr="00DB7AD7">
        <w:rPr>
          <w:rFonts w:asciiTheme="minorEastAsia" w:eastAsiaTheme="minorEastAsia" w:hAnsiTheme="minorEastAsia"/>
          <w:sz w:val="24"/>
        </w:rPr>
        <w:t>699</w:t>
      </w:r>
      <w:r w:rsidRPr="00DB7AD7">
        <w:rPr>
          <w:rFonts w:asciiTheme="minorEastAsia" w:eastAsiaTheme="minorEastAsia" w:hAnsiTheme="minorEastAsia" w:hint="eastAsia"/>
          <w:sz w:val="24"/>
        </w:rPr>
        <w:t>号</w:t>
      </w:r>
    </w:p>
    <w:p w14:paraId="1304279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办公地址：南昌市红谷滩新区金融大街</w:t>
      </w:r>
      <w:r w:rsidRPr="00DB7AD7">
        <w:rPr>
          <w:rFonts w:asciiTheme="minorEastAsia" w:eastAsiaTheme="minorEastAsia" w:hAnsiTheme="minorEastAsia"/>
          <w:sz w:val="24"/>
        </w:rPr>
        <w:t>699</w:t>
      </w:r>
      <w:r w:rsidRPr="00DB7AD7">
        <w:rPr>
          <w:rFonts w:asciiTheme="minorEastAsia" w:eastAsiaTheme="minorEastAsia" w:hAnsiTheme="minorEastAsia" w:hint="eastAsia"/>
          <w:sz w:val="24"/>
        </w:rPr>
        <w:t>号</w:t>
      </w:r>
    </w:p>
    <w:p w14:paraId="216F200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法定代表人：陈晓明</w:t>
      </w:r>
    </w:p>
    <w:p w14:paraId="3F2C560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联系人：陈云波</w:t>
      </w:r>
    </w:p>
    <w:p w14:paraId="22EE22B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0791-86796029</w:t>
      </w:r>
    </w:p>
    <w:p w14:paraId="24B59E5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96266</w:t>
      </w:r>
      <w:r w:rsidRPr="00DB7AD7">
        <w:rPr>
          <w:rFonts w:asciiTheme="minorEastAsia" w:eastAsiaTheme="minorEastAsia" w:hAnsiTheme="minorEastAsia" w:hint="eastAsia"/>
          <w:sz w:val="24"/>
        </w:rPr>
        <w:t>（江西省内）、</w:t>
      </w:r>
      <w:r w:rsidRPr="00DB7AD7">
        <w:rPr>
          <w:rFonts w:asciiTheme="minorEastAsia" w:eastAsiaTheme="minorEastAsia" w:hAnsiTheme="minorEastAsia"/>
          <w:sz w:val="24"/>
        </w:rPr>
        <w:t>400-78-96266</w:t>
      </w:r>
      <w:r w:rsidRPr="00DB7AD7">
        <w:rPr>
          <w:rFonts w:asciiTheme="minorEastAsia" w:eastAsiaTheme="minorEastAsia" w:hAnsiTheme="minorEastAsia" w:hint="eastAsia"/>
          <w:sz w:val="24"/>
        </w:rPr>
        <w:t>（国内）</w:t>
      </w:r>
    </w:p>
    <w:p w14:paraId="668858B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0791-86790795</w:t>
      </w:r>
    </w:p>
    <w:p w14:paraId="17C0D1B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www.jx-bank.com</w:t>
      </w:r>
    </w:p>
    <w:p w14:paraId="5B39C31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(27) </w:t>
      </w:r>
      <w:r w:rsidRPr="00DB7AD7">
        <w:rPr>
          <w:rFonts w:asciiTheme="minorEastAsia" w:eastAsiaTheme="minorEastAsia" w:hAnsiTheme="minorEastAsia" w:hint="eastAsia"/>
          <w:sz w:val="24"/>
        </w:rPr>
        <w:t>金华银行</w:t>
      </w:r>
    </w:p>
    <w:p w14:paraId="51FDA43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注册地址：金华市光南路</w:t>
      </w:r>
      <w:r w:rsidRPr="00DB7AD7">
        <w:rPr>
          <w:rFonts w:asciiTheme="minorEastAsia" w:eastAsiaTheme="minorEastAsia" w:hAnsiTheme="minorEastAsia"/>
          <w:sz w:val="24"/>
        </w:rPr>
        <w:t>668</w:t>
      </w:r>
      <w:r w:rsidRPr="00DB7AD7">
        <w:rPr>
          <w:rFonts w:asciiTheme="minorEastAsia" w:eastAsiaTheme="minorEastAsia" w:hAnsiTheme="minorEastAsia" w:hint="eastAsia"/>
          <w:sz w:val="24"/>
        </w:rPr>
        <w:t>号</w:t>
      </w:r>
    </w:p>
    <w:p w14:paraId="0A90C20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办公地址：金华市光南路</w:t>
      </w:r>
      <w:r w:rsidRPr="00DB7AD7">
        <w:rPr>
          <w:rFonts w:asciiTheme="minorEastAsia" w:eastAsiaTheme="minorEastAsia" w:hAnsiTheme="minorEastAsia"/>
          <w:sz w:val="24"/>
        </w:rPr>
        <w:t>668</w:t>
      </w:r>
      <w:r w:rsidRPr="00DB7AD7">
        <w:rPr>
          <w:rFonts w:asciiTheme="minorEastAsia" w:eastAsiaTheme="minorEastAsia" w:hAnsiTheme="minorEastAsia" w:hint="eastAsia"/>
          <w:sz w:val="24"/>
        </w:rPr>
        <w:t>号</w:t>
      </w:r>
    </w:p>
    <w:p w14:paraId="6E70FC7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法定代表人：徐雅清</w:t>
      </w:r>
    </w:p>
    <w:p w14:paraId="7F91F3E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联系人：何赛丽、陈霞</w:t>
      </w:r>
    </w:p>
    <w:p w14:paraId="1D462E2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0579-82178270</w:t>
      </w:r>
    </w:p>
    <w:p w14:paraId="286523D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400-711-6668</w:t>
      </w:r>
    </w:p>
    <w:p w14:paraId="4B1C1C1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0579-82178321</w:t>
      </w:r>
    </w:p>
    <w:p w14:paraId="106E47F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www.jhccb.com.cn</w:t>
      </w:r>
    </w:p>
    <w:p w14:paraId="71CABB1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(28) </w:t>
      </w:r>
      <w:r w:rsidRPr="00DB7AD7">
        <w:rPr>
          <w:rFonts w:asciiTheme="minorEastAsia" w:eastAsiaTheme="minorEastAsia" w:hAnsiTheme="minorEastAsia" w:hint="eastAsia"/>
          <w:sz w:val="24"/>
        </w:rPr>
        <w:t>锦州银行</w:t>
      </w:r>
    </w:p>
    <w:p w14:paraId="0979748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注册地址：辽宁省锦州市科技路</w:t>
      </w:r>
      <w:r w:rsidRPr="00DB7AD7">
        <w:rPr>
          <w:rFonts w:asciiTheme="minorEastAsia" w:eastAsiaTheme="minorEastAsia" w:hAnsiTheme="minorEastAsia"/>
          <w:sz w:val="24"/>
        </w:rPr>
        <w:t>68</w:t>
      </w:r>
      <w:r w:rsidRPr="00DB7AD7">
        <w:rPr>
          <w:rFonts w:asciiTheme="minorEastAsia" w:eastAsiaTheme="minorEastAsia" w:hAnsiTheme="minorEastAsia" w:hint="eastAsia"/>
          <w:sz w:val="24"/>
        </w:rPr>
        <w:t>号</w:t>
      </w:r>
    </w:p>
    <w:p w14:paraId="1378E21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办公地址：辽宁省锦州市科技路</w:t>
      </w:r>
      <w:r w:rsidRPr="00DB7AD7">
        <w:rPr>
          <w:rFonts w:asciiTheme="minorEastAsia" w:eastAsiaTheme="minorEastAsia" w:hAnsiTheme="minorEastAsia"/>
          <w:sz w:val="24"/>
        </w:rPr>
        <w:t>68</w:t>
      </w:r>
      <w:r w:rsidRPr="00DB7AD7">
        <w:rPr>
          <w:rFonts w:asciiTheme="minorEastAsia" w:eastAsiaTheme="minorEastAsia" w:hAnsiTheme="minorEastAsia" w:hint="eastAsia"/>
          <w:sz w:val="24"/>
        </w:rPr>
        <w:t>号</w:t>
      </w:r>
    </w:p>
    <w:p w14:paraId="1F85A3C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法定代表人：张伟</w:t>
      </w:r>
    </w:p>
    <w:p w14:paraId="64E80D6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联系人：庞璐璐</w:t>
      </w:r>
    </w:p>
    <w:p w14:paraId="355851D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400-66-96178</w:t>
      </w:r>
    </w:p>
    <w:p w14:paraId="18494C6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www.jinzhoubank.com</w:t>
      </w:r>
    </w:p>
    <w:p w14:paraId="4F04B8F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lastRenderedPageBreak/>
        <w:t xml:space="preserve">(29) </w:t>
      </w:r>
      <w:r w:rsidRPr="00DB7AD7">
        <w:rPr>
          <w:rFonts w:asciiTheme="minorEastAsia" w:eastAsiaTheme="minorEastAsia" w:hAnsiTheme="minorEastAsia" w:hint="eastAsia"/>
          <w:sz w:val="24"/>
        </w:rPr>
        <w:t>九江银行</w:t>
      </w:r>
    </w:p>
    <w:p w14:paraId="0339131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注册地址：江西省九江市濂溪区长虹大道</w:t>
      </w:r>
      <w:r w:rsidRPr="00DB7AD7">
        <w:rPr>
          <w:rFonts w:asciiTheme="minorEastAsia" w:eastAsiaTheme="minorEastAsia" w:hAnsiTheme="minorEastAsia"/>
          <w:sz w:val="24"/>
        </w:rPr>
        <w:t>619</w:t>
      </w:r>
      <w:r w:rsidRPr="00DB7AD7">
        <w:rPr>
          <w:rFonts w:asciiTheme="minorEastAsia" w:eastAsiaTheme="minorEastAsia" w:hAnsiTheme="minorEastAsia" w:hint="eastAsia"/>
          <w:sz w:val="24"/>
        </w:rPr>
        <w:t>号</w:t>
      </w:r>
    </w:p>
    <w:p w14:paraId="3F9DD25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办公地址：江西省九江市濂溪区长虹大道</w:t>
      </w:r>
      <w:r w:rsidRPr="00DB7AD7">
        <w:rPr>
          <w:rFonts w:asciiTheme="minorEastAsia" w:eastAsiaTheme="minorEastAsia" w:hAnsiTheme="minorEastAsia"/>
          <w:sz w:val="24"/>
        </w:rPr>
        <w:t>619</w:t>
      </w:r>
      <w:r w:rsidRPr="00DB7AD7">
        <w:rPr>
          <w:rFonts w:asciiTheme="minorEastAsia" w:eastAsiaTheme="minorEastAsia" w:hAnsiTheme="minorEastAsia" w:hint="eastAsia"/>
          <w:sz w:val="24"/>
        </w:rPr>
        <w:t>号</w:t>
      </w:r>
    </w:p>
    <w:p w14:paraId="249A1E0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法定代表人：刘羡庭</w:t>
      </w:r>
    </w:p>
    <w:p w14:paraId="477FEB8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联系人：胡浩</w:t>
      </w:r>
    </w:p>
    <w:p w14:paraId="117AADB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0792-2171968</w:t>
      </w:r>
    </w:p>
    <w:p w14:paraId="2A666CD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95316</w:t>
      </w:r>
    </w:p>
    <w:p w14:paraId="366A528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www.jjccb.com</w:t>
      </w:r>
    </w:p>
    <w:p w14:paraId="27EC66B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(30) </w:t>
      </w:r>
      <w:r w:rsidRPr="00DB7AD7">
        <w:rPr>
          <w:rFonts w:asciiTheme="minorEastAsia" w:eastAsiaTheme="minorEastAsia" w:hAnsiTheme="minorEastAsia" w:hint="eastAsia"/>
          <w:sz w:val="24"/>
        </w:rPr>
        <w:t>昆山农村商业银行</w:t>
      </w:r>
    </w:p>
    <w:p w14:paraId="332CA53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注册地址：江苏省昆山市前进东路</w:t>
      </w:r>
      <w:r w:rsidRPr="00DB7AD7">
        <w:rPr>
          <w:rFonts w:asciiTheme="minorEastAsia" w:eastAsiaTheme="minorEastAsia" w:hAnsiTheme="minorEastAsia"/>
          <w:sz w:val="24"/>
        </w:rPr>
        <w:t>828</w:t>
      </w:r>
      <w:r w:rsidRPr="00DB7AD7">
        <w:rPr>
          <w:rFonts w:asciiTheme="minorEastAsia" w:eastAsiaTheme="minorEastAsia" w:hAnsiTheme="minorEastAsia" w:hint="eastAsia"/>
          <w:sz w:val="24"/>
        </w:rPr>
        <w:t>号</w:t>
      </w:r>
    </w:p>
    <w:p w14:paraId="52CAEDB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办公地址：江苏省昆山市前进东路</w:t>
      </w:r>
      <w:r w:rsidRPr="00DB7AD7">
        <w:rPr>
          <w:rFonts w:asciiTheme="minorEastAsia" w:eastAsiaTheme="minorEastAsia" w:hAnsiTheme="minorEastAsia"/>
          <w:sz w:val="24"/>
        </w:rPr>
        <w:t>828</w:t>
      </w:r>
      <w:r w:rsidRPr="00DB7AD7">
        <w:rPr>
          <w:rFonts w:asciiTheme="minorEastAsia" w:eastAsiaTheme="minorEastAsia" w:hAnsiTheme="minorEastAsia" w:hint="eastAsia"/>
          <w:sz w:val="24"/>
        </w:rPr>
        <w:t>号</w:t>
      </w:r>
    </w:p>
    <w:p w14:paraId="4E0DA0C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法定代表人：张哲清</w:t>
      </w:r>
    </w:p>
    <w:p w14:paraId="7BDDC75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联系人：黄怡</w:t>
      </w:r>
    </w:p>
    <w:p w14:paraId="06350E4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0512-96079</w:t>
      </w:r>
    </w:p>
    <w:p w14:paraId="3C7274B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www.ksrcb.com</w:t>
      </w:r>
    </w:p>
    <w:p w14:paraId="0DF47B0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(31) </w:t>
      </w:r>
      <w:r w:rsidRPr="00DB7AD7">
        <w:rPr>
          <w:rFonts w:asciiTheme="minorEastAsia" w:eastAsiaTheme="minorEastAsia" w:hAnsiTheme="minorEastAsia" w:hint="eastAsia"/>
          <w:sz w:val="24"/>
        </w:rPr>
        <w:t>乐清农商银行</w:t>
      </w:r>
    </w:p>
    <w:p w14:paraId="7720A09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注册地址：浙江省乐清市城南街道伯乐西路</w:t>
      </w:r>
      <w:r w:rsidRPr="00DB7AD7">
        <w:rPr>
          <w:rFonts w:asciiTheme="minorEastAsia" w:eastAsiaTheme="minorEastAsia" w:hAnsiTheme="minorEastAsia"/>
          <w:sz w:val="24"/>
        </w:rPr>
        <w:t>99</w:t>
      </w:r>
      <w:r w:rsidRPr="00DB7AD7">
        <w:rPr>
          <w:rFonts w:asciiTheme="minorEastAsia" w:eastAsiaTheme="minorEastAsia" w:hAnsiTheme="minorEastAsia" w:hint="eastAsia"/>
          <w:sz w:val="24"/>
        </w:rPr>
        <w:t>号</w:t>
      </w:r>
    </w:p>
    <w:p w14:paraId="39BECEE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办公地址：浙江省乐清市城南街道伯乐西路</w:t>
      </w:r>
      <w:r w:rsidRPr="00DB7AD7">
        <w:rPr>
          <w:rFonts w:asciiTheme="minorEastAsia" w:eastAsiaTheme="minorEastAsia" w:hAnsiTheme="minorEastAsia"/>
          <w:sz w:val="24"/>
        </w:rPr>
        <w:t>99</w:t>
      </w:r>
      <w:r w:rsidRPr="00DB7AD7">
        <w:rPr>
          <w:rFonts w:asciiTheme="minorEastAsia" w:eastAsiaTheme="minorEastAsia" w:hAnsiTheme="minorEastAsia" w:hint="eastAsia"/>
          <w:sz w:val="24"/>
        </w:rPr>
        <w:t>号</w:t>
      </w:r>
    </w:p>
    <w:p w14:paraId="68133C6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法定代表人：高剑飞</w:t>
      </w:r>
    </w:p>
    <w:p w14:paraId="4501B4E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联系人：金晓娇</w:t>
      </w:r>
    </w:p>
    <w:p w14:paraId="6D86E30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0577-61566028</w:t>
      </w:r>
    </w:p>
    <w:p w14:paraId="6AC16CB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4008896596</w:t>
      </w:r>
    </w:p>
    <w:p w14:paraId="1973D5F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0577-61566063</w:t>
      </w:r>
    </w:p>
    <w:p w14:paraId="0BE4FEE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www.yqbank.com</w:t>
      </w:r>
    </w:p>
    <w:p w14:paraId="6B140CB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(32) </w:t>
      </w:r>
      <w:r w:rsidRPr="00DB7AD7">
        <w:rPr>
          <w:rFonts w:asciiTheme="minorEastAsia" w:eastAsiaTheme="minorEastAsia" w:hAnsiTheme="minorEastAsia" w:hint="eastAsia"/>
          <w:sz w:val="24"/>
        </w:rPr>
        <w:t>龙江银行</w:t>
      </w:r>
    </w:p>
    <w:p w14:paraId="7B3944D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注册地址：黑龙江省哈尔滨市道里区友谊路</w:t>
      </w:r>
      <w:r w:rsidRPr="00DB7AD7">
        <w:rPr>
          <w:rFonts w:asciiTheme="minorEastAsia" w:eastAsiaTheme="minorEastAsia" w:hAnsiTheme="minorEastAsia"/>
          <w:sz w:val="24"/>
        </w:rPr>
        <w:t>436</w:t>
      </w:r>
      <w:r w:rsidRPr="00DB7AD7">
        <w:rPr>
          <w:rFonts w:asciiTheme="minorEastAsia" w:eastAsiaTheme="minorEastAsia" w:hAnsiTheme="minorEastAsia" w:hint="eastAsia"/>
          <w:sz w:val="24"/>
        </w:rPr>
        <w:t>号</w:t>
      </w:r>
    </w:p>
    <w:p w14:paraId="5F12BCF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办公地址：黑龙江省哈尔滨市道里区友谊路</w:t>
      </w:r>
      <w:r w:rsidRPr="00DB7AD7">
        <w:rPr>
          <w:rFonts w:asciiTheme="minorEastAsia" w:eastAsiaTheme="minorEastAsia" w:hAnsiTheme="minorEastAsia"/>
          <w:sz w:val="24"/>
        </w:rPr>
        <w:t>436</w:t>
      </w:r>
      <w:r w:rsidRPr="00DB7AD7">
        <w:rPr>
          <w:rFonts w:asciiTheme="minorEastAsia" w:eastAsiaTheme="minorEastAsia" w:hAnsiTheme="minorEastAsia" w:hint="eastAsia"/>
          <w:sz w:val="24"/>
        </w:rPr>
        <w:t>号</w:t>
      </w:r>
    </w:p>
    <w:p w14:paraId="6CE7B62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法定代表人：张建辉</w:t>
      </w:r>
    </w:p>
    <w:p w14:paraId="1044DEE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联系人：闫勇</w:t>
      </w:r>
    </w:p>
    <w:p w14:paraId="3D26FB0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lastRenderedPageBreak/>
        <w:t>联系电话：</w:t>
      </w:r>
      <w:r w:rsidRPr="00DB7AD7">
        <w:rPr>
          <w:rFonts w:asciiTheme="minorEastAsia" w:eastAsiaTheme="minorEastAsia" w:hAnsiTheme="minorEastAsia"/>
          <w:sz w:val="24"/>
        </w:rPr>
        <w:t>0451-85706107</w:t>
      </w:r>
    </w:p>
    <w:p w14:paraId="1B7962E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400-645-8888</w:t>
      </w:r>
    </w:p>
    <w:p w14:paraId="1AD53C6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0451-85706036</w:t>
      </w:r>
    </w:p>
    <w:p w14:paraId="017BCDA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http://www.lj-bank.com</w:t>
      </w:r>
    </w:p>
    <w:p w14:paraId="058D786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(33) </w:t>
      </w:r>
      <w:r w:rsidRPr="00DB7AD7">
        <w:rPr>
          <w:rFonts w:asciiTheme="minorEastAsia" w:eastAsiaTheme="minorEastAsia" w:hAnsiTheme="minorEastAsia" w:hint="eastAsia"/>
          <w:sz w:val="24"/>
        </w:rPr>
        <w:t>龙湾农商银行</w:t>
      </w:r>
    </w:p>
    <w:p w14:paraId="1F4FEC9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注册地址：浙江省温州市龙湾区永中街道永宁西路</w:t>
      </w:r>
      <w:r w:rsidRPr="00DB7AD7">
        <w:rPr>
          <w:rFonts w:asciiTheme="minorEastAsia" w:eastAsiaTheme="minorEastAsia" w:hAnsiTheme="minorEastAsia"/>
          <w:sz w:val="24"/>
        </w:rPr>
        <w:t>555</w:t>
      </w:r>
      <w:r w:rsidRPr="00DB7AD7">
        <w:rPr>
          <w:rFonts w:asciiTheme="minorEastAsia" w:eastAsiaTheme="minorEastAsia" w:hAnsiTheme="minorEastAsia" w:hint="eastAsia"/>
          <w:sz w:val="24"/>
        </w:rPr>
        <w:t>号</w:t>
      </w:r>
    </w:p>
    <w:p w14:paraId="5835446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办公地址：浙江省温州市龙湾区永中街道永宁西路</w:t>
      </w:r>
      <w:r w:rsidRPr="00DB7AD7">
        <w:rPr>
          <w:rFonts w:asciiTheme="minorEastAsia" w:eastAsiaTheme="minorEastAsia" w:hAnsiTheme="minorEastAsia"/>
          <w:sz w:val="24"/>
        </w:rPr>
        <w:t>555</w:t>
      </w:r>
      <w:r w:rsidRPr="00DB7AD7">
        <w:rPr>
          <w:rFonts w:asciiTheme="minorEastAsia" w:eastAsiaTheme="minorEastAsia" w:hAnsiTheme="minorEastAsia" w:hint="eastAsia"/>
          <w:sz w:val="24"/>
        </w:rPr>
        <w:t>号</w:t>
      </w:r>
    </w:p>
    <w:p w14:paraId="0E8DACD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法定代表人：刘少云</w:t>
      </w:r>
    </w:p>
    <w:p w14:paraId="6C2BD97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联系人：胡俊杰</w:t>
      </w:r>
    </w:p>
    <w:p w14:paraId="6941A62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0577-86923223</w:t>
      </w:r>
    </w:p>
    <w:p w14:paraId="168F375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4008296596</w:t>
      </w:r>
    </w:p>
    <w:p w14:paraId="0F4B38B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0577-86921250</w:t>
      </w:r>
    </w:p>
    <w:p w14:paraId="53CC513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www.lwrcb.com</w:t>
      </w:r>
    </w:p>
    <w:p w14:paraId="6055CCA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(34) </w:t>
      </w:r>
      <w:r w:rsidRPr="00DB7AD7">
        <w:rPr>
          <w:rFonts w:asciiTheme="minorEastAsia" w:eastAsiaTheme="minorEastAsia" w:hAnsiTheme="minorEastAsia" w:hint="eastAsia"/>
          <w:sz w:val="24"/>
        </w:rPr>
        <w:t>鹿城农商银行</w:t>
      </w:r>
    </w:p>
    <w:p w14:paraId="5698282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注册地址：温州市车站大道</w:t>
      </w:r>
      <w:r w:rsidRPr="00DB7AD7">
        <w:rPr>
          <w:rFonts w:asciiTheme="minorEastAsia" w:eastAsiaTheme="minorEastAsia" w:hAnsiTheme="minorEastAsia"/>
          <w:sz w:val="24"/>
        </w:rPr>
        <w:t>547</w:t>
      </w:r>
      <w:r w:rsidRPr="00DB7AD7">
        <w:rPr>
          <w:rFonts w:asciiTheme="minorEastAsia" w:eastAsiaTheme="minorEastAsia" w:hAnsiTheme="minorEastAsia" w:hint="eastAsia"/>
          <w:sz w:val="24"/>
        </w:rPr>
        <w:t>号信合大厦</w:t>
      </w:r>
      <w:r w:rsidRPr="00DB7AD7">
        <w:rPr>
          <w:rFonts w:asciiTheme="minorEastAsia" w:eastAsiaTheme="minorEastAsia" w:hAnsiTheme="minorEastAsia"/>
          <w:sz w:val="24"/>
        </w:rPr>
        <w:t>A</w:t>
      </w:r>
      <w:r w:rsidRPr="00DB7AD7">
        <w:rPr>
          <w:rFonts w:asciiTheme="minorEastAsia" w:eastAsiaTheme="minorEastAsia" w:hAnsiTheme="minorEastAsia" w:hint="eastAsia"/>
          <w:sz w:val="24"/>
        </w:rPr>
        <w:t>幢</w:t>
      </w:r>
    </w:p>
    <w:p w14:paraId="2649876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办公地址：温州市车站大道</w:t>
      </w:r>
      <w:r w:rsidRPr="00DB7AD7">
        <w:rPr>
          <w:rFonts w:asciiTheme="minorEastAsia" w:eastAsiaTheme="minorEastAsia" w:hAnsiTheme="minorEastAsia"/>
          <w:sz w:val="24"/>
        </w:rPr>
        <w:t>547</w:t>
      </w:r>
      <w:r w:rsidRPr="00DB7AD7">
        <w:rPr>
          <w:rFonts w:asciiTheme="minorEastAsia" w:eastAsiaTheme="minorEastAsia" w:hAnsiTheme="minorEastAsia" w:hint="eastAsia"/>
          <w:sz w:val="24"/>
        </w:rPr>
        <w:t>号信合大厦</w:t>
      </w:r>
      <w:r w:rsidRPr="00DB7AD7">
        <w:rPr>
          <w:rFonts w:asciiTheme="minorEastAsia" w:eastAsiaTheme="minorEastAsia" w:hAnsiTheme="minorEastAsia"/>
          <w:sz w:val="24"/>
        </w:rPr>
        <w:t>A</w:t>
      </w:r>
      <w:r w:rsidRPr="00DB7AD7">
        <w:rPr>
          <w:rFonts w:asciiTheme="minorEastAsia" w:eastAsiaTheme="minorEastAsia" w:hAnsiTheme="minorEastAsia" w:hint="eastAsia"/>
          <w:sz w:val="24"/>
        </w:rPr>
        <w:t>幢</w:t>
      </w:r>
    </w:p>
    <w:p w14:paraId="6DDC8AC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法定代表人：陈宏强</w:t>
      </w:r>
    </w:p>
    <w:p w14:paraId="40C5DB8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联系人：董雷</w:t>
      </w:r>
    </w:p>
    <w:p w14:paraId="01828F4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0577-88077675</w:t>
      </w:r>
    </w:p>
    <w:p w14:paraId="08BE444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96526</w:t>
      </w:r>
    </w:p>
    <w:p w14:paraId="064CEEF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http://www.lcrcbank.com/</w:t>
      </w:r>
    </w:p>
    <w:p w14:paraId="50795DE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(35) </w:t>
      </w:r>
      <w:r w:rsidRPr="00DB7AD7">
        <w:rPr>
          <w:rFonts w:asciiTheme="minorEastAsia" w:eastAsiaTheme="minorEastAsia" w:hAnsiTheme="minorEastAsia" w:hint="eastAsia"/>
          <w:sz w:val="24"/>
        </w:rPr>
        <w:t>洛阳银行</w:t>
      </w:r>
    </w:p>
    <w:p w14:paraId="5B143E0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注册地址：河南省洛阳市开元大道</w:t>
      </w:r>
      <w:r w:rsidRPr="00DB7AD7">
        <w:rPr>
          <w:rFonts w:asciiTheme="minorEastAsia" w:eastAsiaTheme="minorEastAsia" w:hAnsiTheme="minorEastAsia"/>
          <w:sz w:val="24"/>
        </w:rPr>
        <w:t>256</w:t>
      </w:r>
      <w:r w:rsidRPr="00DB7AD7">
        <w:rPr>
          <w:rFonts w:asciiTheme="minorEastAsia" w:eastAsiaTheme="minorEastAsia" w:hAnsiTheme="minorEastAsia" w:hint="eastAsia"/>
          <w:sz w:val="24"/>
        </w:rPr>
        <w:t>号</w:t>
      </w:r>
    </w:p>
    <w:p w14:paraId="329C38E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办公地址：河南省洛阳市开元大道</w:t>
      </w:r>
      <w:r w:rsidRPr="00DB7AD7">
        <w:rPr>
          <w:rFonts w:asciiTheme="minorEastAsia" w:eastAsiaTheme="minorEastAsia" w:hAnsiTheme="minorEastAsia"/>
          <w:sz w:val="24"/>
        </w:rPr>
        <w:t>256</w:t>
      </w:r>
      <w:r w:rsidRPr="00DB7AD7">
        <w:rPr>
          <w:rFonts w:asciiTheme="minorEastAsia" w:eastAsiaTheme="minorEastAsia" w:hAnsiTheme="minorEastAsia" w:hint="eastAsia"/>
          <w:sz w:val="24"/>
        </w:rPr>
        <w:t>号</w:t>
      </w:r>
    </w:p>
    <w:p w14:paraId="2E3FF61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法定代表人：王建甫</w:t>
      </w:r>
    </w:p>
    <w:p w14:paraId="66D1D4E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联系人：郭文博</w:t>
      </w:r>
    </w:p>
    <w:p w14:paraId="1AE2AE3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0379-65921977</w:t>
      </w:r>
    </w:p>
    <w:p w14:paraId="0542423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0379-96699</w:t>
      </w:r>
    </w:p>
    <w:p w14:paraId="59F2B70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0379-65938595</w:t>
      </w:r>
    </w:p>
    <w:p w14:paraId="4F6393B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lastRenderedPageBreak/>
        <w:t>网址：</w:t>
      </w:r>
      <w:r w:rsidRPr="00DB7AD7">
        <w:rPr>
          <w:rFonts w:asciiTheme="minorEastAsia" w:eastAsiaTheme="minorEastAsia" w:hAnsiTheme="minorEastAsia"/>
          <w:sz w:val="24"/>
        </w:rPr>
        <w:t>www.bankofluoyang.com.cn/</w:t>
      </w:r>
    </w:p>
    <w:p w14:paraId="3A26414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(36) </w:t>
      </w:r>
      <w:r w:rsidRPr="00DB7AD7">
        <w:rPr>
          <w:rFonts w:asciiTheme="minorEastAsia" w:eastAsiaTheme="minorEastAsia" w:hAnsiTheme="minorEastAsia" w:hint="eastAsia"/>
          <w:sz w:val="24"/>
        </w:rPr>
        <w:t>宁波银行</w:t>
      </w:r>
    </w:p>
    <w:p w14:paraId="68A2EEF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注册地址：浙江省宁波市鄞州区宁东路</w:t>
      </w:r>
      <w:r w:rsidRPr="00DB7AD7">
        <w:rPr>
          <w:rFonts w:asciiTheme="minorEastAsia" w:eastAsiaTheme="minorEastAsia" w:hAnsiTheme="minorEastAsia"/>
          <w:sz w:val="24"/>
        </w:rPr>
        <w:t>345</w:t>
      </w:r>
      <w:r w:rsidRPr="00DB7AD7">
        <w:rPr>
          <w:rFonts w:asciiTheme="minorEastAsia" w:eastAsiaTheme="minorEastAsia" w:hAnsiTheme="minorEastAsia" w:hint="eastAsia"/>
          <w:sz w:val="24"/>
        </w:rPr>
        <w:t>号</w:t>
      </w:r>
    </w:p>
    <w:p w14:paraId="4DB5B5E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办公地址：浙江省宁波市鄞州区宁东路</w:t>
      </w:r>
      <w:r w:rsidRPr="00DB7AD7">
        <w:rPr>
          <w:rFonts w:asciiTheme="minorEastAsia" w:eastAsiaTheme="minorEastAsia" w:hAnsiTheme="minorEastAsia"/>
          <w:sz w:val="24"/>
        </w:rPr>
        <w:t>345</w:t>
      </w:r>
      <w:r w:rsidRPr="00DB7AD7">
        <w:rPr>
          <w:rFonts w:asciiTheme="minorEastAsia" w:eastAsiaTheme="minorEastAsia" w:hAnsiTheme="minorEastAsia" w:hint="eastAsia"/>
          <w:sz w:val="24"/>
        </w:rPr>
        <w:t>号</w:t>
      </w:r>
    </w:p>
    <w:p w14:paraId="4F10E9D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法定代表人：陆华裕</w:t>
      </w:r>
    </w:p>
    <w:p w14:paraId="56E6AA8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联系人：胡技勋</w:t>
      </w:r>
    </w:p>
    <w:p w14:paraId="6A29C2D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95574</w:t>
      </w:r>
    </w:p>
    <w:p w14:paraId="5F24368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www.nbcb.com.cn</w:t>
      </w:r>
    </w:p>
    <w:p w14:paraId="0B4CA80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(37) </w:t>
      </w:r>
      <w:r w:rsidRPr="00DB7AD7">
        <w:rPr>
          <w:rFonts w:asciiTheme="minorEastAsia" w:eastAsiaTheme="minorEastAsia" w:hAnsiTheme="minorEastAsia" w:hint="eastAsia"/>
          <w:sz w:val="24"/>
        </w:rPr>
        <w:t>齐商银行</w:t>
      </w:r>
    </w:p>
    <w:p w14:paraId="16D68C8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注册地址：淄博市张店区中心路</w:t>
      </w:r>
      <w:r w:rsidRPr="00DB7AD7">
        <w:rPr>
          <w:rFonts w:asciiTheme="minorEastAsia" w:eastAsiaTheme="minorEastAsia" w:hAnsiTheme="minorEastAsia"/>
          <w:sz w:val="24"/>
        </w:rPr>
        <w:t>105</w:t>
      </w:r>
      <w:r w:rsidRPr="00DB7AD7">
        <w:rPr>
          <w:rFonts w:asciiTheme="minorEastAsia" w:eastAsiaTheme="minorEastAsia" w:hAnsiTheme="minorEastAsia" w:hint="eastAsia"/>
          <w:sz w:val="24"/>
        </w:rPr>
        <w:t>号</w:t>
      </w:r>
    </w:p>
    <w:p w14:paraId="3FD9E02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办公地址：淄博市张店区中心路</w:t>
      </w:r>
      <w:r w:rsidRPr="00DB7AD7">
        <w:rPr>
          <w:rFonts w:asciiTheme="minorEastAsia" w:eastAsiaTheme="minorEastAsia" w:hAnsiTheme="minorEastAsia"/>
          <w:sz w:val="24"/>
        </w:rPr>
        <w:t>105</w:t>
      </w:r>
      <w:r w:rsidRPr="00DB7AD7">
        <w:rPr>
          <w:rFonts w:asciiTheme="minorEastAsia" w:eastAsiaTheme="minorEastAsia" w:hAnsiTheme="minorEastAsia" w:hint="eastAsia"/>
          <w:sz w:val="24"/>
        </w:rPr>
        <w:t>号</w:t>
      </w:r>
    </w:p>
    <w:p w14:paraId="2479DC9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法定代表人：杲传勇</w:t>
      </w:r>
    </w:p>
    <w:p w14:paraId="72114AB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联系人：焦浦</w:t>
      </w:r>
    </w:p>
    <w:p w14:paraId="1C6BA2C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0533-2178888-9907</w:t>
      </w:r>
    </w:p>
    <w:p w14:paraId="685149F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400-86-96588</w:t>
      </w:r>
    </w:p>
    <w:p w14:paraId="119085F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0533-2180303</w:t>
      </w:r>
    </w:p>
    <w:p w14:paraId="707035C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www.qsbank.cc</w:t>
      </w:r>
    </w:p>
    <w:p w14:paraId="1BCB5C4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(38) </w:t>
      </w:r>
      <w:r w:rsidRPr="00DB7AD7">
        <w:rPr>
          <w:rFonts w:asciiTheme="minorEastAsia" w:eastAsiaTheme="minorEastAsia" w:hAnsiTheme="minorEastAsia" w:hint="eastAsia"/>
          <w:sz w:val="24"/>
        </w:rPr>
        <w:t>泉州银行</w:t>
      </w:r>
    </w:p>
    <w:p w14:paraId="63A09D2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注册地址：泉州市云鹿路</w:t>
      </w:r>
      <w:r w:rsidRPr="00DB7AD7">
        <w:rPr>
          <w:rFonts w:asciiTheme="minorEastAsia" w:eastAsiaTheme="minorEastAsia" w:hAnsiTheme="minorEastAsia"/>
          <w:sz w:val="24"/>
        </w:rPr>
        <w:t>3</w:t>
      </w:r>
      <w:r w:rsidRPr="00DB7AD7">
        <w:rPr>
          <w:rFonts w:asciiTheme="minorEastAsia" w:eastAsiaTheme="minorEastAsia" w:hAnsiTheme="minorEastAsia" w:hint="eastAsia"/>
          <w:sz w:val="24"/>
        </w:rPr>
        <w:t>号</w:t>
      </w:r>
    </w:p>
    <w:p w14:paraId="23BA07A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办公地址：泉州市云鹿路</w:t>
      </w:r>
      <w:r w:rsidRPr="00DB7AD7">
        <w:rPr>
          <w:rFonts w:asciiTheme="minorEastAsia" w:eastAsiaTheme="minorEastAsia" w:hAnsiTheme="minorEastAsia"/>
          <w:sz w:val="24"/>
        </w:rPr>
        <w:t>3</w:t>
      </w:r>
      <w:r w:rsidRPr="00DB7AD7">
        <w:rPr>
          <w:rFonts w:asciiTheme="minorEastAsia" w:eastAsiaTheme="minorEastAsia" w:hAnsiTheme="minorEastAsia" w:hint="eastAsia"/>
          <w:sz w:val="24"/>
        </w:rPr>
        <w:t>号</w:t>
      </w:r>
    </w:p>
    <w:p w14:paraId="32C4A91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法定代表人：傅子能</w:t>
      </w:r>
    </w:p>
    <w:p w14:paraId="3D98019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联系人：董培姗</w:t>
      </w:r>
    </w:p>
    <w:p w14:paraId="0B81F21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0595-22551071</w:t>
      </w:r>
    </w:p>
    <w:p w14:paraId="13306BD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4008896312</w:t>
      </w:r>
    </w:p>
    <w:p w14:paraId="43A4EB2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0595-22578871</w:t>
      </w:r>
    </w:p>
    <w:p w14:paraId="28DDC97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www.qzccbank.com</w:t>
      </w:r>
    </w:p>
    <w:p w14:paraId="5F8626E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(39) </w:t>
      </w:r>
      <w:r w:rsidRPr="00DB7AD7">
        <w:rPr>
          <w:rFonts w:asciiTheme="minorEastAsia" w:eastAsiaTheme="minorEastAsia" w:hAnsiTheme="minorEastAsia" w:hint="eastAsia"/>
          <w:sz w:val="24"/>
        </w:rPr>
        <w:t>日照银行</w:t>
      </w:r>
    </w:p>
    <w:p w14:paraId="388F5BD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注册地址：山东省日照市烟台路</w:t>
      </w:r>
      <w:r w:rsidRPr="00DB7AD7">
        <w:rPr>
          <w:rFonts w:asciiTheme="minorEastAsia" w:eastAsiaTheme="minorEastAsia" w:hAnsiTheme="minorEastAsia"/>
          <w:sz w:val="24"/>
        </w:rPr>
        <w:t>197</w:t>
      </w:r>
      <w:r w:rsidRPr="00DB7AD7">
        <w:rPr>
          <w:rFonts w:asciiTheme="minorEastAsia" w:eastAsiaTheme="minorEastAsia" w:hAnsiTheme="minorEastAsia" w:hint="eastAsia"/>
          <w:sz w:val="24"/>
        </w:rPr>
        <w:t>号</w:t>
      </w:r>
    </w:p>
    <w:p w14:paraId="6EC3EEF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办公地址：山东省日照市烟台路</w:t>
      </w:r>
      <w:r w:rsidRPr="00DB7AD7">
        <w:rPr>
          <w:rFonts w:asciiTheme="minorEastAsia" w:eastAsiaTheme="minorEastAsia" w:hAnsiTheme="minorEastAsia"/>
          <w:sz w:val="24"/>
        </w:rPr>
        <w:t>197</w:t>
      </w:r>
      <w:r w:rsidRPr="00DB7AD7">
        <w:rPr>
          <w:rFonts w:asciiTheme="minorEastAsia" w:eastAsiaTheme="minorEastAsia" w:hAnsiTheme="minorEastAsia" w:hint="eastAsia"/>
          <w:sz w:val="24"/>
        </w:rPr>
        <w:t>号</w:t>
      </w:r>
    </w:p>
    <w:p w14:paraId="6DB491F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lastRenderedPageBreak/>
        <w:t>法定代表人：王森</w:t>
      </w:r>
    </w:p>
    <w:p w14:paraId="434F943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联系人：成晓华</w:t>
      </w:r>
    </w:p>
    <w:p w14:paraId="5EF57E0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0633-8081621</w:t>
      </w:r>
    </w:p>
    <w:p w14:paraId="0AEFFAE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400-68-96588</w:t>
      </w:r>
      <w:r w:rsidRPr="00DB7AD7">
        <w:rPr>
          <w:rFonts w:asciiTheme="minorEastAsia" w:eastAsiaTheme="minorEastAsia" w:hAnsiTheme="minorEastAsia" w:hint="eastAsia"/>
          <w:sz w:val="24"/>
        </w:rPr>
        <w:t>（全国）、</w:t>
      </w:r>
      <w:r w:rsidRPr="00DB7AD7">
        <w:rPr>
          <w:rFonts w:asciiTheme="minorEastAsia" w:eastAsiaTheme="minorEastAsia" w:hAnsiTheme="minorEastAsia"/>
          <w:sz w:val="24"/>
        </w:rPr>
        <w:t>0633-96588</w:t>
      </w:r>
      <w:r w:rsidRPr="00DB7AD7">
        <w:rPr>
          <w:rFonts w:asciiTheme="minorEastAsia" w:eastAsiaTheme="minorEastAsia" w:hAnsiTheme="minorEastAsia" w:hint="eastAsia"/>
          <w:sz w:val="24"/>
        </w:rPr>
        <w:t>（日照）</w:t>
      </w:r>
    </w:p>
    <w:p w14:paraId="33784FA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0633-8081276</w:t>
      </w:r>
    </w:p>
    <w:p w14:paraId="299458D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http://www.bankofrizhao.com.cn/</w:t>
      </w:r>
    </w:p>
    <w:p w14:paraId="3B20F92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(40) </w:t>
      </w:r>
      <w:r w:rsidRPr="00DB7AD7">
        <w:rPr>
          <w:rFonts w:asciiTheme="minorEastAsia" w:eastAsiaTheme="minorEastAsia" w:hAnsiTheme="minorEastAsia" w:hint="eastAsia"/>
          <w:sz w:val="24"/>
        </w:rPr>
        <w:t>瑞安农商银行</w:t>
      </w:r>
    </w:p>
    <w:p w14:paraId="7B03778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注册地址：瑞安市安阳街道万松东路</w:t>
      </w:r>
      <w:r w:rsidRPr="00DB7AD7">
        <w:rPr>
          <w:rFonts w:asciiTheme="minorEastAsia" w:eastAsiaTheme="minorEastAsia" w:hAnsiTheme="minorEastAsia"/>
          <w:sz w:val="24"/>
        </w:rPr>
        <w:t>148</w:t>
      </w:r>
      <w:r w:rsidRPr="00DB7AD7">
        <w:rPr>
          <w:rFonts w:asciiTheme="minorEastAsia" w:eastAsiaTheme="minorEastAsia" w:hAnsiTheme="minorEastAsia" w:hint="eastAsia"/>
          <w:sz w:val="24"/>
        </w:rPr>
        <w:t>号</w:t>
      </w:r>
    </w:p>
    <w:p w14:paraId="4F0E5E5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办公地址：瑞安市安阳街道万松东路</w:t>
      </w:r>
      <w:r w:rsidRPr="00DB7AD7">
        <w:rPr>
          <w:rFonts w:asciiTheme="minorEastAsia" w:eastAsiaTheme="minorEastAsia" w:hAnsiTheme="minorEastAsia"/>
          <w:sz w:val="24"/>
        </w:rPr>
        <w:t>148</w:t>
      </w:r>
      <w:r w:rsidRPr="00DB7AD7">
        <w:rPr>
          <w:rFonts w:asciiTheme="minorEastAsia" w:eastAsiaTheme="minorEastAsia" w:hAnsiTheme="minorEastAsia" w:hint="eastAsia"/>
          <w:sz w:val="24"/>
        </w:rPr>
        <w:t>号</w:t>
      </w:r>
    </w:p>
    <w:p w14:paraId="75474FF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法定代表人：黄定表</w:t>
      </w:r>
    </w:p>
    <w:p w14:paraId="4BD4387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联系人：张祥杰</w:t>
      </w:r>
    </w:p>
    <w:p w14:paraId="2787C0E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0577-66816501</w:t>
      </w:r>
    </w:p>
    <w:p w14:paraId="1DFFCE7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4008057702</w:t>
      </w:r>
    </w:p>
    <w:p w14:paraId="79A134D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https://www.rarcbank.com/</w:t>
      </w:r>
    </w:p>
    <w:p w14:paraId="387565D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(41) </w:t>
      </w:r>
      <w:r w:rsidRPr="00DB7AD7">
        <w:rPr>
          <w:rFonts w:asciiTheme="minorEastAsia" w:eastAsiaTheme="minorEastAsia" w:hAnsiTheme="minorEastAsia" w:hint="eastAsia"/>
          <w:sz w:val="24"/>
        </w:rPr>
        <w:t>上海农村商业银行</w:t>
      </w:r>
    </w:p>
    <w:p w14:paraId="0ACFB58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注册地址：上海市黄浦区中山东二路</w:t>
      </w:r>
      <w:r w:rsidRPr="00DB7AD7">
        <w:rPr>
          <w:rFonts w:asciiTheme="minorEastAsia" w:eastAsiaTheme="minorEastAsia" w:hAnsiTheme="minorEastAsia"/>
          <w:sz w:val="24"/>
        </w:rPr>
        <w:t>70</w:t>
      </w:r>
      <w:r w:rsidRPr="00DB7AD7">
        <w:rPr>
          <w:rFonts w:asciiTheme="minorEastAsia" w:eastAsiaTheme="minorEastAsia" w:hAnsiTheme="minorEastAsia" w:hint="eastAsia"/>
          <w:sz w:val="24"/>
        </w:rPr>
        <w:t>号</w:t>
      </w:r>
    </w:p>
    <w:p w14:paraId="5D72E0A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办公地址：上海市黄浦区中山东二路</w:t>
      </w:r>
      <w:r w:rsidRPr="00DB7AD7">
        <w:rPr>
          <w:rFonts w:asciiTheme="minorEastAsia" w:eastAsiaTheme="minorEastAsia" w:hAnsiTheme="minorEastAsia"/>
          <w:sz w:val="24"/>
        </w:rPr>
        <w:t>70</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 xml:space="preserve"> </w:t>
      </w:r>
    </w:p>
    <w:p w14:paraId="1B20D80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法定代表人：冀光恒</w:t>
      </w:r>
    </w:p>
    <w:p w14:paraId="560D812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联系人：施传荣</w:t>
      </w:r>
    </w:p>
    <w:p w14:paraId="5F21915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021-61899999</w:t>
      </w:r>
    </w:p>
    <w:p w14:paraId="25D2537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021-962999</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4006962999</w:t>
      </w:r>
    </w:p>
    <w:p w14:paraId="10D9867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开放式基金业务传真：</w:t>
      </w:r>
      <w:r w:rsidRPr="00DB7AD7">
        <w:rPr>
          <w:rFonts w:asciiTheme="minorEastAsia" w:eastAsiaTheme="minorEastAsia" w:hAnsiTheme="minorEastAsia"/>
          <w:sz w:val="24"/>
        </w:rPr>
        <w:t>021-50105124</w:t>
      </w:r>
    </w:p>
    <w:p w14:paraId="0407D1C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www.srcb.com</w:t>
      </w:r>
    </w:p>
    <w:p w14:paraId="3B079DA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(42) </w:t>
      </w:r>
      <w:r w:rsidRPr="00DB7AD7">
        <w:rPr>
          <w:rFonts w:asciiTheme="minorEastAsia" w:eastAsiaTheme="minorEastAsia" w:hAnsiTheme="minorEastAsia" w:hint="eastAsia"/>
          <w:sz w:val="24"/>
        </w:rPr>
        <w:t>上海银行</w:t>
      </w:r>
    </w:p>
    <w:p w14:paraId="2E36F74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注册地址：中国（上海）自由贸易试验区银城中路</w:t>
      </w:r>
      <w:r w:rsidRPr="00DB7AD7">
        <w:rPr>
          <w:rFonts w:asciiTheme="minorEastAsia" w:eastAsiaTheme="minorEastAsia" w:hAnsiTheme="minorEastAsia"/>
          <w:sz w:val="24"/>
        </w:rPr>
        <w:t>168</w:t>
      </w:r>
      <w:r w:rsidRPr="00DB7AD7">
        <w:rPr>
          <w:rFonts w:asciiTheme="minorEastAsia" w:eastAsiaTheme="minorEastAsia" w:hAnsiTheme="minorEastAsia" w:hint="eastAsia"/>
          <w:sz w:val="24"/>
        </w:rPr>
        <w:t>号</w:t>
      </w:r>
    </w:p>
    <w:p w14:paraId="0DB8B40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办公地址：上海市浦东新区银城中路</w:t>
      </w:r>
      <w:r w:rsidRPr="00DB7AD7">
        <w:rPr>
          <w:rFonts w:asciiTheme="minorEastAsia" w:eastAsiaTheme="minorEastAsia" w:hAnsiTheme="minorEastAsia"/>
          <w:sz w:val="24"/>
        </w:rPr>
        <w:t>168</w:t>
      </w:r>
      <w:r w:rsidRPr="00DB7AD7">
        <w:rPr>
          <w:rFonts w:asciiTheme="minorEastAsia" w:eastAsiaTheme="minorEastAsia" w:hAnsiTheme="minorEastAsia" w:hint="eastAsia"/>
          <w:sz w:val="24"/>
        </w:rPr>
        <w:t>号</w:t>
      </w:r>
    </w:p>
    <w:p w14:paraId="01DE956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法定代表人：金煜</w:t>
      </w:r>
    </w:p>
    <w:p w14:paraId="53177B9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联系人：汤征程</w:t>
      </w:r>
    </w:p>
    <w:p w14:paraId="46ED5FD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021-68475521</w:t>
      </w:r>
    </w:p>
    <w:p w14:paraId="1B83BCD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lastRenderedPageBreak/>
        <w:t>客户服务电话：</w:t>
      </w:r>
      <w:r w:rsidRPr="00DB7AD7">
        <w:rPr>
          <w:rFonts w:asciiTheme="minorEastAsia" w:eastAsiaTheme="minorEastAsia" w:hAnsiTheme="minorEastAsia"/>
          <w:sz w:val="24"/>
        </w:rPr>
        <w:t>95594</w:t>
      </w:r>
    </w:p>
    <w:p w14:paraId="27F03AE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http://www.bosc.cn/</w:t>
      </w:r>
    </w:p>
    <w:p w14:paraId="460F9B1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(43) </w:t>
      </w:r>
      <w:r w:rsidRPr="00DB7AD7">
        <w:rPr>
          <w:rFonts w:asciiTheme="minorEastAsia" w:eastAsiaTheme="minorEastAsia" w:hAnsiTheme="minorEastAsia" w:hint="eastAsia"/>
          <w:sz w:val="24"/>
        </w:rPr>
        <w:t>顺德农村商业银行</w:t>
      </w:r>
    </w:p>
    <w:p w14:paraId="5FBE650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注册地址：佛山市顺德区大良德和居委会拥翠路</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号</w:t>
      </w:r>
    </w:p>
    <w:p w14:paraId="2637826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办公地址：佛山市顺德区大良德和居委会拥翠路</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号</w:t>
      </w:r>
    </w:p>
    <w:p w14:paraId="3A93A69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法定代表人：姚真勇</w:t>
      </w:r>
    </w:p>
    <w:p w14:paraId="4D6A55D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联系人：陈素莹、区敏欣</w:t>
      </w:r>
    </w:p>
    <w:p w14:paraId="036B8C9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0757-22385879</w:t>
      </w:r>
    </w:p>
    <w:p w14:paraId="4FFD703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0757-22223388</w:t>
      </w:r>
    </w:p>
    <w:p w14:paraId="48C7F03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0757-22388235</w:t>
      </w:r>
    </w:p>
    <w:p w14:paraId="3958155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www.sdebank.com</w:t>
      </w:r>
    </w:p>
    <w:p w14:paraId="0337D23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(44) </w:t>
      </w:r>
      <w:r w:rsidRPr="00DB7AD7">
        <w:rPr>
          <w:rFonts w:asciiTheme="minorEastAsia" w:eastAsiaTheme="minorEastAsia" w:hAnsiTheme="minorEastAsia" w:hint="eastAsia"/>
          <w:sz w:val="24"/>
        </w:rPr>
        <w:t>苏州银行</w:t>
      </w:r>
    </w:p>
    <w:p w14:paraId="0F8894D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注册地址：江苏省苏州市工业园区钟园路</w:t>
      </w:r>
      <w:r w:rsidRPr="00DB7AD7">
        <w:rPr>
          <w:rFonts w:asciiTheme="minorEastAsia" w:eastAsiaTheme="minorEastAsia" w:hAnsiTheme="minorEastAsia"/>
          <w:sz w:val="24"/>
        </w:rPr>
        <w:t>728</w:t>
      </w:r>
      <w:r w:rsidRPr="00DB7AD7">
        <w:rPr>
          <w:rFonts w:asciiTheme="minorEastAsia" w:eastAsiaTheme="minorEastAsia" w:hAnsiTheme="minorEastAsia" w:hint="eastAsia"/>
          <w:sz w:val="24"/>
        </w:rPr>
        <w:t>号</w:t>
      </w:r>
    </w:p>
    <w:p w14:paraId="05C30EE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办公地址：江苏省苏州市工业园区钟园路</w:t>
      </w:r>
      <w:r w:rsidRPr="00DB7AD7">
        <w:rPr>
          <w:rFonts w:asciiTheme="minorEastAsia" w:eastAsiaTheme="minorEastAsia" w:hAnsiTheme="minorEastAsia"/>
          <w:sz w:val="24"/>
        </w:rPr>
        <w:t>728</w:t>
      </w:r>
      <w:r w:rsidRPr="00DB7AD7">
        <w:rPr>
          <w:rFonts w:asciiTheme="minorEastAsia" w:eastAsiaTheme="minorEastAsia" w:hAnsiTheme="minorEastAsia" w:hint="eastAsia"/>
          <w:sz w:val="24"/>
        </w:rPr>
        <w:t>号</w:t>
      </w:r>
    </w:p>
    <w:p w14:paraId="271F2B4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法定代表人：王兰凤</w:t>
      </w:r>
    </w:p>
    <w:p w14:paraId="71CD071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联系人：朱瑞良</w:t>
      </w:r>
    </w:p>
    <w:p w14:paraId="61958FD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0512-69868364</w:t>
      </w:r>
    </w:p>
    <w:p w14:paraId="41BCE60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96067</w:t>
      </w:r>
    </w:p>
    <w:p w14:paraId="06D1851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0512-69868370</w:t>
      </w:r>
    </w:p>
    <w:p w14:paraId="2EEBA86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www.suzhoubank.com</w:t>
      </w:r>
    </w:p>
    <w:p w14:paraId="21A9857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(45) </w:t>
      </w:r>
      <w:r w:rsidRPr="00DB7AD7">
        <w:rPr>
          <w:rFonts w:asciiTheme="minorEastAsia" w:eastAsiaTheme="minorEastAsia" w:hAnsiTheme="minorEastAsia" w:hint="eastAsia"/>
          <w:sz w:val="24"/>
        </w:rPr>
        <w:t>天津银行</w:t>
      </w:r>
    </w:p>
    <w:p w14:paraId="7F70EEB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注册地址：天津市河西区友谊路</w:t>
      </w:r>
      <w:r w:rsidRPr="00DB7AD7">
        <w:rPr>
          <w:rFonts w:asciiTheme="minorEastAsia" w:eastAsiaTheme="minorEastAsia" w:hAnsiTheme="minorEastAsia"/>
          <w:sz w:val="24"/>
        </w:rPr>
        <w:t>15</w:t>
      </w:r>
      <w:r w:rsidRPr="00DB7AD7">
        <w:rPr>
          <w:rFonts w:asciiTheme="minorEastAsia" w:eastAsiaTheme="minorEastAsia" w:hAnsiTheme="minorEastAsia" w:hint="eastAsia"/>
          <w:sz w:val="24"/>
        </w:rPr>
        <w:t>号</w:t>
      </w:r>
    </w:p>
    <w:p w14:paraId="2A835BF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办公地址：天津市河西区友谊路</w:t>
      </w:r>
      <w:r w:rsidRPr="00DB7AD7">
        <w:rPr>
          <w:rFonts w:asciiTheme="minorEastAsia" w:eastAsiaTheme="minorEastAsia" w:hAnsiTheme="minorEastAsia"/>
          <w:sz w:val="24"/>
        </w:rPr>
        <w:t>15</w:t>
      </w:r>
      <w:r w:rsidRPr="00DB7AD7">
        <w:rPr>
          <w:rFonts w:asciiTheme="minorEastAsia" w:eastAsiaTheme="minorEastAsia" w:hAnsiTheme="minorEastAsia" w:hint="eastAsia"/>
          <w:sz w:val="24"/>
        </w:rPr>
        <w:t>号</w:t>
      </w:r>
    </w:p>
    <w:p w14:paraId="0C6CF40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法定代表人：袁福华</w:t>
      </w:r>
    </w:p>
    <w:p w14:paraId="4ADA280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联系人：李岩</w:t>
      </w:r>
    </w:p>
    <w:p w14:paraId="2E3D6D1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022-28405684</w:t>
      </w:r>
    </w:p>
    <w:p w14:paraId="058E736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4006960296</w:t>
      </w:r>
    </w:p>
    <w:p w14:paraId="44ED254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022-28405631</w:t>
      </w:r>
    </w:p>
    <w:p w14:paraId="58BC1B3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www.bank-of-tianjin.com.cn</w:t>
      </w:r>
    </w:p>
    <w:p w14:paraId="436CE19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lastRenderedPageBreak/>
        <w:t xml:space="preserve">(46) </w:t>
      </w:r>
      <w:r w:rsidRPr="00DB7AD7">
        <w:rPr>
          <w:rFonts w:asciiTheme="minorEastAsia" w:eastAsiaTheme="minorEastAsia" w:hAnsiTheme="minorEastAsia" w:hint="eastAsia"/>
          <w:sz w:val="24"/>
        </w:rPr>
        <w:t>威海市商业银行</w:t>
      </w:r>
    </w:p>
    <w:p w14:paraId="4316A10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注册地址：威海市宝泉路</w:t>
      </w:r>
      <w:r w:rsidRPr="00DB7AD7">
        <w:rPr>
          <w:rFonts w:asciiTheme="minorEastAsia" w:eastAsiaTheme="minorEastAsia" w:hAnsiTheme="minorEastAsia"/>
          <w:sz w:val="24"/>
        </w:rPr>
        <w:t>9</w:t>
      </w:r>
      <w:r w:rsidRPr="00DB7AD7">
        <w:rPr>
          <w:rFonts w:asciiTheme="minorEastAsia" w:eastAsiaTheme="minorEastAsia" w:hAnsiTheme="minorEastAsia" w:hint="eastAsia"/>
          <w:sz w:val="24"/>
        </w:rPr>
        <w:t>号</w:t>
      </w:r>
    </w:p>
    <w:p w14:paraId="562BDD6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办公地址：济南市经十路奥体金融中心</w:t>
      </w:r>
      <w:r w:rsidRPr="00DB7AD7">
        <w:rPr>
          <w:rFonts w:asciiTheme="minorEastAsia" w:eastAsiaTheme="minorEastAsia" w:hAnsiTheme="minorEastAsia"/>
          <w:sz w:val="24"/>
        </w:rPr>
        <w:t>d</w:t>
      </w:r>
      <w:r w:rsidRPr="00DB7AD7">
        <w:rPr>
          <w:rFonts w:asciiTheme="minorEastAsia" w:eastAsiaTheme="minorEastAsia" w:hAnsiTheme="minorEastAsia" w:hint="eastAsia"/>
          <w:sz w:val="24"/>
        </w:rPr>
        <w:t>栋</w:t>
      </w:r>
    </w:p>
    <w:p w14:paraId="6BD9DF8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法定代表人：谭先国</w:t>
      </w:r>
    </w:p>
    <w:p w14:paraId="20605A5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联系人：武芳</w:t>
      </w:r>
    </w:p>
    <w:p w14:paraId="2B75920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0531-68978175</w:t>
      </w:r>
    </w:p>
    <w:p w14:paraId="587087D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客户服务电话：山东省内</w:t>
      </w:r>
      <w:r w:rsidRPr="00DB7AD7">
        <w:rPr>
          <w:rFonts w:asciiTheme="minorEastAsia" w:eastAsiaTheme="minorEastAsia" w:hAnsiTheme="minorEastAsia"/>
          <w:sz w:val="24"/>
        </w:rPr>
        <w:t>96636</w:t>
      </w:r>
      <w:r w:rsidRPr="00DB7AD7">
        <w:rPr>
          <w:rFonts w:asciiTheme="minorEastAsia" w:eastAsiaTheme="minorEastAsia" w:hAnsiTheme="minorEastAsia" w:hint="eastAsia"/>
          <w:sz w:val="24"/>
        </w:rPr>
        <w:t>、中国境内</w:t>
      </w:r>
      <w:r w:rsidRPr="00DB7AD7">
        <w:rPr>
          <w:rFonts w:asciiTheme="minorEastAsia" w:eastAsiaTheme="minorEastAsia" w:hAnsiTheme="minorEastAsia"/>
          <w:sz w:val="24"/>
        </w:rPr>
        <w:t>40000-96636</w:t>
      </w:r>
    </w:p>
    <w:p w14:paraId="70170BE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0531-68978176</w:t>
      </w:r>
    </w:p>
    <w:p w14:paraId="3F3098D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www.whccb.com</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www.whccb.com.cn</w:t>
      </w:r>
    </w:p>
    <w:p w14:paraId="4664A77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(47) </w:t>
      </w:r>
      <w:r w:rsidRPr="00DB7AD7">
        <w:rPr>
          <w:rFonts w:asciiTheme="minorEastAsia" w:eastAsiaTheme="minorEastAsia" w:hAnsiTheme="minorEastAsia" w:hint="eastAsia"/>
          <w:sz w:val="24"/>
        </w:rPr>
        <w:t>潍坊银行</w:t>
      </w:r>
    </w:p>
    <w:p w14:paraId="1E78F93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注册地址：山东省潍坊市奎文区胜利东街</w:t>
      </w:r>
      <w:r w:rsidRPr="00DB7AD7">
        <w:rPr>
          <w:rFonts w:asciiTheme="minorEastAsia" w:eastAsiaTheme="minorEastAsia" w:hAnsiTheme="minorEastAsia"/>
          <w:sz w:val="24"/>
        </w:rPr>
        <w:t>5139</w:t>
      </w:r>
      <w:r w:rsidRPr="00DB7AD7">
        <w:rPr>
          <w:rFonts w:asciiTheme="minorEastAsia" w:eastAsiaTheme="minorEastAsia" w:hAnsiTheme="minorEastAsia" w:hint="eastAsia"/>
          <w:sz w:val="24"/>
        </w:rPr>
        <w:t>号</w:t>
      </w:r>
    </w:p>
    <w:p w14:paraId="21FC7D6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办公地址：山东省潍坊市奎文区胜利东街</w:t>
      </w:r>
      <w:r w:rsidRPr="00DB7AD7">
        <w:rPr>
          <w:rFonts w:asciiTheme="minorEastAsia" w:eastAsiaTheme="minorEastAsia" w:hAnsiTheme="minorEastAsia"/>
          <w:sz w:val="24"/>
        </w:rPr>
        <w:t>5139</w:t>
      </w:r>
      <w:r w:rsidRPr="00DB7AD7">
        <w:rPr>
          <w:rFonts w:asciiTheme="minorEastAsia" w:eastAsiaTheme="minorEastAsia" w:hAnsiTheme="minorEastAsia" w:hint="eastAsia"/>
          <w:sz w:val="24"/>
        </w:rPr>
        <w:t>号</w:t>
      </w:r>
    </w:p>
    <w:p w14:paraId="6E64BA6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法定代表人：史跃峰</w:t>
      </w:r>
    </w:p>
    <w:p w14:paraId="294EF7C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联系人：陈菲</w:t>
      </w:r>
    </w:p>
    <w:p w14:paraId="55844D5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0536-8051901</w:t>
      </w:r>
    </w:p>
    <w:p w14:paraId="4F98818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400-61-96588</w:t>
      </w:r>
    </w:p>
    <w:p w14:paraId="28AD562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0536-8051916</w:t>
      </w:r>
    </w:p>
    <w:p w14:paraId="1CD0098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www.wfccb.com</w:t>
      </w:r>
    </w:p>
    <w:p w14:paraId="7409C88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(48) </w:t>
      </w:r>
      <w:r w:rsidRPr="00DB7AD7">
        <w:rPr>
          <w:rFonts w:asciiTheme="minorEastAsia" w:eastAsiaTheme="minorEastAsia" w:hAnsiTheme="minorEastAsia" w:hint="eastAsia"/>
          <w:sz w:val="24"/>
        </w:rPr>
        <w:t>萧山农商银行</w:t>
      </w:r>
    </w:p>
    <w:p w14:paraId="365E7FA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注册地址：萧山区人民路</w:t>
      </w:r>
      <w:r w:rsidRPr="00DB7AD7">
        <w:rPr>
          <w:rFonts w:asciiTheme="minorEastAsia" w:eastAsiaTheme="minorEastAsia" w:hAnsiTheme="minorEastAsia"/>
          <w:sz w:val="24"/>
        </w:rPr>
        <w:t>258</w:t>
      </w:r>
      <w:r w:rsidRPr="00DB7AD7">
        <w:rPr>
          <w:rFonts w:asciiTheme="minorEastAsia" w:eastAsiaTheme="minorEastAsia" w:hAnsiTheme="minorEastAsia" w:hint="eastAsia"/>
          <w:sz w:val="24"/>
        </w:rPr>
        <w:t>号</w:t>
      </w:r>
    </w:p>
    <w:p w14:paraId="6254859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办公地址：浙江省杭州市萧山区人民路</w:t>
      </w:r>
      <w:r w:rsidRPr="00DB7AD7">
        <w:rPr>
          <w:rFonts w:asciiTheme="minorEastAsia" w:eastAsiaTheme="minorEastAsia" w:hAnsiTheme="minorEastAsia"/>
          <w:sz w:val="24"/>
        </w:rPr>
        <w:t>258</w:t>
      </w:r>
      <w:r w:rsidRPr="00DB7AD7">
        <w:rPr>
          <w:rFonts w:asciiTheme="minorEastAsia" w:eastAsiaTheme="minorEastAsia" w:hAnsiTheme="minorEastAsia" w:hint="eastAsia"/>
          <w:sz w:val="24"/>
        </w:rPr>
        <w:t>号</w:t>
      </w:r>
    </w:p>
    <w:p w14:paraId="5F95836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法定代表人：王云龙</w:t>
      </w:r>
    </w:p>
    <w:p w14:paraId="05DE5A2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联系人：冯亮</w:t>
      </w:r>
    </w:p>
    <w:p w14:paraId="3E34BD2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0571-82739513</w:t>
      </w:r>
    </w:p>
    <w:p w14:paraId="0848F26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96596</w:t>
      </w:r>
    </w:p>
    <w:p w14:paraId="718861E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http://www.zjxsbank.com/</w:t>
      </w:r>
    </w:p>
    <w:p w14:paraId="18220C1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(49) </w:t>
      </w:r>
      <w:r w:rsidRPr="00DB7AD7">
        <w:rPr>
          <w:rFonts w:asciiTheme="minorEastAsia" w:eastAsiaTheme="minorEastAsia" w:hAnsiTheme="minorEastAsia" w:hint="eastAsia"/>
          <w:sz w:val="24"/>
        </w:rPr>
        <w:t>余杭农村商业银行</w:t>
      </w:r>
    </w:p>
    <w:p w14:paraId="6D3637A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注册地址：杭州市余杭区南苑街道南大街</w:t>
      </w:r>
      <w:r w:rsidRPr="00DB7AD7">
        <w:rPr>
          <w:rFonts w:asciiTheme="minorEastAsia" w:eastAsiaTheme="minorEastAsia" w:hAnsiTheme="minorEastAsia"/>
          <w:sz w:val="24"/>
        </w:rPr>
        <w:t>72</w:t>
      </w:r>
      <w:r w:rsidRPr="00DB7AD7">
        <w:rPr>
          <w:rFonts w:asciiTheme="minorEastAsia" w:eastAsiaTheme="minorEastAsia" w:hAnsiTheme="minorEastAsia" w:hint="eastAsia"/>
          <w:sz w:val="24"/>
        </w:rPr>
        <w:t>号</w:t>
      </w:r>
    </w:p>
    <w:p w14:paraId="5401DA1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办公地址：杭州市余杭区南苑街道南大街</w:t>
      </w:r>
      <w:r w:rsidRPr="00DB7AD7">
        <w:rPr>
          <w:rFonts w:asciiTheme="minorEastAsia" w:eastAsiaTheme="minorEastAsia" w:hAnsiTheme="minorEastAsia"/>
          <w:sz w:val="24"/>
        </w:rPr>
        <w:t>72</w:t>
      </w:r>
      <w:r w:rsidRPr="00DB7AD7">
        <w:rPr>
          <w:rFonts w:asciiTheme="minorEastAsia" w:eastAsiaTheme="minorEastAsia" w:hAnsiTheme="minorEastAsia" w:hint="eastAsia"/>
          <w:sz w:val="24"/>
        </w:rPr>
        <w:t>号</w:t>
      </w:r>
    </w:p>
    <w:p w14:paraId="66183E5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lastRenderedPageBreak/>
        <w:t>法定代表人：来煜标</w:t>
      </w:r>
    </w:p>
    <w:p w14:paraId="4B1D040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联系人：蔡亮</w:t>
      </w:r>
    </w:p>
    <w:p w14:paraId="3330214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0571-86209980</w:t>
      </w:r>
    </w:p>
    <w:p w14:paraId="5879D5D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96596</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4008896596</w:t>
      </w:r>
    </w:p>
    <w:p w14:paraId="550CAD2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www.yhrcb.com</w:t>
      </w:r>
    </w:p>
    <w:p w14:paraId="625AD50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(50) </w:t>
      </w:r>
      <w:r w:rsidRPr="00DB7AD7">
        <w:rPr>
          <w:rFonts w:asciiTheme="minorEastAsia" w:eastAsiaTheme="minorEastAsia" w:hAnsiTheme="minorEastAsia" w:hint="eastAsia"/>
          <w:sz w:val="24"/>
        </w:rPr>
        <w:t>云南红塔银行</w:t>
      </w:r>
    </w:p>
    <w:p w14:paraId="51AA778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注册地址：云南省玉溪市东风南路</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号</w:t>
      </w:r>
    </w:p>
    <w:p w14:paraId="13B8730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办公地址：云南省玉溪市东风南路</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号</w:t>
      </w:r>
    </w:p>
    <w:p w14:paraId="2621861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法定代表人：李光林</w:t>
      </w:r>
      <w:r w:rsidRPr="00DB7AD7">
        <w:rPr>
          <w:rFonts w:asciiTheme="minorEastAsia" w:eastAsiaTheme="minorEastAsia" w:hAnsiTheme="minorEastAsia"/>
          <w:sz w:val="24"/>
        </w:rPr>
        <w:t xml:space="preserve"> </w:t>
      </w:r>
    </w:p>
    <w:p w14:paraId="6F231E0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联系人：马杰</w:t>
      </w:r>
      <w:r w:rsidRPr="00DB7AD7">
        <w:rPr>
          <w:rFonts w:asciiTheme="minorEastAsia" w:eastAsiaTheme="minorEastAsia" w:hAnsiTheme="minorEastAsia"/>
          <w:sz w:val="24"/>
        </w:rPr>
        <w:t xml:space="preserve"> </w:t>
      </w:r>
    </w:p>
    <w:p w14:paraId="31444A1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 xml:space="preserve">0871-65236624 </w:t>
      </w:r>
    </w:p>
    <w:p w14:paraId="23DC045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0877-96522</w:t>
      </w:r>
    </w:p>
    <w:p w14:paraId="4A9F543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www.ynhtbank.com</w:t>
      </w:r>
    </w:p>
    <w:p w14:paraId="5D6EE7A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(51) </w:t>
      </w:r>
      <w:r w:rsidRPr="00DB7AD7">
        <w:rPr>
          <w:rFonts w:asciiTheme="minorEastAsia" w:eastAsiaTheme="minorEastAsia" w:hAnsiTheme="minorEastAsia" w:hint="eastAsia"/>
          <w:sz w:val="24"/>
        </w:rPr>
        <w:t>浙江稠州商业银行</w:t>
      </w:r>
    </w:p>
    <w:p w14:paraId="02B9961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注册地址：浙江省义乌市江滨路义乌乐园东侧</w:t>
      </w:r>
    </w:p>
    <w:p w14:paraId="24BF881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办公地址：浙江省杭州市延安路</w:t>
      </w:r>
      <w:r w:rsidRPr="00DB7AD7">
        <w:rPr>
          <w:rFonts w:asciiTheme="minorEastAsia" w:eastAsiaTheme="minorEastAsia" w:hAnsiTheme="minorEastAsia"/>
          <w:sz w:val="24"/>
        </w:rPr>
        <w:t>128</w:t>
      </w:r>
      <w:r w:rsidRPr="00DB7AD7">
        <w:rPr>
          <w:rFonts w:asciiTheme="minorEastAsia" w:eastAsiaTheme="minorEastAsia" w:hAnsiTheme="minorEastAsia" w:hint="eastAsia"/>
          <w:sz w:val="24"/>
        </w:rPr>
        <w:t>号耀江广厦</w:t>
      </w:r>
    </w:p>
    <w:p w14:paraId="62D563E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法定代表人：金子军</w:t>
      </w:r>
    </w:p>
    <w:p w14:paraId="2F667B9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联系人：谢圆圆</w:t>
      </w:r>
    </w:p>
    <w:p w14:paraId="099F640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0571-87117661/13777805250</w:t>
      </w:r>
    </w:p>
    <w:p w14:paraId="42CD787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0571-96527</w:t>
      </w:r>
    </w:p>
    <w:p w14:paraId="5F94881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0571-87117607</w:t>
      </w:r>
    </w:p>
    <w:p w14:paraId="6034A52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http://www.czcb.com.cn/</w:t>
      </w:r>
    </w:p>
    <w:p w14:paraId="5EB1A79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(52) </w:t>
      </w:r>
      <w:r w:rsidRPr="00DB7AD7">
        <w:rPr>
          <w:rFonts w:asciiTheme="minorEastAsia" w:eastAsiaTheme="minorEastAsia" w:hAnsiTheme="minorEastAsia" w:hint="eastAsia"/>
          <w:sz w:val="24"/>
        </w:rPr>
        <w:t>浙江泰隆商业银行</w:t>
      </w:r>
    </w:p>
    <w:p w14:paraId="6077D39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注册地址：浙江省台州市路桥区南官大道</w:t>
      </w:r>
      <w:r w:rsidRPr="00DB7AD7">
        <w:rPr>
          <w:rFonts w:asciiTheme="minorEastAsia" w:eastAsiaTheme="minorEastAsia" w:hAnsiTheme="minorEastAsia"/>
          <w:sz w:val="24"/>
        </w:rPr>
        <w:t>188</w:t>
      </w:r>
      <w:r w:rsidRPr="00DB7AD7">
        <w:rPr>
          <w:rFonts w:asciiTheme="minorEastAsia" w:eastAsiaTheme="minorEastAsia" w:hAnsiTheme="minorEastAsia" w:hint="eastAsia"/>
          <w:sz w:val="24"/>
        </w:rPr>
        <w:t>号</w:t>
      </w:r>
    </w:p>
    <w:p w14:paraId="6FFDA32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办公地址：浙江省台州市路桥区南官大道</w:t>
      </w:r>
      <w:r w:rsidRPr="00DB7AD7">
        <w:rPr>
          <w:rFonts w:asciiTheme="minorEastAsia" w:eastAsiaTheme="minorEastAsia" w:hAnsiTheme="minorEastAsia"/>
          <w:sz w:val="24"/>
        </w:rPr>
        <w:t>188</w:t>
      </w:r>
      <w:r w:rsidRPr="00DB7AD7">
        <w:rPr>
          <w:rFonts w:asciiTheme="minorEastAsia" w:eastAsiaTheme="minorEastAsia" w:hAnsiTheme="minorEastAsia" w:hint="eastAsia"/>
          <w:sz w:val="24"/>
        </w:rPr>
        <w:t>号</w:t>
      </w:r>
    </w:p>
    <w:p w14:paraId="70699BD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法定代表人：王钧</w:t>
      </w:r>
    </w:p>
    <w:p w14:paraId="1E8D2ED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联系人：陈妍宇</w:t>
      </w:r>
    </w:p>
    <w:p w14:paraId="294B124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0571-87219677</w:t>
      </w:r>
    </w:p>
    <w:p w14:paraId="4008E04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400-88-96575</w:t>
      </w:r>
    </w:p>
    <w:p w14:paraId="2F91876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lastRenderedPageBreak/>
        <w:t>网址：</w:t>
      </w:r>
      <w:r w:rsidRPr="00DB7AD7">
        <w:rPr>
          <w:rFonts w:asciiTheme="minorEastAsia" w:eastAsiaTheme="minorEastAsia" w:hAnsiTheme="minorEastAsia"/>
          <w:sz w:val="24"/>
        </w:rPr>
        <w:t>www.zjtlcb.com</w:t>
      </w:r>
    </w:p>
    <w:p w14:paraId="7D04FC7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(53) </w:t>
      </w:r>
      <w:r w:rsidRPr="00DB7AD7">
        <w:rPr>
          <w:rFonts w:asciiTheme="minorEastAsia" w:eastAsiaTheme="minorEastAsia" w:hAnsiTheme="minorEastAsia" w:hint="eastAsia"/>
          <w:sz w:val="24"/>
        </w:rPr>
        <w:t>中原银行</w:t>
      </w:r>
    </w:p>
    <w:p w14:paraId="4356775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注册地址：河南省郑州市郑东新区</w:t>
      </w:r>
      <w:r w:rsidRPr="00DB7AD7">
        <w:rPr>
          <w:rFonts w:asciiTheme="minorEastAsia" w:eastAsiaTheme="minorEastAsia" w:hAnsiTheme="minorEastAsia"/>
          <w:sz w:val="24"/>
        </w:rPr>
        <w:t>CBD</w:t>
      </w:r>
      <w:r w:rsidRPr="00DB7AD7">
        <w:rPr>
          <w:rFonts w:asciiTheme="minorEastAsia" w:eastAsiaTheme="minorEastAsia" w:hAnsiTheme="minorEastAsia" w:hint="eastAsia"/>
          <w:sz w:val="24"/>
        </w:rPr>
        <w:t>商务外环路</w:t>
      </w:r>
      <w:r w:rsidRPr="00DB7AD7">
        <w:rPr>
          <w:rFonts w:asciiTheme="minorEastAsia" w:eastAsiaTheme="minorEastAsia" w:hAnsiTheme="minorEastAsia"/>
          <w:sz w:val="24"/>
        </w:rPr>
        <w:t>23</w:t>
      </w:r>
      <w:r w:rsidRPr="00DB7AD7">
        <w:rPr>
          <w:rFonts w:asciiTheme="minorEastAsia" w:eastAsiaTheme="minorEastAsia" w:hAnsiTheme="minorEastAsia" w:hint="eastAsia"/>
          <w:sz w:val="24"/>
        </w:rPr>
        <w:t>号中科金座大厦</w:t>
      </w:r>
    </w:p>
    <w:p w14:paraId="672C0B4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办公地址：河南省郑州市郑东新区</w:t>
      </w:r>
      <w:r w:rsidRPr="00DB7AD7">
        <w:rPr>
          <w:rFonts w:asciiTheme="minorEastAsia" w:eastAsiaTheme="minorEastAsia" w:hAnsiTheme="minorEastAsia"/>
          <w:sz w:val="24"/>
        </w:rPr>
        <w:t>CBD</w:t>
      </w:r>
      <w:r w:rsidRPr="00DB7AD7">
        <w:rPr>
          <w:rFonts w:asciiTheme="minorEastAsia" w:eastAsiaTheme="minorEastAsia" w:hAnsiTheme="minorEastAsia" w:hint="eastAsia"/>
          <w:sz w:val="24"/>
        </w:rPr>
        <w:t>商务外环路</w:t>
      </w:r>
      <w:r w:rsidRPr="00DB7AD7">
        <w:rPr>
          <w:rFonts w:asciiTheme="minorEastAsia" w:eastAsiaTheme="minorEastAsia" w:hAnsiTheme="minorEastAsia"/>
          <w:sz w:val="24"/>
        </w:rPr>
        <w:t>23</w:t>
      </w:r>
      <w:r w:rsidRPr="00DB7AD7">
        <w:rPr>
          <w:rFonts w:asciiTheme="minorEastAsia" w:eastAsiaTheme="minorEastAsia" w:hAnsiTheme="minorEastAsia" w:hint="eastAsia"/>
          <w:sz w:val="24"/>
        </w:rPr>
        <w:t>号中科金座大厦</w:t>
      </w:r>
    </w:p>
    <w:p w14:paraId="1FBAA7F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法定代表人：窦荣兴</w:t>
      </w:r>
    </w:p>
    <w:p w14:paraId="56CABFD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联系人：牛映雪</w:t>
      </w:r>
    </w:p>
    <w:p w14:paraId="3B2F7B4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95186</w:t>
      </w:r>
    </w:p>
    <w:p w14:paraId="2798D4D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www.zybank.com.cn</w:t>
      </w:r>
    </w:p>
    <w:p w14:paraId="2D292C1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(54) </w:t>
      </w:r>
      <w:r w:rsidRPr="00DB7AD7">
        <w:rPr>
          <w:rFonts w:asciiTheme="minorEastAsia" w:eastAsiaTheme="minorEastAsia" w:hAnsiTheme="minorEastAsia" w:hint="eastAsia"/>
          <w:sz w:val="24"/>
        </w:rPr>
        <w:t>重庆农村商业银行</w:t>
      </w:r>
    </w:p>
    <w:p w14:paraId="1F8D6A3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注册地址：重庆市江北区洋河东路</w:t>
      </w:r>
      <w:r w:rsidRPr="00DB7AD7">
        <w:rPr>
          <w:rFonts w:asciiTheme="minorEastAsia" w:eastAsiaTheme="minorEastAsia" w:hAnsiTheme="minorEastAsia"/>
          <w:sz w:val="24"/>
        </w:rPr>
        <w:t>10</w:t>
      </w:r>
      <w:r w:rsidRPr="00DB7AD7">
        <w:rPr>
          <w:rFonts w:asciiTheme="minorEastAsia" w:eastAsiaTheme="minorEastAsia" w:hAnsiTheme="minorEastAsia" w:hint="eastAsia"/>
          <w:sz w:val="24"/>
        </w:rPr>
        <w:t>号</w:t>
      </w:r>
    </w:p>
    <w:p w14:paraId="0F307D2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办公地址：重庆市江北区洋河东路</w:t>
      </w:r>
      <w:r w:rsidRPr="00DB7AD7">
        <w:rPr>
          <w:rFonts w:asciiTheme="minorEastAsia" w:eastAsiaTheme="minorEastAsia" w:hAnsiTheme="minorEastAsia"/>
          <w:sz w:val="24"/>
        </w:rPr>
        <w:t>10</w:t>
      </w:r>
      <w:r w:rsidRPr="00DB7AD7">
        <w:rPr>
          <w:rFonts w:asciiTheme="minorEastAsia" w:eastAsiaTheme="minorEastAsia" w:hAnsiTheme="minorEastAsia" w:hint="eastAsia"/>
          <w:sz w:val="24"/>
        </w:rPr>
        <w:t>号</w:t>
      </w:r>
    </w:p>
    <w:p w14:paraId="523CF07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法定代表人：刘建忠</w:t>
      </w:r>
    </w:p>
    <w:p w14:paraId="06E2F0A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联系人：范亮</w:t>
      </w:r>
    </w:p>
    <w:p w14:paraId="4B364F0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023-61110146</w:t>
      </w:r>
    </w:p>
    <w:p w14:paraId="7D832AD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95389</w:t>
      </w:r>
    </w:p>
    <w:p w14:paraId="2C0E7B4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023-61110146</w:t>
      </w:r>
    </w:p>
    <w:p w14:paraId="429B32A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www.cqrcb.com</w:t>
      </w:r>
    </w:p>
    <w:p w14:paraId="56F3C3F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(55) </w:t>
      </w:r>
      <w:r w:rsidRPr="00DB7AD7">
        <w:rPr>
          <w:rFonts w:asciiTheme="minorEastAsia" w:eastAsiaTheme="minorEastAsia" w:hAnsiTheme="minorEastAsia" w:hint="eastAsia"/>
          <w:sz w:val="24"/>
        </w:rPr>
        <w:t>珠海华润银行</w:t>
      </w:r>
    </w:p>
    <w:p w14:paraId="60B14ED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注册地址：广东省珠海市吉大九洲大道东</w:t>
      </w:r>
      <w:r w:rsidRPr="00DB7AD7">
        <w:rPr>
          <w:rFonts w:asciiTheme="minorEastAsia" w:eastAsiaTheme="minorEastAsia" w:hAnsiTheme="minorEastAsia"/>
          <w:sz w:val="24"/>
        </w:rPr>
        <w:t>1346</w:t>
      </w:r>
      <w:r w:rsidRPr="00DB7AD7">
        <w:rPr>
          <w:rFonts w:asciiTheme="minorEastAsia" w:eastAsiaTheme="minorEastAsia" w:hAnsiTheme="minorEastAsia" w:hint="eastAsia"/>
          <w:sz w:val="24"/>
        </w:rPr>
        <w:t>号</w:t>
      </w:r>
    </w:p>
    <w:p w14:paraId="0D29865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办公地址：广东省珠海市吉大九洲大道东</w:t>
      </w:r>
      <w:r w:rsidRPr="00DB7AD7">
        <w:rPr>
          <w:rFonts w:asciiTheme="minorEastAsia" w:eastAsiaTheme="minorEastAsia" w:hAnsiTheme="minorEastAsia"/>
          <w:sz w:val="24"/>
        </w:rPr>
        <w:t>1346</w:t>
      </w:r>
      <w:r w:rsidRPr="00DB7AD7">
        <w:rPr>
          <w:rFonts w:asciiTheme="minorEastAsia" w:eastAsiaTheme="minorEastAsia" w:hAnsiTheme="minorEastAsia" w:hint="eastAsia"/>
          <w:sz w:val="24"/>
        </w:rPr>
        <w:t>号</w:t>
      </w:r>
    </w:p>
    <w:p w14:paraId="0D1365F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法定代表人：刘晓勇</w:t>
      </w:r>
    </w:p>
    <w:p w14:paraId="3C3C5F1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联系人：李阳</w:t>
      </w:r>
    </w:p>
    <w:p w14:paraId="731900C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4008800338</w:t>
      </w:r>
    </w:p>
    <w:p w14:paraId="21406D3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96588</w:t>
      </w:r>
      <w:r w:rsidRPr="00DB7AD7">
        <w:rPr>
          <w:rFonts w:asciiTheme="minorEastAsia" w:eastAsiaTheme="minorEastAsia" w:hAnsiTheme="minorEastAsia" w:hint="eastAsia"/>
          <w:sz w:val="24"/>
        </w:rPr>
        <w:t>（广东省外请加拨</w:t>
      </w:r>
      <w:r w:rsidRPr="00DB7AD7">
        <w:rPr>
          <w:rFonts w:asciiTheme="minorEastAsia" w:eastAsiaTheme="minorEastAsia" w:hAnsiTheme="minorEastAsia"/>
          <w:sz w:val="24"/>
        </w:rPr>
        <w:t>0756</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400-8800-338</w:t>
      </w:r>
    </w:p>
    <w:p w14:paraId="3FAAF8C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www.crbank.com.cn</w:t>
      </w:r>
    </w:p>
    <w:p w14:paraId="1D15BDC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(56) </w:t>
      </w:r>
      <w:r w:rsidRPr="00DB7AD7">
        <w:rPr>
          <w:rFonts w:asciiTheme="minorEastAsia" w:eastAsiaTheme="minorEastAsia" w:hAnsiTheme="minorEastAsia" w:hint="eastAsia"/>
          <w:sz w:val="24"/>
        </w:rPr>
        <w:t>安信证券</w:t>
      </w:r>
    </w:p>
    <w:p w14:paraId="661F82C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注册地址：深圳市福田区金田路</w:t>
      </w:r>
      <w:r w:rsidRPr="00DB7AD7">
        <w:rPr>
          <w:rFonts w:asciiTheme="minorEastAsia" w:eastAsiaTheme="minorEastAsia" w:hAnsiTheme="minorEastAsia"/>
          <w:sz w:val="24"/>
        </w:rPr>
        <w:t>4018</w:t>
      </w:r>
      <w:r w:rsidRPr="00DB7AD7">
        <w:rPr>
          <w:rFonts w:asciiTheme="minorEastAsia" w:eastAsiaTheme="minorEastAsia" w:hAnsiTheme="minorEastAsia" w:hint="eastAsia"/>
          <w:sz w:val="24"/>
        </w:rPr>
        <w:t>号安联大厦</w:t>
      </w:r>
      <w:r w:rsidRPr="00DB7AD7">
        <w:rPr>
          <w:rFonts w:asciiTheme="minorEastAsia" w:eastAsiaTheme="minorEastAsia" w:hAnsiTheme="minorEastAsia"/>
          <w:sz w:val="24"/>
        </w:rPr>
        <w:t>35</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28</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A02</w:t>
      </w:r>
      <w:r w:rsidRPr="00DB7AD7">
        <w:rPr>
          <w:rFonts w:asciiTheme="minorEastAsia" w:eastAsiaTheme="minorEastAsia" w:hAnsiTheme="minorEastAsia" w:hint="eastAsia"/>
          <w:sz w:val="24"/>
        </w:rPr>
        <w:t>单元</w:t>
      </w:r>
    </w:p>
    <w:p w14:paraId="61E9825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办公地址：深圳市福田区金田路</w:t>
      </w:r>
      <w:r w:rsidRPr="00DB7AD7">
        <w:rPr>
          <w:rFonts w:asciiTheme="minorEastAsia" w:eastAsiaTheme="minorEastAsia" w:hAnsiTheme="minorEastAsia"/>
          <w:sz w:val="24"/>
        </w:rPr>
        <w:t>4018</w:t>
      </w:r>
      <w:r w:rsidRPr="00DB7AD7">
        <w:rPr>
          <w:rFonts w:asciiTheme="minorEastAsia" w:eastAsiaTheme="minorEastAsia" w:hAnsiTheme="minorEastAsia" w:hint="eastAsia"/>
          <w:sz w:val="24"/>
        </w:rPr>
        <w:t>号安联大厦</w:t>
      </w:r>
      <w:r w:rsidRPr="00DB7AD7">
        <w:rPr>
          <w:rFonts w:asciiTheme="minorEastAsia" w:eastAsiaTheme="minorEastAsia" w:hAnsiTheme="minorEastAsia"/>
          <w:sz w:val="24"/>
        </w:rPr>
        <w:t>35</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28</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A02</w:t>
      </w:r>
      <w:r w:rsidRPr="00DB7AD7">
        <w:rPr>
          <w:rFonts w:asciiTheme="minorEastAsia" w:eastAsiaTheme="minorEastAsia" w:hAnsiTheme="minorEastAsia" w:hint="eastAsia"/>
          <w:sz w:val="24"/>
        </w:rPr>
        <w:t>单元</w:t>
      </w:r>
    </w:p>
    <w:p w14:paraId="563ACA6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          </w:t>
      </w:r>
      <w:r w:rsidRPr="00DB7AD7">
        <w:rPr>
          <w:rFonts w:asciiTheme="minorEastAsia" w:eastAsiaTheme="minorEastAsia" w:hAnsiTheme="minorEastAsia" w:hint="eastAsia"/>
          <w:sz w:val="24"/>
        </w:rPr>
        <w:t>深圳市福田区深南大道</w:t>
      </w:r>
      <w:r w:rsidRPr="00DB7AD7">
        <w:rPr>
          <w:rFonts w:asciiTheme="minorEastAsia" w:eastAsiaTheme="minorEastAsia" w:hAnsiTheme="minorEastAsia"/>
          <w:sz w:val="24"/>
        </w:rPr>
        <w:t>2008</w:t>
      </w:r>
      <w:r w:rsidRPr="00DB7AD7">
        <w:rPr>
          <w:rFonts w:asciiTheme="minorEastAsia" w:eastAsiaTheme="minorEastAsia" w:hAnsiTheme="minorEastAsia" w:hint="eastAsia"/>
          <w:sz w:val="24"/>
        </w:rPr>
        <w:t>号中国凤凰大厦</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栋</w:t>
      </w:r>
      <w:r w:rsidRPr="00DB7AD7">
        <w:rPr>
          <w:rFonts w:asciiTheme="minorEastAsia" w:eastAsiaTheme="minorEastAsia" w:hAnsiTheme="minorEastAsia"/>
          <w:sz w:val="24"/>
        </w:rPr>
        <w:t>9</w:t>
      </w:r>
      <w:r w:rsidRPr="00DB7AD7">
        <w:rPr>
          <w:rFonts w:asciiTheme="minorEastAsia" w:eastAsiaTheme="minorEastAsia" w:hAnsiTheme="minorEastAsia" w:hint="eastAsia"/>
          <w:sz w:val="24"/>
        </w:rPr>
        <w:t>层</w:t>
      </w:r>
    </w:p>
    <w:p w14:paraId="2872C59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lastRenderedPageBreak/>
        <w:t>法定代表人：王连志</w:t>
      </w:r>
    </w:p>
    <w:p w14:paraId="5613810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联系人：陈剑虹</w:t>
      </w:r>
    </w:p>
    <w:p w14:paraId="4549F2D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0755-82825551</w:t>
      </w:r>
    </w:p>
    <w:p w14:paraId="40F4E66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95517</w:t>
      </w:r>
    </w:p>
    <w:p w14:paraId="0E38239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0755-82558355</w:t>
      </w:r>
    </w:p>
    <w:p w14:paraId="1ABAECD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www.essence.com.cn</w:t>
      </w:r>
    </w:p>
    <w:p w14:paraId="101DC84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(57) </w:t>
      </w:r>
      <w:r w:rsidRPr="00DB7AD7">
        <w:rPr>
          <w:rFonts w:asciiTheme="minorEastAsia" w:eastAsiaTheme="minorEastAsia" w:hAnsiTheme="minorEastAsia" w:hint="eastAsia"/>
          <w:sz w:val="24"/>
        </w:rPr>
        <w:t>渤海证券</w:t>
      </w:r>
    </w:p>
    <w:p w14:paraId="61993E8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注册地址：天津市经济技术开发区第二大街</w:t>
      </w:r>
      <w:r w:rsidRPr="00DB7AD7">
        <w:rPr>
          <w:rFonts w:asciiTheme="minorEastAsia" w:eastAsiaTheme="minorEastAsia" w:hAnsiTheme="minorEastAsia"/>
          <w:sz w:val="24"/>
        </w:rPr>
        <w:t>42</w:t>
      </w:r>
      <w:r w:rsidRPr="00DB7AD7">
        <w:rPr>
          <w:rFonts w:asciiTheme="minorEastAsia" w:eastAsiaTheme="minorEastAsia" w:hAnsiTheme="minorEastAsia" w:hint="eastAsia"/>
          <w:sz w:val="24"/>
        </w:rPr>
        <w:t>号写字楼</w:t>
      </w:r>
      <w:r w:rsidRPr="00DB7AD7">
        <w:rPr>
          <w:rFonts w:asciiTheme="minorEastAsia" w:eastAsiaTheme="minorEastAsia" w:hAnsiTheme="minorEastAsia"/>
          <w:sz w:val="24"/>
        </w:rPr>
        <w:t>101</w:t>
      </w:r>
      <w:r w:rsidRPr="00DB7AD7">
        <w:rPr>
          <w:rFonts w:asciiTheme="minorEastAsia" w:eastAsiaTheme="minorEastAsia" w:hAnsiTheme="minorEastAsia" w:hint="eastAsia"/>
          <w:sz w:val="24"/>
        </w:rPr>
        <w:t>室</w:t>
      </w:r>
    </w:p>
    <w:p w14:paraId="4EFFDE9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办公地址：天津市南开区宾水西道</w:t>
      </w:r>
      <w:r w:rsidRPr="00DB7AD7">
        <w:rPr>
          <w:rFonts w:asciiTheme="minorEastAsia" w:eastAsiaTheme="minorEastAsia" w:hAnsiTheme="minorEastAsia"/>
          <w:sz w:val="24"/>
        </w:rPr>
        <w:t>8</w:t>
      </w:r>
      <w:r w:rsidRPr="00DB7AD7">
        <w:rPr>
          <w:rFonts w:asciiTheme="minorEastAsia" w:eastAsiaTheme="minorEastAsia" w:hAnsiTheme="minorEastAsia" w:hint="eastAsia"/>
          <w:sz w:val="24"/>
        </w:rPr>
        <w:t>号</w:t>
      </w:r>
    </w:p>
    <w:p w14:paraId="490B06C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法定代表人：王春峰</w:t>
      </w:r>
    </w:p>
    <w:p w14:paraId="470F8B1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联系人：蔡霆</w:t>
      </w:r>
    </w:p>
    <w:p w14:paraId="3A57847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022-28451991</w:t>
      </w:r>
    </w:p>
    <w:p w14:paraId="4A8188E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400-651-5988</w:t>
      </w:r>
    </w:p>
    <w:p w14:paraId="666E885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022-28451892</w:t>
      </w:r>
    </w:p>
    <w:p w14:paraId="3971842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www.ewww.com.cn</w:t>
      </w:r>
    </w:p>
    <w:p w14:paraId="52E8242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(58) </w:t>
      </w:r>
      <w:r w:rsidRPr="00DB7AD7">
        <w:rPr>
          <w:rFonts w:asciiTheme="minorEastAsia" w:eastAsiaTheme="minorEastAsia" w:hAnsiTheme="minorEastAsia" w:hint="eastAsia"/>
          <w:sz w:val="24"/>
        </w:rPr>
        <w:t>财达证券</w:t>
      </w:r>
    </w:p>
    <w:p w14:paraId="2EC1129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注册地址：河北省石家庄市桥西区自强路</w:t>
      </w:r>
      <w:r w:rsidRPr="00DB7AD7">
        <w:rPr>
          <w:rFonts w:asciiTheme="minorEastAsia" w:eastAsiaTheme="minorEastAsia" w:hAnsiTheme="minorEastAsia"/>
          <w:sz w:val="24"/>
        </w:rPr>
        <w:t>35</w:t>
      </w:r>
      <w:r w:rsidRPr="00DB7AD7">
        <w:rPr>
          <w:rFonts w:asciiTheme="minorEastAsia" w:eastAsiaTheme="minorEastAsia" w:hAnsiTheme="minorEastAsia" w:hint="eastAsia"/>
          <w:sz w:val="24"/>
        </w:rPr>
        <w:t>号庄家金融大厦</w:t>
      </w:r>
    </w:p>
    <w:p w14:paraId="3FF3EE5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办公地址：河北省石家庄市桥西区自强路</w:t>
      </w:r>
      <w:r w:rsidRPr="00DB7AD7">
        <w:rPr>
          <w:rFonts w:asciiTheme="minorEastAsia" w:eastAsiaTheme="minorEastAsia" w:hAnsiTheme="minorEastAsia"/>
          <w:sz w:val="24"/>
        </w:rPr>
        <w:t>35</w:t>
      </w:r>
      <w:r w:rsidRPr="00DB7AD7">
        <w:rPr>
          <w:rFonts w:asciiTheme="minorEastAsia" w:eastAsiaTheme="minorEastAsia" w:hAnsiTheme="minorEastAsia" w:hint="eastAsia"/>
          <w:sz w:val="24"/>
        </w:rPr>
        <w:t>号庄家金融大厦</w:t>
      </w:r>
      <w:r w:rsidRPr="00DB7AD7">
        <w:rPr>
          <w:rFonts w:asciiTheme="minorEastAsia" w:eastAsiaTheme="minorEastAsia" w:hAnsiTheme="minorEastAsia"/>
          <w:sz w:val="24"/>
        </w:rPr>
        <w:t>23-26</w:t>
      </w:r>
      <w:r w:rsidRPr="00DB7AD7">
        <w:rPr>
          <w:rFonts w:asciiTheme="minorEastAsia" w:eastAsiaTheme="minorEastAsia" w:hAnsiTheme="minorEastAsia" w:hint="eastAsia"/>
          <w:sz w:val="24"/>
        </w:rPr>
        <w:t>层</w:t>
      </w:r>
    </w:p>
    <w:p w14:paraId="0C0A9F1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法定代表人：翟建强</w:t>
      </w:r>
    </w:p>
    <w:p w14:paraId="0E865DB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联系人：马辉</w:t>
      </w:r>
    </w:p>
    <w:p w14:paraId="53C63B4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0311-66006342</w:t>
      </w:r>
    </w:p>
    <w:p w14:paraId="76DDE28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95363</w:t>
      </w:r>
      <w:r w:rsidRPr="00DB7AD7">
        <w:rPr>
          <w:rFonts w:asciiTheme="minorEastAsia" w:eastAsiaTheme="minorEastAsia" w:hAnsiTheme="minorEastAsia" w:hint="eastAsia"/>
          <w:sz w:val="24"/>
        </w:rPr>
        <w:t>（河北省内）</w:t>
      </w:r>
      <w:r w:rsidRPr="00DB7AD7">
        <w:rPr>
          <w:rFonts w:asciiTheme="minorEastAsia" w:eastAsiaTheme="minorEastAsia" w:hAnsiTheme="minorEastAsia"/>
          <w:sz w:val="24"/>
        </w:rPr>
        <w:t> </w:t>
      </w:r>
      <w:r w:rsidRPr="00DB7AD7">
        <w:rPr>
          <w:rFonts w:asciiTheme="minorEastAsia" w:eastAsiaTheme="minorEastAsia" w:hAnsiTheme="minorEastAsia"/>
          <w:sz w:val="24"/>
        </w:rPr>
        <w:t> </w:t>
      </w:r>
      <w:r w:rsidRPr="00DB7AD7">
        <w:rPr>
          <w:rFonts w:asciiTheme="minorEastAsia" w:eastAsiaTheme="minorEastAsia" w:hAnsiTheme="minorEastAsia"/>
          <w:sz w:val="24"/>
        </w:rPr>
        <w:t>0311-95363</w:t>
      </w:r>
      <w:r w:rsidRPr="00DB7AD7">
        <w:rPr>
          <w:rFonts w:asciiTheme="minorEastAsia" w:eastAsiaTheme="minorEastAsia" w:hAnsiTheme="minorEastAsia" w:hint="eastAsia"/>
          <w:sz w:val="24"/>
        </w:rPr>
        <w:t>（河北省外）</w:t>
      </w:r>
    </w:p>
    <w:p w14:paraId="3948EC1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0311-66006414</w:t>
      </w:r>
    </w:p>
    <w:p w14:paraId="3D957F3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www.s10000.com</w:t>
      </w:r>
    </w:p>
    <w:p w14:paraId="2B3EA43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(59) </w:t>
      </w:r>
      <w:r w:rsidRPr="00DB7AD7">
        <w:rPr>
          <w:rFonts w:asciiTheme="minorEastAsia" w:eastAsiaTheme="minorEastAsia" w:hAnsiTheme="minorEastAsia" w:hint="eastAsia"/>
          <w:sz w:val="24"/>
        </w:rPr>
        <w:t>财富证券</w:t>
      </w:r>
    </w:p>
    <w:p w14:paraId="1D2FC60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注册地址：长沙市芙蓉中路二段</w:t>
      </w:r>
      <w:r w:rsidRPr="00DB7AD7">
        <w:rPr>
          <w:rFonts w:asciiTheme="minorEastAsia" w:eastAsiaTheme="minorEastAsia" w:hAnsiTheme="minorEastAsia"/>
          <w:sz w:val="24"/>
        </w:rPr>
        <w:t>80</w:t>
      </w:r>
      <w:r w:rsidRPr="00DB7AD7">
        <w:rPr>
          <w:rFonts w:asciiTheme="minorEastAsia" w:eastAsiaTheme="minorEastAsia" w:hAnsiTheme="minorEastAsia" w:hint="eastAsia"/>
          <w:sz w:val="24"/>
        </w:rPr>
        <w:t>号顺天国际财富中心</w:t>
      </w:r>
      <w:r w:rsidRPr="00DB7AD7">
        <w:rPr>
          <w:rFonts w:asciiTheme="minorEastAsia" w:eastAsiaTheme="minorEastAsia" w:hAnsiTheme="minorEastAsia"/>
          <w:sz w:val="24"/>
        </w:rPr>
        <w:t>26</w:t>
      </w:r>
      <w:r w:rsidRPr="00DB7AD7">
        <w:rPr>
          <w:rFonts w:asciiTheme="minorEastAsia" w:eastAsiaTheme="minorEastAsia" w:hAnsiTheme="minorEastAsia" w:hint="eastAsia"/>
          <w:sz w:val="24"/>
        </w:rPr>
        <w:t>楼</w:t>
      </w:r>
    </w:p>
    <w:p w14:paraId="4CCBC1E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办公地址：长沙市芙蓉中路二段</w:t>
      </w:r>
      <w:r w:rsidRPr="00DB7AD7">
        <w:rPr>
          <w:rFonts w:asciiTheme="minorEastAsia" w:eastAsiaTheme="minorEastAsia" w:hAnsiTheme="minorEastAsia"/>
          <w:sz w:val="24"/>
        </w:rPr>
        <w:t>80</w:t>
      </w:r>
      <w:r w:rsidRPr="00DB7AD7">
        <w:rPr>
          <w:rFonts w:asciiTheme="minorEastAsia" w:eastAsiaTheme="minorEastAsia" w:hAnsiTheme="minorEastAsia" w:hint="eastAsia"/>
          <w:sz w:val="24"/>
        </w:rPr>
        <w:t>号顺天国际财富中心</w:t>
      </w:r>
      <w:r w:rsidRPr="00DB7AD7">
        <w:rPr>
          <w:rFonts w:asciiTheme="minorEastAsia" w:eastAsiaTheme="minorEastAsia" w:hAnsiTheme="minorEastAsia"/>
          <w:sz w:val="24"/>
        </w:rPr>
        <w:t>26</w:t>
      </w:r>
      <w:r w:rsidRPr="00DB7AD7">
        <w:rPr>
          <w:rFonts w:asciiTheme="minorEastAsia" w:eastAsiaTheme="minorEastAsia" w:hAnsiTheme="minorEastAsia" w:hint="eastAsia"/>
          <w:sz w:val="24"/>
        </w:rPr>
        <w:t>楼</w:t>
      </w:r>
    </w:p>
    <w:p w14:paraId="3FDB3EF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法定代表人：蔡一兵</w:t>
      </w:r>
    </w:p>
    <w:p w14:paraId="590C825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联系人：郭静</w:t>
      </w:r>
    </w:p>
    <w:p w14:paraId="4FF05AC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lastRenderedPageBreak/>
        <w:t>联系电话：</w:t>
      </w:r>
      <w:r w:rsidRPr="00DB7AD7">
        <w:rPr>
          <w:rFonts w:asciiTheme="minorEastAsia" w:eastAsiaTheme="minorEastAsia" w:hAnsiTheme="minorEastAsia"/>
          <w:sz w:val="24"/>
        </w:rPr>
        <w:t>0731-84403347</w:t>
      </w:r>
    </w:p>
    <w:p w14:paraId="52D7801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95317</w:t>
      </w:r>
    </w:p>
    <w:p w14:paraId="3059357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0731-84403439</w:t>
      </w:r>
    </w:p>
    <w:p w14:paraId="6963F00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www.cfzq.com</w:t>
      </w:r>
    </w:p>
    <w:p w14:paraId="39FC8E1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(60) </w:t>
      </w:r>
      <w:r w:rsidRPr="00DB7AD7">
        <w:rPr>
          <w:rFonts w:asciiTheme="minorEastAsia" w:eastAsiaTheme="minorEastAsia" w:hAnsiTheme="minorEastAsia" w:hint="eastAsia"/>
          <w:sz w:val="24"/>
        </w:rPr>
        <w:t>财通证券</w:t>
      </w:r>
    </w:p>
    <w:p w14:paraId="28E4F09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注册地址：浙江省杭州市杭大路</w:t>
      </w:r>
      <w:r w:rsidRPr="00DB7AD7">
        <w:rPr>
          <w:rFonts w:asciiTheme="minorEastAsia" w:eastAsiaTheme="minorEastAsia" w:hAnsiTheme="minorEastAsia"/>
          <w:sz w:val="24"/>
        </w:rPr>
        <w:t>15</w:t>
      </w:r>
      <w:r w:rsidRPr="00DB7AD7">
        <w:rPr>
          <w:rFonts w:asciiTheme="minorEastAsia" w:eastAsiaTheme="minorEastAsia" w:hAnsiTheme="minorEastAsia" w:hint="eastAsia"/>
          <w:sz w:val="24"/>
        </w:rPr>
        <w:t>号嘉华国际商务中心</w:t>
      </w:r>
      <w:r w:rsidRPr="00DB7AD7">
        <w:rPr>
          <w:rFonts w:asciiTheme="minorEastAsia" w:eastAsiaTheme="minorEastAsia" w:hAnsiTheme="minorEastAsia"/>
          <w:sz w:val="24"/>
        </w:rPr>
        <w:t>201</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501</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502</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1103</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1601-1615</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1701-1716</w:t>
      </w:r>
      <w:r w:rsidRPr="00DB7AD7">
        <w:rPr>
          <w:rFonts w:asciiTheme="minorEastAsia" w:eastAsiaTheme="minorEastAsia" w:hAnsiTheme="minorEastAsia" w:hint="eastAsia"/>
          <w:sz w:val="24"/>
        </w:rPr>
        <w:t>室</w:t>
      </w:r>
    </w:p>
    <w:p w14:paraId="71EF771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办公地址：浙江省杭州市杭大路</w:t>
      </w:r>
      <w:r w:rsidRPr="00DB7AD7">
        <w:rPr>
          <w:rFonts w:asciiTheme="minorEastAsia" w:eastAsiaTheme="minorEastAsia" w:hAnsiTheme="minorEastAsia"/>
          <w:sz w:val="24"/>
        </w:rPr>
        <w:t>15</w:t>
      </w:r>
      <w:r w:rsidRPr="00DB7AD7">
        <w:rPr>
          <w:rFonts w:asciiTheme="minorEastAsia" w:eastAsiaTheme="minorEastAsia" w:hAnsiTheme="minorEastAsia" w:hint="eastAsia"/>
          <w:sz w:val="24"/>
        </w:rPr>
        <w:t>号嘉华国际商务中心</w:t>
      </w:r>
    </w:p>
    <w:p w14:paraId="0AB8DF8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法定代表人：沈继宁</w:t>
      </w:r>
    </w:p>
    <w:p w14:paraId="7164628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联系人：陶志华</w:t>
      </w:r>
    </w:p>
    <w:p w14:paraId="332409F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0571</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87789160</w:t>
      </w:r>
    </w:p>
    <w:p w14:paraId="089F229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95336</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40086-96336</w:t>
      </w:r>
    </w:p>
    <w:p w14:paraId="5BFE0CB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www.ctsec.com</w:t>
      </w:r>
    </w:p>
    <w:p w14:paraId="3C3A7B8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(61) </w:t>
      </w:r>
      <w:r w:rsidRPr="00DB7AD7">
        <w:rPr>
          <w:rFonts w:asciiTheme="minorEastAsia" w:eastAsiaTheme="minorEastAsia" w:hAnsiTheme="minorEastAsia" w:hint="eastAsia"/>
          <w:sz w:val="24"/>
        </w:rPr>
        <w:t>长城国瑞证券</w:t>
      </w:r>
    </w:p>
    <w:p w14:paraId="2AA0F87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注册地址：厦门市莲前西路</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号莲富大厦十七楼</w:t>
      </w:r>
    </w:p>
    <w:p w14:paraId="7C6845E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办公地址：厦门市深田路</w:t>
      </w:r>
      <w:r w:rsidRPr="00DB7AD7">
        <w:rPr>
          <w:rFonts w:asciiTheme="minorEastAsia" w:eastAsiaTheme="minorEastAsia" w:hAnsiTheme="minorEastAsia"/>
          <w:sz w:val="24"/>
        </w:rPr>
        <w:t>46</w:t>
      </w:r>
      <w:r w:rsidRPr="00DB7AD7">
        <w:rPr>
          <w:rFonts w:asciiTheme="minorEastAsia" w:eastAsiaTheme="minorEastAsia" w:hAnsiTheme="minorEastAsia" w:hint="eastAsia"/>
          <w:sz w:val="24"/>
        </w:rPr>
        <w:t>号深田国际大厦</w:t>
      </w:r>
      <w:r w:rsidRPr="00DB7AD7">
        <w:rPr>
          <w:rFonts w:asciiTheme="minorEastAsia" w:eastAsiaTheme="minorEastAsia" w:hAnsiTheme="minorEastAsia"/>
          <w:sz w:val="24"/>
        </w:rPr>
        <w:t>20</w:t>
      </w:r>
      <w:r w:rsidRPr="00DB7AD7">
        <w:rPr>
          <w:rFonts w:asciiTheme="minorEastAsia" w:eastAsiaTheme="minorEastAsia" w:hAnsiTheme="minorEastAsia" w:hint="eastAsia"/>
          <w:sz w:val="24"/>
        </w:rPr>
        <w:t>楼</w:t>
      </w:r>
    </w:p>
    <w:p w14:paraId="474E2E2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法定代表人：王勇</w:t>
      </w:r>
    </w:p>
    <w:p w14:paraId="1D4E08A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联系人：邱震</w:t>
      </w:r>
    </w:p>
    <w:p w14:paraId="55AED11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0592-2079259</w:t>
      </w:r>
    </w:p>
    <w:p w14:paraId="2E99860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400-0099-886</w:t>
      </w:r>
    </w:p>
    <w:p w14:paraId="52B7865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0592-2079602</w:t>
      </w:r>
    </w:p>
    <w:p w14:paraId="65AABD7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www.gwgsc.com</w:t>
      </w:r>
    </w:p>
    <w:p w14:paraId="62330E4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(62) </w:t>
      </w:r>
      <w:r w:rsidRPr="00DB7AD7">
        <w:rPr>
          <w:rFonts w:asciiTheme="minorEastAsia" w:eastAsiaTheme="minorEastAsia" w:hAnsiTheme="minorEastAsia" w:hint="eastAsia"/>
          <w:sz w:val="24"/>
        </w:rPr>
        <w:t>长城证券</w:t>
      </w:r>
    </w:p>
    <w:p w14:paraId="5BB71B9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注册地址：深圳市福田区深南大道</w:t>
      </w:r>
      <w:r w:rsidRPr="00DB7AD7">
        <w:rPr>
          <w:rFonts w:asciiTheme="minorEastAsia" w:eastAsiaTheme="minorEastAsia" w:hAnsiTheme="minorEastAsia"/>
          <w:sz w:val="24"/>
        </w:rPr>
        <w:t>6008</w:t>
      </w:r>
      <w:r w:rsidRPr="00DB7AD7">
        <w:rPr>
          <w:rFonts w:asciiTheme="minorEastAsia" w:eastAsiaTheme="minorEastAsia" w:hAnsiTheme="minorEastAsia" w:hint="eastAsia"/>
          <w:sz w:val="24"/>
        </w:rPr>
        <w:t>号特区报业大厦</w:t>
      </w:r>
      <w:r w:rsidRPr="00DB7AD7">
        <w:rPr>
          <w:rFonts w:asciiTheme="minorEastAsia" w:eastAsiaTheme="minorEastAsia" w:hAnsiTheme="minorEastAsia"/>
          <w:sz w:val="24"/>
        </w:rPr>
        <w:t>16</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17</w:t>
      </w:r>
      <w:r w:rsidRPr="00DB7AD7">
        <w:rPr>
          <w:rFonts w:asciiTheme="minorEastAsia" w:eastAsiaTheme="minorEastAsia" w:hAnsiTheme="minorEastAsia" w:hint="eastAsia"/>
          <w:sz w:val="24"/>
        </w:rPr>
        <w:t>层</w:t>
      </w:r>
    </w:p>
    <w:p w14:paraId="1AAA8EB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办公地址：深圳市福田区深南大道</w:t>
      </w:r>
      <w:r w:rsidRPr="00DB7AD7">
        <w:rPr>
          <w:rFonts w:asciiTheme="minorEastAsia" w:eastAsiaTheme="minorEastAsia" w:hAnsiTheme="minorEastAsia"/>
          <w:sz w:val="24"/>
        </w:rPr>
        <w:t>6008</w:t>
      </w:r>
      <w:r w:rsidRPr="00DB7AD7">
        <w:rPr>
          <w:rFonts w:asciiTheme="minorEastAsia" w:eastAsiaTheme="minorEastAsia" w:hAnsiTheme="minorEastAsia" w:hint="eastAsia"/>
          <w:sz w:val="24"/>
        </w:rPr>
        <w:t>号特区报业大厦</w:t>
      </w:r>
      <w:r w:rsidRPr="00DB7AD7">
        <w:rPr>
          <w:rFonts w:asciiTheme="minorEastAsia" w:eastAsiaTheme="minorEastAsia" w:hAnsiTheme="minorEastAsia"/>
          <w:sz w:val="24"/>
        </w:rPr>
        <w:t>14</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16</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17</w:t>
      </w:r>
      <w:r w:rsidRPr="00DB7AD7">
        <w:rPr>
          <w:rFonts w:asciiTheme="minorEastAsia" w:eastAsiaTheme="minorEastAsia" w:hAnsiTheme="minorEastAsia" w:hint="eastAsia"/>
          <w:sz w:val="24"/>
        </w:rPr>
        <w:t>层</w:t>
      </w:r>
    </w:p>
    <w:p w14:paraId="1C316C3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法定代表人：丁益</w:t>
      </w:r>
    </w:p>
    <w:p w14:paraId="2F11C8E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联系人：金夏</w:t>
      </w:r>
    </w:p>
    <w:p w14:paraId="585646D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0755-83516289</w:t>
      </w:r>
    </w:p>
    <w:p w14:paraId="00E7E9D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400-6666-888</w:t>
      </w:r>
    </w:p>
    <w:p w14:paraId="5C039BA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lastRenderedPageBreak/>
        <w:t>传真：</w:t>
      </w:r>
      <w:r w:rsidRPr="00DB7AD7">
        <w:rPr>
          <w:rFonts w:asciiTheme="minorEastAsia" w:eastAsiaTheme="minorEastAsia" w:hAnsiTheme="minorEastAsia"/>
          <w:sz w:val="24"/>
        </w:rPr>
        <w:t>0755-83516199</w:t>
      </w:r>
    </w:p>
    <w:p w14:paraId="117628E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www.cgws.com</w:t>
      </w:r>
    </w:p>
    <w:p w14:paraId="7D0B50A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(63) </w:t>
      </w:r>
      <w:r w:rsidRPr="00DB7AD7">
        <w:rPr>
          <w:rFonts w:asciiTheme="minorEastAsia" w:eastAsiaTheme="minorEastAsia" w:hAnsiTheme="minorEastAsia" w:hint="eastAsia"/>
          <w:sz w:val="24"/>
        </w:rPr>
        <w:t>长江证券</w:t>
      </w:r>
    </w:p>
    <w:p w14:paraId="3621D56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注册地址：湖北省武汉市新华路特</w:t>
      </w:r>
      <w:r w:rsidRPr="00DB7AD7">
        <w:rPr>
          <w:rFonts w:asciiTheme="minorEastAsia" w:eastAsiaTheme="minorEastAsia" w:hAnsiTheme="minorEastAsia"/>
          <w:sz w:val="24"/>
        </w:rPr>
        <w:t>8</w:t>
      </w:r>
      <w:r w:rsidRPr="00DB7AD7">
        <w:rPr>
          <w:rFonts w:asciiTheme="minorEastAsia" w:eastAsiaTheme="minorEastAsia" w:hAnsiTheme="minorEastAsia" w:hint="eastAsia"/>
          <w:sz w:val="24"/>
        </w:rPr>
        <w:t>号长江证券大厦</w:t>
      </w:r>
    </w:p>
    <w:p w14:paraId="4B03EBC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办公地址：湖北省武汉市新华路特</w:t>
      </w:r>
      <w:r w:rsidRPr="00DB7AD7">
        <w:rPr>
          <w:rFonts w:asciiTheme="minorEastAsia" w:eastAsiaTheme="minorEastAsia" w:hAnsiTheme="minorEastAsia"/>
          <w:sz w:val="24"/>
        </w:rPr>
        <w:t>8</w:t>
      </w:r>
      <w:r w:rsidRPr="00DB7AD7">
        <w:rPr>
          <w:rFonts w:asciiTheme="minorEastAsia" w:eastAsiaTheme="minorEastAsia" w:hAnsiTheme="minorEastAsia" w:hint="eastAsia"/>
          <w:sz w:val="24"/>
        </w:rPr>
        <w:t>号长江证券大厦</w:t>
      </w:r>
    </w:p>
    <w:p w14:paraId="7079806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法定代表人：尤习贵</w:t>
      </w:r>
    </w:p>
    <w:p w14:paraId="003F7EA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联系人：奚博宇</w:t>
      </w:r>
    </w:p>
    <w:p w14:paraId="1EE9BB8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027-65799999</w:t>
      </w:r>
    </w:p>
    <w:p w14:paraId="07CC307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95579</w:t>
      </w:r>
      <w:r w:rsidRPr="00DB7AD7">
        <w:rPr>
          <w:rFonts w:asciiTheme="minorEastAsia" w:eastAsiaTheme="minorEastAsia" w:hAnsiTheme="minorEastAsia" w:hint="eastAsia"/>
          <w:sz w:val="24"/>
        </w:rPr>
        <w:t>或</w:t>
      </w:r>
      <w:r w:rsidRPr="00DB7AD7">
        <w:rPr>
          <w:rFonts w:asciiTheme="minorEastAsia" w:eastAsiaTheme="minorEastAsia" w:hAnsiTheme="minorEastAsia"/>
          <w:sz w:val="24"/>
        </w:rPr>
        <w:t>4008-888-999</w:t>
      </w:r>
    </w:p>
    <w:p w14:paraId="3F6C283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027-85481900</w:t>
      </w:r>
    </w:p>
    <w:p w14:paraId="334F776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www.95579.com</w:t>
      </w:r>
    </w:p>
    <w:p w14:paraId="0AA5B2A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(64) </w:t>
      </w:r>
      <w:r w:rsidRPr="00DB7AD7">
        <w:rPr>
          <w:rFonts w:asciiTheme="minorEastAsia" w:eastAsiaTheme="minorEastAsia" w:hAnsiTheme="minorEastAsia" w:hint="eastAsia"/>
          <w:sz w:val="24"/>
        </w:rPr>
        <w:t>川财证券</w:t>
      </w:r>
    </w:p>
    <w:p w14:paraId="11C41FB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注册地址：成都高新区交子大道</w:t>
      </w:r>
      <w:r w:rsidRPr="00DB7AD7">
        <w:rPr>
          <w:rFonts w:asciiTheme="minorEastAsia" w:eastAsiaTheme="minorEastAsia" w:hAnsiTheme="minorEastAsia"/>
          <w:sz w:val="24"/>
        </w:rPr>
        <w:t>177</w:t>
      </w:r>
      <w:r w:rsidRPr="00DB7AD7">
        <w:rPr>
          <w:rFonts w:asciiTheme="minorEastAsia" w:eastAsiaTheme="minorEastAsia" w:hAnsiTheme="minorEastAsia" w:hint="eastAsia"/>
          <w:sz w:val="24"/>
        </w:rPr>
        <w:t>号中海国际中心</w:t>
      </w:r>
      <w:r w:rsidRPr="00DB7AD7">
        <w:rPr>
          <w:rFonts w:asciiTheme="minorEastAsia" w:eastAsiaTheme="minorEastAsia" w:hAnsiTheme="minorEastAsia"/>
          <w:sz w:val="24"/>
        </w:rPr>
        <w:t>B</w:t>
      </w:r>
      <w:r w:rsidRPr="00DB7AD7">
        <w:rPr>
          <w:rFonts w:asciiTheme="minorEastAsia" w:eastAsiaTheme="minorEastAsia" w:hAnsiTheme="minorEastAsia" w:hint="eastAsia"/>
          <w:sz w:val="24"/>
        </w:rPr>
        <w:t>座</w:t>
      </w:r>
      <w:r w:rsidRPr="00DB7AD7">
        <w:rPr>
          <w:rFonts w:asciiTheme="minorEastAsia" w:eastAsiaTheme="minorEastAsia" w:hAnsiTheme="minorEastAsia"/>
          <w:sz w:val="24"/>
        </w:rPr>
        <w:t>17</w:t>
      </w:r>
      <w:r w:rsidRPr="00DB7AD7">
        <w:rPr>
          <w:rFonts w:asciiTheme="minorEastAsia" w:eastAsiaTheme="minorEastAsia" w:hAnsiTheme="minorEastAsia" w:hint="eastAsia"/>
          <w:sz w:val="24"/>
        </w:rPr>
        <w:t>楼</w:t>
      </w:r>
    </w:p>
    <w:p w14:paraId="2C008D6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办公地址：成都高新区交子大道</w:t>
      </w:r>
      <w:r w:rsidRPr="00DB7AD7">
        <w:rPr>
          <w:rFonts w:asciiTheme="minorEastAsia" w:eastAsiaTheme="minorEastAsia" w:hAnsiTheme="minorEastAsia"/>
          <w:sz w:val="24"/>
        </w:rPr>
        <w:t>177</w:t>
      </w:r>
      <w:r w:rsidRPr="00DB7AD7">
        <w:rPr>
          <w:rFonts w:asciiTheme="minorEastAsia" w:eastAsiaTheme="minorEastAsia" w:hAnsiTheme="minorEastAsia" w:hint="eastAsia"/>
          <w:sz w:val="24"/>
        </w:rPr>
        <w:t>号中海国际中心</w:t>
      </w:r>
      <w:r w:rsidRPr="00DB7AD7">
        <w:rPr>
          <w:rFonts w:asciiTheme="minorEastAsia" w:eastAsiaTheme="minorEastAsia" w:hAnsiTheme="minorEastAsia"/>
          <w:sz w:val="24"/>
        </w:rPr>
        <w:t>B</w:t>
      </w:r>
      <w:r w:rsidRPr="00DB7AD7">
        <w:rPr>
          <w:rFonts w:asciiTheme="minorEastAsia" w:eastAsiaTheme="minorEastAsia" w:hAnsiTheme="minorEastAsia" w:hint="eastAsia"/>
          <w:sz w:val="24"/>
        </w:rPr>
        <w:t>座</w:t>
      </w:r>
      <w:r w:rsidRPr="00DB7AD7">
        <w:rPr>
          <w:rFonts w:asciiTheme="minorEastAsia" w:eastAsiaTheme="minorEastAsia" w:hAnsiTheme="minorEastAsia"/>
          <w:sz w:val="24"/>
        </w:rPr>
        <w:t>17</w:t>
      </w:r>
      <w:r w:rsidRPr="00DB7AD7">
        <w:rPr>
          <w:rFonts w:asciiTheme="minorEastAsia" w:eastAsiaTheme="minorEastAsia" w:hAnsiTheme="minorEastAsia" w:hint="eastAsia"/>
          <w:sz w:val="24"/>
        </w:rPr>
        <w:t>楼</w:t>
      </w:r>
    </w:p>
    <w:p w14:paraId="2C3DD34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法定代表人：孟建军</w:t>
      </w:r>
    </w:p>
    <w:p w14:paraId="5ADE43D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联系人：匡婷</w:t>
      </w:r>
    </w:p>
    <w:p w14:paraId="1BDDB08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028-86583053</w:t>
      </w:r>
    </w:p>
    <w:p w14:paraId="22C9021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028-86583045</w:t>
      </w:r>
    </w:p>
    <w:p w14:paraId="1461A27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www.cczq.com</w:t>
      </w:r>
    </w:p>
    <w:p w14:paraId="00A289F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(65) </w:t>
      </w:r>
      <w:r w:rsidRPr="00DB7AD7">
        <w:rPr>
          <w:rFonts w:asciiTheme="minorEastAsia" w:eastAsiaTheme="minorEastAsia" w:hAnsiTheme="minorEastAsia" w:hint="eastAsia"/>
          <w:sz w:val="24"/>
        </w:rPr>
        <w:t>大通证券</w:t>
      </w:r>
    </w:p>
    <w:p w14:paraId="7693C7A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注册地址：辽宁省大连市沙河口区会展路</w:t>
      </w:r>
      <w:r w:rsidRPr="00DB7AD7">
        <w:rPr>
          <w:rFonts w:asciiTheme="minorEastAsia" w:eastAsiaTheme="minorEastAsia" w:hAnsiTheme="minorEastAsia"/>
          <w:sz w:val="24"/>
        </w:rPr>
        <w:t>129</w:t>
      </w:r>
      <w:r w:rsidRPr="00DB7AD7">
        <w:rPr>
          <w:rFonts w:asciiTheme="minorEastAsia" w:eastAsiaTheme="minorEastAsia" w:hAnsiTheme="minorEastAsia" w:hint="eastAsia"/>
          <w:sz w:val="24"/>
        </w:rPr>
        <w:t>号大连国际金融中心</w:t>
      </w:r>
      <w:r w:rsidRPr="00DB7AD7">
        <w:rPr>
          <w:rFonts w:asciiTheme="minorEastAsia" w:eastAsiaTheme="minorEastAsia" w:hAnsiTheme="minorEastAsia"/>
          <w:sz w:val="24"/>
        </w:rPr>
        <w:t>A</w:t>
      </w:r>
      <w:r w:rsidRPr="00DB7AD7">
        <w:rPr>
          <w:rFonts w:asciiTheme="minorEastAsia" w:eastAsiaTheme="minorEastAsia" w:hAnsiTheme="minorEastAsia" w:hint="eastAsia"/>
          <w:sz w:val="24"/>
        </w:rPr>
        <w:t>座</w:t>
      </w:r>
      <w:r w:rsidRPr="00DB7AD7">
        <w:rPr>
          <w:rFonts w:asciiTheme="minorEastAsia" w:eastAsiaTheme="minorEastAsia" w:hAnsiTheme="minorEastAsia"/>
          <w:sz w:val="24"/>
        </w:rPr>
        <w:t>-</w:t>
      </w:r>
      <w:r w:rsidRPr="00DB7AD7">
        <w:rPr>
          <w:rFonts w:asciiTheme="minorEastAsia" w:eastAsiaTheme="minorEastAsia" w:hAnsiTheme="minorEastAsia" w:hint="eastAsia"/>
          <w:sz w:val="24"/>
        </w:rPr>
        <w:t>大连期货大厦</w:t>
      </w:r>
      <w:r w:rsidRPr="00DB7AD7">
        <w:rPr>
          <w:rFonts w:asciiTheme="minorEastAsia" w:eastAsiaTheme="minorEastAsia" w:hAnsiTheme="minorEastAsia"/>
          <w:sz w:val="24"/>
        </w:rPr>
        <w:t>38</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39</w:t>
      </w:r>
      <w:r w:rsidRPr="00DB7AD7">
        <w:rPr>
          <w:rFonts w:asciiTheme="minorEastAsia" w:eastAsiaTheme="minorEastAsia" w:hAnsiTheme="minorEastAsia" w:hint="eastAsia"/>
          <w:sz w:val="24"/>
        </w:rPr>
        <w:t>层</w:t>
      </w:r>
    </w:p>
    <w:p w14:paraId="1E5F6CB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办公地址：辽宁省大连市沙河口区会展路</w:t>
      </w:r>
      <w:r w:rsidRPr="00DB7AD7">
        <w:rPr>
          <w:rFonts w:asciiTheme="minorEastAsia" w:eastAsiaTheme="minorEastAsia" w:hAnsiTheme="minorEastAsia"/>
          <w:sz w:val="24"/>
        </w:rPr>
        <w:t>129</w:t>
      </w:r>
      <w:r w:rsidRPr="00DB7AD7">
        <w:rPr>
          <w:rFonts w:asciiTheme="minorEastAsia" w:eastAsiaTheme="minorEastAsia" w:hAnsiTheme="minorEastAsia" w:hint="eastAsia"/>
          <w:sz w:val="24"/>
        </w:rPr>
        <w:t>号大连国际金融中心</w:t>
      </w:r>
      <w:r w:rsidRPr="00DB7AD7">
        <w:rPr>
          <w:rFonts w:asciiTheme="minorEastAsia" w:eastAsiaTheme="minorEastAsia" w:hAnsiTheme="minorEastAsia"/>
          <w:sz w:val="24"/>
        </w:rPr>
        <w:t>A</w:t>
      </w:r>
      <w:r w:rsidRPr="00DB7AD7">
        <w:rPr>
          <w:rFonts w:asciiTheme="minorEastAsia" w:eastAsiaTheme="minorEastAsia" w:hAnsiTheme="minorEastAsia" w:hint="eastAsia"/>
          <w:sz w:val="24"/>
        </w:rPr>
        <w:t>座</w:t>
      </w:r>
      <w:r w:rsidRPr="00DB7AD7">
        <w:rPr>
          <w:rFonts w:asciiTheme="minorEastAsia" w:eastAsiaTheme="minorEastAsia" w:hAnsiTheme="minorEastAsia"/>
          <w:sz w:val="24"/>
        </w:rPr>
        <w:t>-</w:t>
      </w:r>
      <w:r w:rsidRPr="00DB7AD7">
        <w:rPr>
          <w:rFonts w:asciiTheme="minorEastAsia" w:eastAsiaTheme="minorEastAsia" w:hAnsiTheme="minorEastAsia" w:hint="eastAsia"/>
          <w:sz w:val="24"/>
        </w:rPr>
        <w:t>大连期货大厦</w:t>
      </w:r>
      <w:r w:rsidRPr="00DB7AD7">
        <w:rPr>
          <w:rFonts w:asciiTheme="minorEastAsia" w:eastAsiaTheme="minorEastAsia" w:hAnsiTheme="minorEastAsia"/>
          <w:sz w:val="24"/>
        </w:rPr>
        <w:t>38</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39</w:t>
      </w:r>
      <w:r w:rsidRPr="00DB7AD7">
        <w:rPr>
          <w:rFonts w:asciiTheme="minorEastAsia" w:eastAsiaTheme="minorEastAsia" w:hAnsiTheme="minorEastAsia" w:hint="eastAsia"/>
          <w:sz w:val="24"/>
        </w:rPr>
        <w:t>层</w:t>
      </w:r>
    </w:p>
    <w:p w14:paraId="4DD9C70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法定代表人：赵玺</w:t>
      </w:r>
    </w:p>
    <w:p w14:paraId="36B418C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联系人：谢立军</w:t>
      </w:r>
    </w:p>
    <w:p w14:paraId="3627529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0411-39991807</w:t>
      </w:r>
    </w:p>
    <w:p w14:paraId="1D989C4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4008-169-169</w:t>
      </w:r>
    </w:p>
    <w:p w14:paraId="02B07B2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0411-39673214</w:t>
      </w:r>
    </w:p>
    <w:p w14:paraId="477170D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lastRenderedPageBreak/>
        <w:t>网址：</w:t>
      </w:r>
      <w:r w:rsidRPr="00DB7AD7">
        <w:rPr>
          <w:rFonts w:asciiTheme="minorEastAsia" w:eastAsiaTheme="minorEastAsia" w:hAnsiTheme="minorEastAsia"/>
          <w:sz w:val="24"/>
        </w:rPr>
        <w:t>www.daton.com.cn</w:t>
      </w:r>
    </w:p>
    <w:p w14:paraId="6601E01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(66) </w:t>
      </w:r>
      <w:r w:rsidRPr="00DB7AD7">
        <w:rPr>
          <w:rFonts w:asciiTheme="minorEastAsia" w:eastAsiaTheme="minorEastAsia" w:hAnsiTheme="minorEastAsia" w:hint="eastAsia"/>
          <w:sz w:val="24"/>
        </w:rPr>
        <w:t>大同证券</w:t>
      </w:r>
    </w:p>
    <w:p w14:paraId="70FF8F6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注册地址：大同市城区迎宾街</w:t>
      </w:r>
      <w:r w:rsidRPr="00DB7AD7">
        <w:rPr>
          <w:rFonts w:asciiTheme="minorEastAsia" w:eastAsiaTheme="minorEastAsia" w:hAnsiTheme="minorEastAsia"/>
          <w:sz w:val="24"/>
        </w:rPr>
        <w:t>15</w:t>
      </w:r>
      <w:r w:rsidRPr="00DB7AD7">
        <w:rPr>
          <w:rFonts w:asciiTheme="minorEastAsia" w:eastAsiaTheme="minorEastAsia" w:hAnsiTheme="minorEastAsia" w:hint="eastAsia"/>
          <w:sz w:val="24"/>
        </w:rPr>
        <w:t>号桐城中央</w:t>
      </w:r>
      <w:r w:rsidRPr="00DB7AD7">
        <w:rPr>
          <w:rFonts w:asciiTheme="minorEastAsia" w:eastAsiaTheme="minorEastAsia" w:hAnsiTheme="minorEastAsia"/>
          <w:sz w:val="24"/>
        </w:rPr>
        <w:t>21</w:t>
      </w:r>
      <w:r w:rsidRPr="00DB7AD7">
        <w:rPr>
          <w:rFonts w:asciiTheme="minorEastAsia" w:eastAsiaTheme="minorEastAsia" w:hAnsiTheme="minorEastAsia" w:hint="eastAsia"/>
          <w:sz w:val="24"/>
        </w:rPr>
        <w:t>层</w:t>
      </w:r>
    </w:p>
    <w:p w14:paraId="172C43B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办公地址：山西省太原市长治路</w:t>
      </w:r>
      <w:r w:rsidRPr="00DB7AD7">
        <w:rPr>
          <w:rFonts w:asciiTheme="minorEastAsia" w:eastAsiaTheme="minorEastAsia" w:hAnsiTheme="minorEastAsia"/>
          <w:sz w:val="24"/>
        </w:rPr>
        <w:t>111</w:t>
      </w:r>
      <w:r w:rsidRPr="00DB7AD7">
        <w:rPr>
          <w:rFonts w:asciiTheme="minorEastAsia" w:eastAsiaTheme="minorEastAsia" w:hAnsiTheme="minorEastAsia" w:hint="eastAsia"/>
          <w:sz w:val="24"/>
        </w:rPr>
        <w:t>号山西世贸中心</w:t>
      </w:r>
      <w:r w:rsidRPr="00DB7AD7">
        <w:rPr>
          <w:rFonts w:asciiTheme="minorEastAsia" w:eastAsiaTheme="minorEastAsia" w:hAnsiTheme="minorEastAsia"/>
          <w:sz w:val="24"/>
        </w:rPr>
        <w:t>A</w:t>
      </w:r>
      <w:r w:rsidRPr="00DB7AD7">
        <w:rPr>
          <w:rFonts w:asciiTheme="minorEastAsia" w:eastAsiaTheme="minorEastAsia" w:hAnsiTheme="minorEastAsia" w:hint="eastAsia"/>
          <w:sz w:val="24"/>
        </w:rPr>
        <w:t>座</w:t>
      </w:r>
      <w:r w:rsidRPr="00DB7AD7">
        <w:rPr>
          <w:rFonts w:asciiTheme="minorEastAsia" w:eastAsiaTheme="minorEastAsia" w:hAnsiTheme="minorEastAsia"/>
          <w:sz w:val="24"/>
        </w:rPr>
        <w:t>F12</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F13</w:t>
      </w:r>
    </w:p>
    <w:p w14:paraId="182ECEC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法定代表人：董祥</w:t>
      </w:r>
    </w:p>
    <w:p w14:paraId="56BF4F1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联系人：薛津</w:t>
      </w:r>
    </w:p>
    <w:p w14:paraId="044A9C1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0351-4130322</w:t>
      </w:r>
    </w:p>
    <w:p w14:paraId="3D53240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4007121212</w:t>
      </w:r>
    </w:p>
    <w:p w14:paraId="3999FC2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0351-7219891</w:t>
      </w:r>
    </w:p>
    <w:p w14:paraId="636C502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www.dtsbc.com.cn</w:t>
      </w:r>
    </w:p>
    <w:p w14:paraId="4D4C6B3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(67) </w:t>
      </w:r>
      <w:r w:rsidRPr="00DB7AD7">
        <w:rPr>
          <w:rFonts w:asciiTheme="minorEastAsia" w:eastAsiaTheme="minorEastAsia" w:hAnsiTheme="minorEastAsia" w:hint="eastAsia"/>
          <w:sz w:val="24"/>
        </w:rPr>
        <w:t>德邦证券</w:t>
      </w:r>
    </w:p>
    <w:p w14:paraId="07B9346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注册地址：上海市普陀区曹杨路</w:t>
      </w:r>
      <w:r w:rsidRPr="00DB7AD7">
        <w:rPr>
          <w:rFonts w:asciiTheme="minorEastAsia" w:eastAsiaTheme="minorEastAsia" w:hAnsiTheme="minorEastAsia"/>
          <w:sz w:val="24"/>
        </w:rPr>
        <w:t>510</w:t>
      </w:r>
      <w:r w:rsidRPr="00DB7AD7">
        <w:rPr>
          <w:rFonts w:asciiTheme="minorEastAsia" w:eastAsiaTheme="minorEastAsia" w:hAnsiTheme="minorEastAsia" w:hint="eastAsia"/>
          <w:sz w:val="24"/>
        </w:rPr>
        <w:t>号南半幢</w:t>
      </w:r>
      <w:r w:rsidRPr="00DB7AD7">
        <w:rPr>
          <w:rFonts w:asciiTheme="minorEastAsia" w:eastAsiaTheme="minorEastAsia" w:hAnsiTheme="minorEastAsia"/>
          <w:sz w:val="24"/>
        </w:rPr>
        <w:t>9</w:t>
      </w:r>
      <w:r w:rsidRPr="00DB7AD7">
        <w:rPr>
          <w:rFonts w:asciiTheme="minorEastAsia" w:eastAsiaTheme="minorEastAsia" w:hAnsiTheme="minorEastAsia" w:hint="eastAsia"/>
          <w:sz w:val="24"/>
        </w:rPr>
        <w:t>楼</w:t>
      </w:r>
    </w:p>
    <w:p w14:paraId="671B578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办公地址：上海市浦东新区福山路</w:t>
      </w:r>
      <w:r w:rsidRPr="00DB7AD7">
        <w:rPr>
          <w:rFonts w:asciiTheme="minorEastAsia" w:eastAsiaTheme="minorEastAsia" w:hAnsiTheme="minorEastAsia"/>
          <w:sz w:val="24"/>
        </w:rPr>
        <w:t>500</w:t>
      </w:r>
      <w:r w:rsidRPr="00DB7AD7">
        <w:rPr>
          <w:rFonts w:asciiTheme="minorEastAsia" w:eastAsiaTheme="minorEastAsia" w:hAnsiTheme="minorEastAsia" w:hint="eastAsia"/>
          <w:sz w:val="24"/>
        </w:rPr>
        <w:t>号城建国际中心</w:t>
      </w:r>
      <w:r w:rsidRPr="00DB7AD7">
        <w:rPr>
          <w:rFonts w:asciiTheme="minorEastAsia" w:eastAsiaTheme="minorEastAsia" w:hAnsiTheme="minorEastAsia"/>
          <w:sz w:val="24"/>
        </w:rPr>
        <w:t>26</w:t>
      </w:r>
      <w:r w:rsidRPr="00DB7AD7">
        <w:rPr>
          <w:rFonts w:asciiTheme="minorEastAsia" w:eastAsiaTheme="minorEastAsia" w:hAnsiTheme="minorEastAsia" w:hint="eastAsia"/>
          <w:sz w:val="24"/>
        </w:rPr>
        <w:t>楼</w:t>
      </w:r>
    </w:p>
    <w:p w14:paraId="1EFAFF7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法定代表人：武晓春</w:t>
      </w:r>
    </w:p>
    <w:p w14:paraId="1E281F8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联系人：朱磊</w:t>
      </w:r>
    </w:p>
    <w:p w14:paraId="044E2B9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021-68761616</w:t>
      </w:r>
    </w:p>
    <w:p w14:paraId="45EB773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400-8888-128</w:t>
      </w:r>
    </w:p>
    <w:p w14:paraId="7548F1E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021-68767880</w:t>
      </w:r>
    </w:p>
    <w:p w14:paraId="0A765B2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http://www.tebon.com.cn</w:t>
      </w:r>
    </w:p>
    <w:p w14:paraId="7994C93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(68) </w:t>
      </w:r>
      <w:r w:rsidRPr="00DB7AD7">
        <w:rPr>
          <w:rFonts w:asciiTheme="minorEastAsia" w:eastAsiaTheme="minorEastAsia" w:hAnsiTheme="minorEastAsia" w:hint="eastAsia"/>
          <w:sz w:val="24"/>
        </w:rPr>
        <w:t>第一创业证券</w:t>
      </w:r>
    </w:p>
    <w:p w14:paraId="5BF7B36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注册地址：深圳市福田区福华一路</w:t>
      </w:r>
      <w:r w:rsidRPr="00DB7AD7">
        <w:rPr>
          <w:rFonts w:asciiTheme="minorEastAsia" w:eastAsiaTheme="minorEastAsia" w:hAnsiTheme="minorEastAsia"/>
          <w:sz w:val="24"/>
        </w:rPr>
        <w:t>115</w:t>
      </w:r>
      <w:r w:rsidRPr="00DB7AD7">
        <w:rPr>
          <w:rFonts w:asciiTheme="minorEastAsia" w:eastAsiaTheme="minorEastAsia" w:hAnsiTheme="minorEastAsia" w:hint="eastAsia"/>
          <w:sz w:val="24"/>
        </w:rPr>
        <w:t>号投行大厦</w:t>
      </w:r>
      <w:r w:rsidRPr="00DB7AD7">
        <w:rPr>
          <w:rFonts w:asciiTheme="minorEastAsia" w:eastAsiaTheme="minorEastAsia" w:hAnsiTheme="minorEastAsia"/>
          <w:sz w:val="24"/>
        </w:rPr>
        <w:t>20</w:t>
      </w:r>
      <w:r w:rsidRPr="00DB7AD7">
        <w:rPr>
          <w:rFonts w:asciiTheme="minorEastAsia" w:eastAsiaTheme="minorEastAsia" w:hAnsiTheme="minorEastAsia" w:hint="eastAsia"/>
          <w:sz w:val="24"/>
        </w:rPr>
        <w:t>楼</w:t>
      </w:r>
    </w:p>
    <w:p w14:paraId="48AA0BE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办公地址：深圳市福田区福华一路</w:t>
      </w:r>
      <w:r w:rsidRPr="00DB7AD7">
        <w:rPr>
          <w:rFonts w:asciiTheme="minorEastAsia" w:eastAsiaTheme="minorEastAsia" w:hAnsiTheme="minorEastAsia"/>
          <w:sz w:val="24"/>
        </w:rPr>
        <w:t>115</w:t>
      </w:r>
      <w:r w:rsidRPr="00DB7AD7">
        <w:rPr>
          <w:rFonts w:asciiTheme="minorEastAsia" w:eastAsiaTheme="minorEastAsia" w:hAnsiTheme="minorEastAsia" w:hint="eastAsia"/>
          <w:sz w:val="24"/>
        </w:rPr>
        <w:t>号投行大厦</w:t>
      </w:r>
      <w:r w:rsidRPr="00DB7AD7">
        <w:rPr>
          <w:rFonts w:asciiTheme="minorEastAsia" w:eastAsiaTheme="minorEastAsia" w:hAnsiTheme="minorEastAsia"/>
          <w:sz w:val="24"/>
        </w:rPr>
        <w:t>18</w:t>
      </w:r>
      <w:r w:rsidRPr="00DB7AD7">
        <w:rPr>
          <w:rFonts w:asciiTheme="minorEastAsia" w:eastAsiaTheme="minorEastAsia" w:hAnsiTheme="minorEastAsia" w:hint="eastAsia"/>
          <w:sz w:val="24"/>
        </w:rPr>
        <w:t>楼</w:t>
      </w:r>
    </w:p>
    <w:p w14:paraId="3E983B9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法定代表人：刘学民</w:t>
      </w:r>
    </w:p>
    <w:p w14:paraId="71330E6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联系人：毛诗莉</w:t>
      </w:r>
    </w:p>
    <w:p w14:paraId="4EBCA3F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0755-23838750</w:t>
      </w:r>
    </w:p>
    <w:p w14:paraId="35EB220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95358</w:t>
      </w:r>
    </w:p>
    <w:p w14:paraId="18865F6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www.firstcapital.com.cn</w:t>
      </w:r>
    </w:p>
    <w:p w14:paraId="7607F1D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(69) </w:t>
      </w:r>
      <w:r w:rsidRPr="00DB7AD7">
        <w:rPr>
          <w:rFonts w:asciiTheme="minorEastAsia" w:eastAsiaTheme="minorEastAsia" w:hAnsiTheme="minorEastAsia" w:hint="eastAsia"/>
          <w:sz w:val="24"/>
        </w:rPr>
        <w:t>东北证券</w:t>
      </w:r>
    </w:p>
    <w:p w14:paraId="29D516F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注册地址：长春市生态大街</w:t>
      </w:r>
      <w:r w:rsidRPr="00DB7AD7">
        <w:rPr>
          <w:rFonts w:asciiTheme="minorEastAsia" w:eastAsiaTheme="minorEastAsia" w:hAnsiTheme="minorEastAsia"/>
          <w:sz w:val="24"/>
        </w:rPr>
        <w:t>6666</w:t>
      </w:r>
      <w:r w:rsidRPr="00DB7AD7">
        <w:rPr>
          <w:rFonts w:asciiTheme="minorEastAsia" w:eastAsiaTheme="minorEastAsia" w:hAnsiTheme="minorEastAsia" w:hint="eastAsia"/>
          <w:sz w:val="24"/>
        </w:rPr>
        <w:t>号</w:t>
      </w:r>
    </w:p>
    <w:p w14:paraId="6EDE464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办公地址：长春市生态大街</w:t>
      </w:r>
      <w:r w:rsidRPr="00DB7AD7">
        <w:rPr>
          <w:rFonts w:asciiTheme="minorEastAsia" w:eastAsiaTheme="minorEastAsia" w:hAnsiTheme="minorEastAsia"/>
          <w:sz w:val="24"/>
        </w:rPr>
        <w:t>6666</w:t>
      </w:r>
      <w:r w:rsidRPr="00DB7AD7">
        <w:rPr>
          <w:rFonts w:asciiTheme="minorEastAsia" w:eastAsiaTheme="minorEastAsia" w:hAnsiTheme="minorEastAsia" w:hint="eastAsia"/>
          <w:sz w:val="24"/>
        </w:rPr>
        <w:t>号</w:t>
      </w:r>
    </w:p>
    <w:p w14:paraId="603C435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法定代表人：李福春</w:t>
      </w:r>
    </w:p>
    <w:p w14:paraId="02EFC67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联系人：安岩岩</w:t>
      </w:r>
    </w:p>
    <w:p w14:paraId="439D414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0431-85096517</w:t>
      </w:r>
    </w:p>
    <w:p w14:paraId="02DE4BA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95360</w:t>
      </w:r>
    </w:p>
    <w:p w14:paraId="25088CF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0431-85096795</w:t>
      </w:r>
    </w:p>
    <w:p w14:paraId="54140CD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www.nesc.cn</w:t>
      </w:r>
    </w:p>
    <w:p w14:paraId="203E48D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(70) </w:t>
      </w:r>
      <w:r w:rsidRPr="00DB7AD7">
        <w:rPr>
          <w:rFonts w:asciiTheme="minorEastAsia" w:eastAsiaTheme="minorEastAsia" w:hAnsiTheme="minorEastAsia" w:hint="eastAsia"/>
          <w:sz w:val="24"/>
        </w:rPr>
        <w:t>东莞证券</w:t>
      </w:r>
    </w:p>
    <w:p w14:paraId="107C14D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注册地址：东莞市莞城区可园南路</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号金源中心</w:t>
      </w:r>
      <w:r w:rsidRPr="00DB7AD7">
        <w:rPr>
          <w:rFonts w:asciiTheme="minorEastAsia" w:eastAsiaTheme="minorEastAsia" w:hAnsiTheme="minorEastAsia"/>
          <w:sz w:val="24"/>
        </w:rPr>
        <w:t>30</w:t>
      </w:r>
      <w:r w:rsidRPr="00DB7AD7">
        <w:rPr>
          <w:rFonts w:asciiTheme="minorEastAsia" w:eastAsiaTheme="minorEastAsia" w:hAnsiTheme="minorEastAsia" w:hint="eastAsia"/>
          <w:sz w:val="24"/>
        </w:rPr>
        <w:t>楼</w:t>
      </w:r>
    </w:p>
    <w:p w14:paraId="0337C48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办公地址：东莞市莞城区可园南路</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号金源中心</w:t>
      </w:r>
      <w:r w:rsidRPr="00DB7AD7">
        <w:rPr>
          <w:rFonts w:asciiTheme="minorEastAsia" w:eastAsiaTheme="minorEastAsia" w:hAnsiTheme="minorEastAsia"/>
          <w:sz w:val="24"/>
        </w:rPr>
        <w:t>30</w:t>
      </w:r>
      <w:r w:rsidRPr="00DB7AD7">
        <w:rPr>
          <w:rFonts w:asciiTheme="minorEastAsia" w:eastAsiaTheme="minorEastAsia" w:hAnsiTheme="minorEastAsia" w:hint="eastAsia"/>
          <w:sz w:val="24"/>
        </w:rPr>
        <w:t>楼</w:t>
      </w:r>
    </w:p>
    <w:p w14:paraId="0D7A919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法定代表人：陈照星</w:t>
      </w:r>
    </w:p>
    <w:p w14:paraId="3230D41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联系人：李荣</w:t>
      </w:r>
    </w:p>
    <w:p w14:paraId="1645F6C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0769-22115712</w:t>
      </w:r>
    </w:p>
    <w:p w14:paraId="1518605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95328</w:t>
      </w:r>
    </w:p>
    <w:p w14:paraId="6334F11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0769-22115712</w:t>
      </w:r>
    </w:p>
    <w:p w14:paraId="01114F5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www.dgzq.com.cn</w:t>
      </w:r>
    </w:p>
    <w:p w14:paraId="101D12C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(71) </w:t>
      </w:r>
      <w:r w:rsidRPr="00DB7AD7">
        <w:rPr>
          <w:rFonts w:asciiTheme="minorEastAsia" w:eastAsiaTheme="minorEastAsia" w:hAnsiTheme="minorEastAsia" w:hint="eastAsia"/>
          <w:sz w:val="24"/>
        </w:rPr>
        <w:t>东海证券</w:t>
      </w:r>
    </w:p>
    <w:p w14:paraId="4666E85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注册地址：江苏省常州市延陵西路</w:t>
      </w:r>
      <w:r w:rsidRPr="00DB7AD7">
        <w:rPr>
          <w:rFonts w:asciiTheme="minorEastAsia" w:eastAsiaTheme="minorEastAsia" w:hAnsiTheme="minorEastAsia"/>
          <w:sz w:val="24"/>
        </w:rPr>
        <w:t>23</w:t>
      </w:r>
      <w:r w:rsidRPr="00DB7AD7">
        <w:rPr>
          <w:rFonts w:asciiTheme="minorEastAsia" w:eastAsiaTheme="minorEastAsia" w:hAnsiTheme="minorEastAsia" w:hint="eastAsia"/>
          <w:sz w:val="24"/>
        </w:rPr>
        <w:t>号投资广场</w:t>
      </w:r>
      <w:r w:rsidRPr="00DB7AD7">
        <w:rPr>
          <w:rFonts w:asciiTheme="minorEastAsia" w:eastAsiaTheme="minorEastAsia" w:hAnsiTheme="minorEastAsia"/>
          <w:sz w:val="24"/>
        </w:rPr>
        <w:t>18</w:t>
      </w:r>
      <w:r w:rsidRPr="00DB7AD7">
        <w:rPr>
          <w:rFonts w:asciiTheme="minorEastAsia" w:eastAsiaTheme="minorEastAsia" w:hAnsiTheme="minorEastAsia" w:hint="eastAsia"/>
          <w:sz w:val="24"/>
        </w:rPr>
        <w:t>层</w:t>
      </w:r>
    </w:p>
    <w:p w14:paraId="74EB1FF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办公地址：上海市浦东新区东方路</w:t>
      </w:r>
      <w:r w:rsidRPr="00DB7AD7">
        <w:rPr>
          <w:rFonts w:asciiTheme="minorEastAsia" w:eastAsiaTheme="minorEastAsia" w:hAnsiTheme="minorEastAsia"/>
          <w:sz w:val="24"/>
        </w:rPr>
        <w:t>1928</w:t>
      </w:r>
      <w:r w:rsidRPr="00DB7AD7">
        <w:rPr>
          <w:rFonts w:asciiTheme="minorEastAsia" w:eastAsiaTheme="minorEastAsia" w:hAnsiTheme="minorEastAsia" w:hint="eastAsia"/>
          <w:sz w:val="24"/>
        </w:rPr>
        <w:t>号东海证券大厦</w:t>
      </w:r>
    </w:p>
    <w:p w14:paraId="7B3703A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法定代表人：赵俊</w:t>
      </w:r>
    </w:p>
    <w:p w14:paraId="0894EAE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联系人：王一彦</w:t>
      </w:r>
    </w:p>
    <w:p w14:paraId="540363E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021-20333333</w:t>
      </w:r>
    </w:p>
    <w:p w14:paraId="211D38B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95531</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400-8888-588</w:t>
      </w:r>
    </w:p>
    <w:p w14:paraId="79149D9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021-50498825</w:t>
      </w:r>
    </w:p>
    <w:p w14:paraId="26EF7C8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www.longone.com.cn</w:t>
      </w:r>
    </w:p>
    <w:p w14:paraId="4C8947D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(72) </w:t>
      </w:r>
      <w:r w:rsidRPr="00DB7AD7">
        <w:rPr>
          <w:rFonts w:asciiTheme="minorEastAsia" w:eastAsiaTheme="minorEastAsia" w:hAnsiTheme="minorEastAsia" w:hint="eastAsia"/>
          <w:sz w:val="24"/>
        </w:rPr>
        <w:t>东吴证券</w:t>
      </w:r>
    </w:p>
    <w:p w14:paraId="49960C8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注册地址：苏州工业园区星阳街</w:t>
      </w:r>
      <w:r w:rsidRPr="00DB7AD7">
        <w:rPr>
          <w:rFonts w:asciiTheme="minorEastAsia" w:eastAsiaTheme="minorEastAsia" w:hAnsiTheme="minorEastAsia"/>
          <w:sz w:val="24"/>
        </w:rPr>
        <w:t>5</w:t>
      </w:r>
      <w:r w:rsidRPr="00DB7AD7">
        <w:rPr>
          <w:rFonts w:asciiTheme="minorEastAsia" w:eastAsiaTheme="minorEastAsia" w:hAnsiTheme="minorEastAsia" w:hint="eastAsia"/>
          <w:sz w:val="24"/>
        </w:rPr>
        <w:t>号</w:t>
      </w:r>
    </w:p>
    <w:p w14:paraId="1C6B4F7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办公地址：苏州工业园区星阳街</w:t>
      </w:r>
      <w:r w:rsidRPr="00DB7AD7">
        <w:rPr>
          <w:rFonts w:asciiTheme="minorEastAsia" w:eastAsiaTheme="minorEastAsia" w:hAnsiTheme="minorEastAsia"/>
          <w:sz w:val="24"/>
        </w:rPr>
        <w:t>5</w:t>
      </w:r>
      <w:r w:rsidRPr="00DB7AD7">
        <w:rPr>
          <w:rFonts w:asciiTheme="minorEastAsia" w:eastAsiaTheme="minorEastAsia" w:hAnsiTheme="minorEastAsia" w:hint="eastAsia"/>
          <w:sz w:val="24"/>
        </w:rPr>
        <w:t>号</w:t>
      </w:r>
    </w:p>
    <w:p w14:paraId="5BD4597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法定代表人：范力</w:t>
      </w:r>
    </w:p>
    <w:p w14:paraId="7C788D1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联系人：方晓丹</w:t>
      </w:r>
    </w:p>
    <w:p w14:paraId="37C9459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0512-65581136</w:t>
      </w:r>
    </w:p>
    <w:p w14:paraId="3F7F2EC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95330</w:t>
      </w:r>
    </w:p>
    <w:p w14:paraId="0D329DB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0512-65588021</w:t>
      </w:r>
    </w:p>
    <w:p w14:paraId="69D8BD3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www.dwzq.com.cn</w:t>
      </w:r>
    </w:p>
    <w:p w14:paraId="3ADF8AA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(73) </w:t>
      </w:r>
      <w:r w:rsidRPr="00DB7AD7">
        <w:rPr>
          <w:rFonts w:asciiTheme="minorEastAsia" w:eastAsiaTheme="minorEastAsia" w:hAnsiTheme="minorEastAsia" w:hint="eastAsia"/>
          <w:sz w:val="24"/>
        </w:rPr>
        <w:t>东兴证券</w:t>
      </w:r>
    </w:p>
    <w:p w14:paraId="2CD6C77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注册地址：北京市西城区金融大街</w:t>
      </w:r>
      <w:r w:rsidRPr="00DB7AD7">
        <w:rPr>
          <w:rFonts w:asciiTheme="minorEastAsia" w:eastAsiaTheme="minorEastAsia" w:hAnsiTheme="minorEastAsia"/>
          <w:sz w:val="24"/>
        </w:rPr>
        <w:t>5</w:t>
      </w:r>
      <w:r w:rsidRPr="00DB7AD7">
        <w:rPr>
          <w:rFonts w:asciiTheme="minorEastAsia" w:eastAsiaTheme="minorEastAsia" w:hAnsiTheme="minorEastAsia" w:hint="eastAsia"/>
          <w:sz w:val="24"/>
        </w:rPr>
        <w:t>号新盛大厦</w:t>
      </w:r>
      <w:r w:rsidRPr="00DB7AD7">
        <w:rPr>
          <w:rFonts w:asciiTheme="minorEastAsia" w:eastAsiaTheme="minorEastAsia" w:hAnsiTheme="minorEastAsia"/>
          <w:sz w:val="24"/>
        </w:rPr>
        <w:t>B</w:t>
      </w:r>
      <w:r w:rsidRPr="00DB7AD7">
        <w:rPr>
          <w:rFonts w:asciiTheme="minorEastAsia" w:eastAsiaTheme="minorEastAsia" w:hAnsiTheme="minorEastAsia" w:hint="eastAsia"/>
          <w:sz w:val="24"/>
        </w:rPr>
        <w:t>座</w:t>
      </w:r>
      <w:r w:rsidRPr="00DB7AD7">
        <w:rPr>
          <w:rFonts w:asciiTheme="minorEastAsia" w:eastAsiaTheme="minorEastAsia" w:hAnsiTheme="minorEastAsia"/>
          <w:sz w:val="24"/>
        </w:rPr>
        <w:t>12-15</w:t>
      </w:r>
      <w:r w:rsidRPr="00DB7AD7">
        <w:rPr>
          <w:rFonts w:asciiTheme="minorEastAsia" w:eastAsiaTheme="minorEastAsia" w:hAnsiTheme="minorEastAsia" w:hint="eastAsia"/>
          <w:sz w:val="24"/>
        </w:rPr>
        <w:t>层</w:t>
      </w:r>
    </w:p>
    <w:p w14:paraId="46AEECC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办公地址：北京市西城区金融大街</w:t>
      </w:r>
      <w:r w:rsidRPr="00DB7AD7">
        <w:rPr>
          <w:rFonts w:asciiTheme="minorEastAsia" w:eastAsiaTheme="minorEastAsia" w:hAnsiTheme="minorEastAsia"/>
          <w:sz w:val="24"/>
        </w:rPr>
        <w:t>5</w:t>
      </w:r>
      <w:r w:rsidRPr="00DB7AD7">
        <w:rPr>
          <w:rFonts w:asciiTheme="minorEastAsia" w:eastAsiaTheme="minorEastAsia" w:hAnsiTheme="minorEastAsia" w:hint="eastAsia"/>
          <w:sz w:val="24"/>
        </w:rPr>
        <w:t>号新盛大厦</w:t>
      </w:r>
      <w:r w:rsidRPr="00DB7AD7">
        <w:rPr>
          <w:rFonts w:asciiTheme="minorEastAsia" w:eastAsiaTheme="minorEastAsia" w:hAnsiTheme="minorEastAsia"/>
          <w:sz w:val="24"/>
        </w:rPr>
        <w:t>B</w:t>
      </w:r>
      <w:r w:rsidRPr="00DB7AD7">
        <w:rPr>
          <w:rFonts w:asciiTheme="minorEastAsia" w:eastAsiaTheme="minorEastAsia" w:hAnsiTheme="minorEastAsia" w:hint="eastAsia"/>
          <w:sz w:val="24"/>
        </w:rPr>
        <w:t>座</w:t>
      </w:r>
      <w:r w:rsidRPr="00DB7AD7">
        <w:rPr>
          <w:rFonts w:asciiTheme="minorEastAsia" w:eastAsiaTheme="minorEastAsia" w:hAnsiTheme="minorEastAsia"/>
          <w:sz w:val="24"/>
        </w:rPr>
        <w:t>12-15</w:t>
      </w:r>
      <w:r w:rsidRPr="00DB7AD7">
        <w:rPr>
          <w:rFonts w:asciiTheme="minorEastAsia" w:eastAsiaTheme="minorEastAsia" w:hAnsiTheme="minorEastAsia" w:hint="eastAsia"/>
          <w:sz w:val="24"/>
        </w:rPr>
        <w:t>层</w:t>
      </w:r>
    </w:p>
    <w:p w14:paraId="3FBF8D1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法定代表人：魏庆华</w:t>
      </w:r>
    </w:p>
    <w:p w14:paraId="3294F85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联系人：王松</w:t>
      </w:r>
    </w:p>
    <w:p w14:paraId="1808BA1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010-66559159</w:t>
      </w:r>
    </w:p>
    <w:p w14:paraId="21D6CD1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95309</w:t>
      </w:r>
    </w:p>
    <w:p w14:paraId="48866D3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010-66555133</w:t>
      </w:r>
    </w:p>
    <w:p w14:paraId="681938A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www.dxzq.net</w:t>
      </w:r>
    </w:p>
    <w:p w14:paraId="2A9FAF7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(74) </w:t>
      </w:r>
      <w:r w:rsidRPr="00DB7AD7">
        <w:rPr>
          <w:rFonts w:asciiTheme="minorEastAsia" w:eastAsiaTheme="minorEastAsia" w:hAnsiTheme="minorEastAsia" w:hint="eastAsia"/>
          <w:sz w:val="24"/>
        </w:rPr>
        <w:t>方正证券</w:t>
      </w:r>
    </w:p>
    <w:p w14:paraId="4B1C578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注册地址：湖南长沙市芙蓉中路二段华侨国际大厦</w:t>
      </w:r>
      <w:r w:rsidRPr="00DB7AD7">
        <w:rPr>
          <w:rFonts w:asciiTheme="minorEastAsia" w:eastAsiaTheme="minorEastAsia" w:hAnsiTheme="minorEastAsia"/>
          <w:sz w:val="24"/>
        </w:rPr>
        <w:t>22-24</w:t>
      </w:r>
      <w:r w:rsidRPr="00DB7AD7">
        <w:rPr>
          <w:rFonts w:asciiTheme="minorEastAsia" w:eastAsiaTheme="minorEastAsia" w:hAnsiTheme="minorEastAsia" w:hint="eastAsia"/>
          <w:sz w:val="24"/>
        </w:rPr>
        <w:t>层</w:t>
      </w:r>
    </w:p>
    <w:p w14:paraId="1956BF5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办公地址：北京市朝阳区北四环中路</w:t>
      </w:r>
      <w:r w:rsidRPr="00DB7AD7">
        <w:rPr>
          <w:rFonts w:asciiTheme="minorEastAsia" w:eastAsiaTheme="minorEastAsia" w:hAnsiTheme="minorEastAsia"/>
          <w:sz w:val="24"/>
        </w:rPr>
        <w:t>27</w:t>
      </w:r>
      <w:r w:rsidRPr="00DB7AD7">
        <w:rPr>
          <w:rFonts w:asciiTheme="minorEastAsia" w:eastAsiaTheme="minorEastAsia" w:hAnsiTheme="minorEastAsia" w:hint="eastAsia"/>
          <w:sz w:val="24"/>
        </w:rPr>
        <w:t>号盘古大观</w:t>
      </w:r>
      <w:r w:rsidRPr="00DB7AD7">
        <w:rPr>
          <w:rFonts w:asciiTheme="minorEastAsia" w:eastAsiaTheme="minorEastAsia" w:hAnsiTheme="minorEastAsia"/>
          <w:sz w:val="24"/>
        </w:rPr>
        <w:t>A</w:t>
      </w:r>
      <w:r w:rsidRPr="00DB7AD7">
        <w:rPr>
          <w:rFonts w:asciiTheme="minorEastAsia" w:eastAsiaTheme="minorEastAsia" w:hAnsiTheme="minorEastAsia" w:hint="eastAsia"/>
          <w:sz w:val="24"/>
        </w:rPr>
        <w:t>座</w:t>
      </w:r>
      <w:r w:rsidRPr="00DB7AD7">
        <w:rPr>
          <w:rFonts w:asciiTheme="minorEastAsia" w:eastAsiaTheme="minorEastAsia" w:hAnsiTheme="minorEastAsia"/>
          <w:sz w:val="24"/>
        </w:rPr>
        <w:t>40F</w:t>
      </w:r>
    </w:p>
    <w:p w14:paraId="2FF6682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法定代表人：高利</w:t>
      </w:r>
    </w:p>
    <w:p w14:paraId="1B05B4C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联系人：丁敏</w:t>
      </w:r>
    </w:p>
    <w:p w14:paraId="44F5C4C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010-59355997</w:t>
      </w:r>
    </w:p>
    <w:p w14:paraId="238B223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95571</w:t>
      </w:r>
    </w:p>
    <w:p w14:paraId="2BAC97F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010-56437013</w:t>
      </w:r>
    </w:p>
    <w:p w14:paraId="174E752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www.foundersc.com</w:t>
      </w:r>
    </w:p>
    <w:p w14:paraId="37F07F1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(75) </w:t>
      </w:r>
      <w:r w:rsidRPr="00DB7AD7">
        <w:rPr>
          <w:rFonts w:asciiTheme="minorEastAsia" w:eastAsiaTheme="minorEastAsia" w:hAnsiTheme="minorEastAsia" w:hint="eastAsia"/>
          <w:sz w:val="24"/>
        </w:rPr>
        <w:t>光大证券</w:t>
      </w:r>
    </w:p>
    <w:p w14:paraId="2048FBE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注册地址：上海市静安区新闸路</w:t>
      </w:r>
      <w:r w:rsidRPr="00DB7AD7">
        <w:rPr>
          <w:rFonts w:asciiTheme="minorEastAsia" w:eastAsiaTheme="minorEastAsia" w:hAnsiTheme="minorEastAsia"/>
          <w:sz w:val="24"/>
        </w:rPr>
        <w:t>1508</w:t>
      </w:r>
      <w:r w:rsidRPr="00DB7AD7">
        <w:rPr>
          <w:rFonts w:asciiTheme="minorEastAsia" w:eastAsiaTheme="minorEastAsia" w:hAnsiTheme="minorEastAsia" w:hint="eastAsia"/>
          <w:sz w:val="24"/>
        </w:rPr>
        <w:t>号</w:t>
      </w:r>
    </w:p>
    <w:p w14:paraId="2AF4EFF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办公地址：上海市静安区新闸路</w:t>
      </w:r>
      <w:r w:rsidRPr="00DB7AD7">
        <w:rPr>
          <w:rFonts w:asciiTheme="minorEastAsia" w:eastAsiaTheme="minorEastAsia" w:hAnsiTheme="minorEastAsia"/>
          <w:sz w:val="24"/>
        </w:rPr>
        <w:t>1508</w:t>
      </w:r>
      <w:r w:rsidRPr="00DB7AD7">
        <w:rPr>
          <w:rFonts w:asciiTheme="minorEastAsia" w:eastAsiaTheme="minorEastAsia" w:hAnsiTheme="minorEastAsia" w:hint="eastAsia"/>
          <w:sz w:val="24"/>
        </w:rPr>
        <w:t>号</w:t>
      </w:r>
    </w:p>
    <w:p w14:paraId="11A693C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法定代表人：周健男</w:t>
      </w:r>
    </w:p>
    <w:p w14:paraId="3E80D45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联系人：龚俊涛</w:t>
      </w:r>
    </w:p>
    <w:p w14:paraId="6F60237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021-22169999</w:t>
      </w:r>
    </w:p>
    <w:p w14:paraId="563E709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95525</w:t>
      </w:r>
    </w:p>
    <w:p w14:paraId="3472263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021-22169134</w:t>
      </w:r>
    </w:p>
    <w:p w14:paraId="1A30481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www.ebscn.com</w:t>
      </w:r>
    </w:p>
    <w:p w14:paraId="494AAB3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(76) </w:t>
      </w:r>
      <w:r w:rsidRPr="00DB7AD7">
        <w:rPr>
          <w:rFonts w:asciiTheme="minorEastAsia" w:eastAsiaTheme="minorEastAsia" w:hAnsiTheme="minorEastAsia" w:hint="eastAsia"/>
          <w:sz w:val="24"/>
        </w:rPr>
        <w:t>广发证券</w:t>
      </w:r>
    </w:p>
    <w:p w14:paraId="509654E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注册地址：广东省广州市黄埔区中新广州知识城腾飞一街</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618</w:t>
      </w:r>
      <w:r w:rsidRPr="00DB7AD7">
        <w:rPr>
          <w:rFonts w:asciiTheme="minorEastAsia" w:eastAsiaTheme="minorEastAsia" w:hAnsiTheme="minorEastAsia" w:hint="eastAsia"/>
          <w:sz w:val="24"/>
        </w:rPr>
        <w:t>室</w:t>
      </w:r>
    </w:p>
    <w:p w14:paraId="32444DE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办公地址：广州市天河北路</w:t>
      </w:r>
      <w:r w:rsidRPr="00DB7AD7">
        <w:rPr>
          <w:rFonts w:asciiTheme="minorEastAsia" w:eastAsiaTheme="minorEastAsia" w:hAnsiTheme="minorEastAsia"/>
          <w:sz w:val="24"/>
        </w:rPr>
        <w:t>183</w:t>
      </w:r>
      <w:r w:rsidRPr="00DB7AD7">
        <w:rPr>
          <w:rFonts w:asciiTheme="minorEastAsia" w:eastAsiaTheme="minorEastAsia" w:hAnsiTheme="minorEastAsia" w:hint="eastAsia"/>
          <w:sz w:val="24"/>
        </w:rPr>
        <w:t>号大都会广场</w:t>
      </w:r>
      <w:r w:rsidRPr="00DB7AD7">
        <w:rPr>
          <w:rFonts w:asciiTheme="minorEastAsia" w:eastAsiaTheme="minorEastAsia" w:hAnsiTheme="minorEastAsia"/>
          <w:sz w:val="24"/>
        </w:rPr>
        <w:t>5</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7</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8</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17-19</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38-44</w:t>
      </w:r>
      <w:r w:rsidRPr="00DB7AD7">
        <w:rPr>
          <w:rFonts w:asciiTheme="minorEastAsia" w:eastAsiaTheme="minorEastAsia" w:hAnsiTheme="minorEastAsia" w:hint="eastAsia"/>
          <w:sz w:val="24"/>
        </w:rPr>
        <w:t>楼</w:t>
      </w:r>
    </w:p>
    <w:p w14:paraId="016C856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法定代表人：孙树明</w:t>
      </w:r>
    </w:p>
    <w:p w14:paraId="3B46CA5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联系人：黄岚</w:t>
      </w:r>
    </w:p>
    <w:p w14:paraId="25CE14A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95575</w:t>
      </w:r>
    </w:p>
    <w:p w14:paraId="6DF9FDF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www.gf.com.cn</w:t>
      </w:r>
    </w:p>
    <w:p w14:paraId="2A90BD4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(77) </w:t>
      </w:r>
      <w:r w:rsidRPr="00DB7AD7">
        <w:rPr>
          <w:rFonts w:asciiTheme="minorEastAsia" w:eastAsiaTheme="minorEastAsia" w:hAnsiTheme="minorEastAsia" w:hint="eastAsia"/>
          <w:sz w:val="24"/>
        </w:rPr>
        <w:t>广州证券</w:t>
      </w:r>
    </w:p>
    <w:p w14:paraId="0DBA30D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注册地址：广州市天河区珠江西路</w:t>
      </w:r>
      <w:r w:rsidRPr="00DB7AD7">
        <w:rPr>
          <w:rFonts w:asciiTheme="minorEastAsia" w:eastAsiaTheme="minorEastAsia" w:hAnsiTheme="minorEastAsia"/>
          <w:sz w:val="24"/>
        </w:rPr>
        <w:t>5</w:t>
      </w:r>
      <w:r w:rsidRPr="00DB7AD7">
        <w:rPr>
          <w:rFonts w:asciiTheme="minorEastAsia" w:eastAsiaTheme="minorEastAsia" w:hAnsiTheme="minorEastAsia" w:hint="eastAsia"/>
          <w:sz w:val="24"/>
        </w:rPr>
        <w:t>号广州国际金融中心主塔</w:t>
      </w:r>
      <w:r w:rsidRPr="00DB7AD7">
        <w:rPr>
          <w:rFonts w:asciiTheme="minorEastAsia" w:eastAsiaTheme="minorEastAsia" w:hAnsiTheme="minorEastAsia"/>
          <w:sz w:val="24"/>
        </w:rPr>
        <w:t>19</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20</w:t>
      </w:r>
      <w:r w:rsidRPr="00DB7AD7">
        <w:rPr>
          <w:rFonts w:asciiTheme="minorEastAsia" w:eastAsiaTheme="minorEastAsia" w:hAnsiTheme="minorEastAsia" w:hint="eastAsia"/>
          <w:sz w:val="24"/>
        </w:rPr>
        <w:t>层</w:t>
      </w:r>
    </w:p>
    <w:p w14:paraId="3AEFD4F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办公地址：广州市天河区珠江西路</w:t>
      </w:r>
      <w:r w:rsidRPr="00DB7AD7">
        <w:rPr>
          <w:rFonts w:asciiTheme="minorEastAsia" w:eastAsiaTheme="minorEastAsia" w:hAnsiTheme="minorEastAsia"/>
          <w:sz w:val="24"/>
        </w:rPr>
        <w:t>5</w:t>
      </w:r>
      <w:r w:rsidRPr="00DB7AD7">
        <w:rPr>
          <w:rFonts w:asciiTheme="minorEastAsia" w:eastAsiaTheme="minorEastAsia" w:hAnsiTheme="minorEastAsia" w:hint="eastAsia"/>
          <w:sz w:val="24"/>
        </w:rPr>
        <w:t>号广州国际金融中心主塔</w:t>
      </w:r>
      <w:r w:rsidRPr="00DB7AD7">
        <w:rPr>
          <w:rFonts w:asciiTheme="minorEastAsia" w:eastAsiaTheme="minorEastAsia" w:hAnsiTheme="minorEastAsia"/>
          <w:sz w:val="24"/>
        </w:rPr>
        <w:t>19</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20</w:t>
      </w:r>
      <w:r w:rsidRPr="00DB7AD7">
        <w:rPr>
          <w:rFonts w:asciiTheme="minorEastAsia" w:eastAsiaTheme="minorEastAsia" w:hAnsiTheme="minorEastAsia" w:hint="eastAsia"/>
          <w:sz w:val="24"/>
        </w:rPr>
        <w:t>层</w:t>
      </w:r>
    </w:p>
    <w:p w14:paraId="1DC8BD3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法定代表人：胡伏云</w:t>
      </w:r>
    </w:p>
    <w:p w14:paraId="390F285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联系人：梁微</w:t>
      </w:r>
    </w:p>
    <w:p w14:paraId="158B712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020-88836999</w:t>
      </w:r>
    </w:p>
    <w:p w14:paraId="21803C4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95396</w:t>
      </w:r>
    </w:p>
    <w:p w14:paraId="4F94831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020-88836654</w:t>
      </w:r>
    </w:p>
    <w:p w14:paraId="0F75343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www.gzs.com.cn</w:t>
      </w:r>
    </w:p>
    <w:p w14:paraId="1E61D4D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(78) </w:t>
      </w:r>
      <w:r w:rsidRPr="00DB7AD7">
        <w:rPr>
          <w:rFonts w:asciiTheme="minorEastAsia" w:eastAsiaTheme="minorEastAsia" w:hAnsiTheme="minorEastAsia" w:hint="eastAsia"/>
          <w:sz w:val="24"/>
        </w:rPr>
        <w:t>国都证券</w:t>
      </w:r>
    </w:p>
    <w:p w14:paraId="2A2E026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注册地址：北京市东城区东直门南大街</w:t>
      </w:r>
      <w:r w:rsidRPr="00DB7AD7">
        <w:rPr>
          <w:rFonts w:asciiTheme="minorEastAsia" w:eastAsiaTheme="minorEastAsia" w:hAnsiTheme="minorEastAsia"/>
          <w:sz w:val="24"/>
        </w:rPr>
        <w:t>3</w:t>
      </w:r>
      <w:r w:rsidRPr="00DB7AD7">
        <w:rPr>
          <w:rFonts w:asciiTheme="minorEastAsia" w:eastAsiaTheme="minorEastAsia" w:hAnsiTheme="minorEastAsia" w:hint="eastAsia"/>
          <w:sz w:val="24"/>
        </w:rPr>
        <w:t>号国华投资大厦</w:t>
      </w:r>
      <w:r w:rsidRPr="00DB7AD7">
        <w:rPr>
          <w:rFonts w:asciiTheme="minorEastAsia" w:eastAsiaTheme="minorEastAsia" w:hAnsiTheme="minorEastAsia"/>
          <w:sz w:val="24"/>
        </w:rPr>
        <w:t>9</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10</w:t>
      </w:r>
      <w:r w:rsidRPr="00DB7AD7">
        <w:rPr>
          <w:rFonts w:asciiTheme="minorEastAsia" w:eastAsiaTheme="minorEastAsia" w:hAnsiTheme="minorEastAsia" w:hint="eastAsia"/>
          <w:sz w:val="24"/>
        </w:rPr>
        <w:t>层</w:t>
      </w:r>
    </w:p>
    <w:p w14:paraId="4220321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办公地址：北京市东城区东直门南大街</w:t>
      </w:r>
      <w:r w:rsidRPr="00DB7AD7">
        <w:rPr>
          <w:rFonts w:asciiTheme="minorEastAsia" w:eastAsiaTheme="minorEastAsia" w:hAnsiTheme="minorEastAsia"/>
          <w:sz w:val="24"/>
        </w:rPr>
        <w:t>3</w:t>
      </w:r>
      <w:r w:rsidRPr="00DB7AD7">
        <w:rPr>
          <w:rFonts w:asciiTheme="minorEastAsia" w:eastAsiaTheme="minorEastAsia" w:hAnsiTheme="minorEastAsia" w:hint="eastAsia"/>
          <w:sz w:val="24"/>
        </w:rPr>
        <w:t>号国华投资大厦</w:t>
      </w:r>
      <w:r w:rsidRPr="00DB7AD7">
        <w:rPr>
          <w:rFonts w:asciiTheme="minorEastAsia" w:eastAsiaTheme="minorEastAsia" w:hAnsiTheme="minorEastAsia"/>
          <w:sz w:val="24"/>
        </w:rPr>
        <w:t>9</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10</w:t>
      </w:r>
      <w:r w:rsidRPr="00DB7AD7">
        <w:rPr>
          <w:rFonts w:asciiTheme="minorEastAsia" w:eastAsiaTheme="minorEastAsia" w:hAnsiTheme="minorEastAsia" w:hint="eastAsia"/>
          <w:sz w:val="24"/>
        </w:rPr>
        <w:t>层</w:t>
      </w:r>
    </w:p>
    <w:p w14:paraId="682F81E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法定代表人：王少华</w:t>
      </w:r>
    </w:p>
    <w:p w14:paraId="0197BFC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联系人：黄静</w:t>
      </w:r>
    </w:p>
    <w:p w14:paraId="35A42F7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010-84183389</w:t>
      </w:r>
    </w:p>
    <w:p w14:paraId="76BDFF0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400-818-8118</w:t>
      </w:r>
    </w:p>
    <w:p w14:paraId="71EEE06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010-84183311-3122</w:t>
      </w:r>
    </w:p>
    <w:p w14:paraId="7423B64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www.guodu.com</w:t>
      </w:r>
    </w:p>
    <w:p w14:paraId="1915443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(79) </w:t>
      </w:r>
      <w:r w:rsidRPr="00DB7AD7">
        <w:rPr>
          <w:rFonts w:asciiTheme="minorEastAsia" w:eastAsiaTheme="minorEastAsia" w:hAnsiTheme="minorEastAsia" w:hint="eastAsia"/>
          <w:sz w:val="24"/>
        </w:rPr>
        <w:t>国海证券</w:t>
      </w:r>
    </w:p>
    <w:p w14:paraId="5FE7049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注册地址：广西桂林市辅星路</w:t>
      </w:r>
      <w:r w:rsidRPr="00DB7AD7">
        <w:rPr>
          <w:rFonts w:asciiTheme="minorEastAsia" w:eastAsiaTheme="minorEastAsia" w:hAnsiTheme="minorEastAsia"/>
          <w:sz w:val="24"/>
        </w:rPr>
        <w:t>13</w:t>
      </w:r>
      <w:r w:rsidRPr="00DB7AD7">
        <w:rPr>
          <w:rFonts w:asciiTheme="minorEastAsia" w:eastAsiaTheme="minorEastAsia" w:hAnsiTheme="minorEastAsia" w:hint="eastAsia"/>
          <w:sz w:val="24"/>
        </w:rPr>
        <w:t>号</w:t>
      </w:r>
    </w:p>
    <w:p w14:paraId="3CA8E6E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办公地址：深圳市福田区竹子林四路光大银行大厦</w:t>
      </w:r>
      <w:r w:rsidRPr="00DB7AD7">
        <w:rPr>
          <w:rFonts w:asciiTheme="minorEastAsia" w:eastAsiaTheme="minorEastAsia" w:hAnsiTheme="minorEastAsia"/>
          <w:sz w:val="24"/>
        </w:rPr>
        <w:t>3</w:t>
      </w:r>
      <w:r w:rsidRPr="00DB7AD7">
        <w:rPr>
          <w:rFonts w:asciiTheme="minorEastAsia" w:eastAsiaTheme="minorEastAsia" w:hAnsiTheme="minorEastAsia" w:hint="eastAsia"/>
          <w:sz w:val="24"/>
        </w:rPr>
        <w:t>楼</w:t>
      </w:r>
    </w:p>
    <w:p w14:paraId="36B027E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法定代表人：何春梅</w:t>
      </w:r>
    </w:p>
    <w:p w14:paraId="1EF6C06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联系人：牛孟宇</w:t>
      </w:r>
    </w:p>
    <w:p w14:paraId="7B3FE4D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0755-83709350</w:t>
      </w:r>
    </w:p>
    <w:p w14:paraId="5D3AF98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95563</w:t>
      </w:r>
      <w:r w:rsidRPr="00DB7AD7">
        <w:rPr>
          <w:rFonts w:asciiTheme="minorEastAsia" w:eastAsiaTheme="minorEastAsia" w:hAnsiTheme="minorEastAsia" w:hint="eastAsia"/>
          <w:sz w:val="24"/>
        </w:rPr>
        <w:t>或</w:t>
      </w:r>
      <w:r w:rsidRPr="00DB7AD7">
        <w:rPr>
          <w:rFonts w:asciiTheme="minorEastAsia" w:eastAsiaTheme="minorEastAsia" w:hAnsiTheme="minorEastAsia"/>
          <w:sz w:val="24"/>
        </w:rPr>
        <w:t>0771-95563</w:t>
      </w:r>
    </w:p>
    <w:p w14:paraId="3A8284D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0755-83704850</w:t>
      </w:r>
    </w:p>
    <w:p w14:paraId="3C2EB75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www.ghzq.com.cn</w:t>
      </w:r>
    </w:p>
    <w:p w14:paraId="673C8E3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(80) </w:t>
      </w:r>
      <w:r w:rsidRPr="00DB7AD7">
        <w:rPr>
          <w:rFonts w:asciiTheme="minorEastAsia" w:eastAsiaTheme="minorEastAsia" w:hAnsiTheme="minorEastAsia" w:hint="eastAsia"/>
          <w:sz w:val="24"/>
        </w:rPr>
        <w:t>国金证券</w:t>
      </w:r>
    </w:p>
    <w:p w14:paraId="1929FA9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注册地址：成都市青羊区东城根上街</w:t>
      </w:r>
      <w:r w:rsidRPr="00DB7AD7">
        <w:rPr>
          <w:rFonts w:asciiTheme="minorEastAsia" w:eastAsiaTheme="minorEastAsia" w:hAnsiTheme="minorEastAsia"/>
          <w:sz w:val="24"/>
        </w:rPr>
        <w:t>95</w:t>
      </w:r>
      <w:r w:rsidRPr="00DB7AD7">
        <w:rPr>
          <w:rFonts w:asciiTheme="minorEastAsia" w:eastAsiaTheme="minorEastAsia" w:hAnsiTheme="minorEastAsia" w:hint="eastAsia"/>
          <w:sz w:val="24"/>
        </w:rPr>
        <w:t>号</w:t>
      </w:r>
    </w:p>
    <w:p w14:paraId="7A7EC49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办公地址：成都市青羊区东城根上街</w:t>
      </w:r>
      <w:r w:rsidRPr="00DB7AD7">
        <w:rPr>
          <w:rFonts w:asciiTheme="minorEastAsia" w:eastAsiaTheme="minorEastAsia" w:hAnsiTheme="minorEastAsia"/>
          <w:sz w:val="24"/>
        </w:rPr>
        <w:t>95</w:t>
      </w:r>
      <w:r w:rsidRPr="00DB7AD7">
        <w:rPr>
          <w:rFonts w:asciiTheme="minorEastAsia" w:eastAsiaTheme="minorEastAsia" w:hAnsiTheme="minorEastAsia" w:hint="eastAsia"/>
          <w:sz w:val="24"/>
        </w:rPr>
        <w:t>号</w:t>
      </w:r>
    </w:p>
    <w:p w14:paraId="6C4A053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法定代表人：冉云</w:t>
      </w:r>
    </w:p>
    <w:p w14:paraId="6EB6055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联系人：刘婧漪、贾鹏</w:t>
      </w:r>
    </w:p>
    <w:p w14:paraId="57F79AA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028-86690057</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028-86690058</w:t>
      </w:r>
    </w:p>
    <w:p w14:paraId="50F577A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95310</w:t>
      </w:r>
    </w:p>
    <w:p w14:paraId="73FBF9D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028-86690126</w:t>
      </w:r>
    </w:p>
    <w:p w14:paraId="24AD75F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www.gjzq.com.cn</w:t>
      </w:r>
    </w:p>
    <w:p w14:paraId="2D93671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(81) </w:t>
      </w:r>
      <w:r w:rsidRPr="00DB7AD7">
        <w:rPr>
          <w:rFonts w:asciiTheme="minorEastAsia" w:eastAsiaTheme="minorEastAsia" w:hAnsiTheme="minorEastAsia" w:hint="eastAsia"/>
          <w:sz w:val="24"/>
        </w:rPr>
        <w:t>国联证券</w:t>
      </w:r>
    </w:p>
    <w:p w14:paraId="0AE789F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注册地址：江苏省无锡市太湖新城金融一街</w:t>
      </w:r>
      <w:r w:rsidRPr="00DB7AD7">
        <w:rPr>
          <w:rFonts w:asciiTheme="minorEastAsia" w:eastAsiaTheme="minorEastAsia" w:hAnsiTheme="minorEastAsia"/>
          <w:sz w:val="24"/>
        </w:rPr>
        <w:t>8</w:t>
      </w:r>
      <w:r w:rsidRPr="00DB7AD7">
        <w:rPr>
          <w:rFonts w:asciiTheme="minorEastAsia" w:eastAsiaTheme="minorEastAsia" w:hAnsiTheme="minorEastAsia" w:hint="eastAsia"/>
          <w:sz w:val="24"/>
        </w:rPr>
        <w:t>号</w:t>
      </w:r>
    </w:p>
    <w:p w14:paraId="6FA4BF0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办公地址：江苏省无锡市太湖新城金融一街</w:t>
      </w:r>
      <w:r w:rsidRPr="00DB7AD7">
        <w:rPr>
          <w:rFonts w:asciiTheme="minorEastAsia" w:eastAsiaTheme="minorEastAsia" w:hAnsiTheme="minorEastAsia"/>
          <w:sz w:val="24"/>
        </w:rPr>
        <w:t>8</w:t>
      </w:r>
      <w:r w:rsidRPr="00DB7AD7">
        <w:rPr>
          <w:rFonts w:asciiTheme="minorEastAsia" w:eastAsiaTheme="minorEastAsia" w:hAnsiTheme="minorEastAsia" w:hint="eastAsia"/>
          <w:sz w:val="24"/>
        </w:rPr>
        <w:t>号国联金融大厦</w:t>
      </w:r>
    </w:p>
    <w:p w14:paraId="1E41DB9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法定代表人：姚志勇</w:t>
      </w:r>
    </w:p>
    <w:p w14:paraId="5F912A1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联系人：祁昊</w:t>
      </w:r>
    </w:p>
    <w:p w14:paraId="5F09453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0510-82831662</w:t>
      </w:r>
    </w:p>
    <w:p w14:paraId="01B249E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95570</w:t>
      </w:r>
    </w:p>
    <w:p w14:paraId="2FC99F0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0510-82830162</w:t>
      </w:r>
    </w:p>
    <w:p w14:paraId="64E671E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www.glsc.com.cn</w:t>
      </w:r>
    </w:p>
    <w:p w14:paraId="77ADDCF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(82) </w:t>
      </w:r>
      <w:r w:rsidRPr="00DB7AD7">
        <w:rPr>
          <w:rFonts w:asciiTheme="minorEastAsia" w:eastAsiaTheme="minorEastAsia" w:hAnsiTheme="minorEastAsia" w:hint="eastAsia"/>
          <w:sz w:val="24"/>
        </w:rPr>
        <w:t>国融证券</w:t>
      </w:r>
    </w:p>
    <w:p w14:paraId="6403460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注册地址：内蒙古自治区呼和浩特市武川县腾飞大道</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4</w:t>
      </w:r>
      <w:r w:rsidRPr="00DB7AD7">
        <w:rPr>
          <w:rFonts w:asciiTheme="minorEastAsia" w:eastAsiaTheme="minorEastAsia" w:hAnsiTheme="minorEastAsia" w:hint="eastAsia"/>
          <w:sz w:val="24"/>
        </w:rPr>
        <w:t>楼</w:t>
      </w:r>
    </w:p>
    <w:p w14:paraId="6CA240E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办公地址：北京市西城区闹市口大街一号长安兴融中心西楼</w:t>
      </w:r>
      <w:r w:rsidRPr="00DB7AD7">
        <w:rPr>
          <w:rFonts w:asciiTheme="minorEastAsia" w:eastAsiaTheme="minorEastAsia" w:hAnsiTheme="minorEastAsia"/>
          <w:sz w:val="24"/>
        </w:rPr>
        <w:t>11</w:t>
      </w:r>
      <w:r w:rsidRPr="00DB7AD7">
        <w:rPr>
          <w:rFonts w:asciiTheme="minorEastAsia" w:eastAsiaTheme="minorEastAsia" w:hAnsiTheme="minorEastAsia" w:hint="eastAsia"/>
          <w:sz w:val="24"/>
        </w:rPr>
        <w:t>层</w:t>
      </w:r>
    </w:p>
    <w:p w14:paraId="27A0A6E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法定代表人：张智河</w:t>
      </w:r>
    </w:p>
    <w:p w14:paraId="592F9C6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联系人：郭一非</w:t>
      </w:r>
    </w:p>
    <w:p w14:paraId="128FBC8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010-83991777</w:t>
      </w:r>
    </w:p>
    <w:p w14:paraId="2F40B88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95385</w:t>
      </w:r>
      <w:r w:rsidRPr="00DB7AD7">
        <w:rPr>
          <w:rFonts w:asciiTheme="minorEastAsia" w:eastAsiaTheme="minorEastAsia" w:hAnsiTheme="minorEastAsia" w:hint="eastAsia"/>
          <w:sz w:val="24"/>
        </w:rPr>
        <w:t>或</w:t>
      </w:r>
      <w:r w:rsidRPr="00DB7AD7">
        <w:rPr>
          <w:rFonts w:asciiTheme="minorEastAsia" w:eastAsiaTheme="minorEastAsia" w:hAnsiTheme="minorEastAsia"/>
          <w:sz w:val="24"/>
        </w:rPr>
        <w:t>400-660-9839</w:t>
      </w:r>
    </w:p>
    <w:p w14:paraId="60F4B87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010-66412537</w:t>
      </w:r>
    </w:p>
    <w:p w14:paraId="27556C6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www.grzq.com</w:t>
      </w:r>
    </w:p>
    <w:p w14:paraId="132C3D4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(83) </w:t>
      </w:r>
      <w:r w:rsidRPr="00DB7AD7">
        <w:rPr>
          <w:rFonts w:asciiTheme="minorEastAsia" w:eastAsiaTheme="minorEastAsia" w:hAnsiTheme="minorEastAsia" w:hint="eastAsia"/>
          <w:sz w:val="24"/>
        </w:rPr>
        <w:t>国盛证券</w:t>
      </w:r>
    </w:p>
    <w:p w14:paraId="2336A2E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注册地址：江西省南昌市西湖区北京西路</w:t>
      </w:r>
      <w:r w:rsidRPr="00DB7AD7">
        <w:rPr>
          <w:rFonts w:asciiTheme="minorEastAsia" w:eastAsiaTheme="minorEastAsia" w:hAnsiTheme="minorEastAsia"/>
          <w:sz w:val="24"/>
        </w:rPr>
        <w:t>88</w:t>
      </w:r>
      <w:r w:rsidRPr="00DB7AD7">
        <w:rPr>
          <w:rFonts w:asciiTheme="minorEastAsia" w:eastAsiaTheme="minorEastAsia" w:hAnsiTheme="minorEastAsia" w:hint="eastAsia"/>
          <w:sz w:val="24"/>
        </w:rPr>
        <w:t>号（江信国际金融大厦）</w:t>
      </w:r>
    </w:p>
    <w:p w14:paraId="021566C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办公地址：江西省南昌市红谷滩新区凤凰中大道</w:t>
      </w:r>
      <w:r w:rsidRPr="00DB7AD7">
        <w:rPr>
          <w:rFonts w:asciiTheme="minorEastAsia" w:eastAsiaTheme="minorEastAsia" w:hAnsiTheme="minorEastAsia"/>
          <w:sz w:val="24"/>
        </w:rPr>
        <w:t>1115</w:t>
      </w:r>
      <w:r w:rsidRPr="00DB7AD7">
        <w:rPr>
          <w:rFonts w:asciiTheme="minorEastAsia" w:eastAsiaTheme="minorEastAsia" w:hAnsiTheme="minorEastAsia" w:hint="eastAsia"/>
          <w:sz w:val="24"/>
        </w:rPr>
        <w:t>号北京银行大楼</w:t>
      </w:r>
    </w:p>
    <w:p w14:paraId="0A14530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法定代表人：徐丽峰</w:t>
      </w:r>
    </w:p>
    <w:p w14:paraId="48C22DF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联系人：周欣玲</w:t>
      </w:r>
    </w:p>
    <w:p w14:paraId="5C6AB90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0791-86281305</w:t>
      </w:r>
    </w:p>
    <w:p w14:paraId="0548738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4008-222-111</w:t>
      </w:r>
    </w:p>
    <w:p w14:paraId="478571F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0791-86281305</w:t>
      </w:r>
    </w:p>
    <w:p w14:paraId="6571DBB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www.gszq.com</w:t>
      </w:r>
    </w:p>
    <w:p w14:paraId="5C078E5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(84) </w:t>
      </w:r>
      <w:r w:rsidRPr="00DB7AD7">
        <w:rPr>
          <w:rFonts w:asciiTheme="minorEastAsia" w:eastAsiaTheme="minorEastAsia" w:hAnsiTheme="minorEastAsia" w:hint="eastAsia"/>
          <w:sz w:val="24"/>
        </w:rPr>
        <w:t>国泰君安证券</w:t>
      </w:r>
    </w:p>
    <w:p w14:paraId="28EB9D2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注册地址：中国（上海）自由贸易试验区商城路</w:t>
      </w:r>
      <w:r w:rsidRPr="00DB7AD7">
        <w:rPr>
          <w:rFonts w:asciiTheme="minorEastAsia" w:eastAsiaTheme="minorEastAsia" w:hAnsiTheme="minorEastAsia"/>
          <w:sz w:val="24"/>
        </w:rPr>
        <w:t>618</w:t>
      </w:r>
      <w:r w:rsidRPr="00DB7AD7">
        <w:rPr>
          <w:rFonts w:asciiTheme="minorEastAsia" w:eastAsiaTheme="minorEastAsia" w:hAnsiTheme="minorEastAsia" w:hint="eastAsia"/>
          <w:sz w:val="24"/>
        </w:rPr>
        <w:t>号</w:t>
      </w:r>
    </w:p>
    <w:p w14:paraId="71F8D84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办公地址：上海市浦东新区银城中路</w:t>
      </w:r>
      <w:r w:rsidRPr="00DB7AD7">
        <w:rPr>
          <w:rFonts w:asciiTheme="minorEastAsia" w:eastAsiaTheme="minorEastAsia" w:hAnsiTheme="minorEastAsia"/>
          <w:sz w:val="24"/>
        </w:rPr>
        <w:t>168</w:t>
      </w:r>
      <w:r w:rsidRPr="00DB7AD7">
        <w:rPr>
          <w:rFonts w:asciiTheme="minorEastAsia" w:eastAsiaTheme="minorEastAsia" w:hAnsiTheme="minorEastAsia" w:hint="eastAsia"/>
          <w:sz w:val="24"/>
        </w:rPr>
        <w:t>号上海银行大厦</w:t>
      </w:r>
      <w:r w:rsidRPr="00DB7AD7">
        <w:rPr>
          <w:rFonts w:asciiTheme="minorEastAsia" w:eastAsiaTheme="minorEastAsia" w:hAnsiTheme="minorEastAsia"/>
          <w:sz w:val="24"/>
        </w:rPr>
        <w:t>29</w:t>
      </w:r>
      <w:r w:rsidRPr="00DB7AD7">
        <w:rPr>
          <w:rFonts w:asciiTheme="minorEastAsia" w:eastAsiaTheme="minorEastAsia" w:hAnsiTheme="minorEastAsia" w:hint="eastAsia"/>
          <w:sz w:val="24"/>
        </w:rPr>
        <w:t>楼</w:t>
      </w:r>
    </w:p>
    <w:p w14:paraId="728EFAD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法定代表人：杨德红</w:t>
      </w:r>
    </w:p>
    <w:p w14:paraId="723996C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联系人：芮敏祺</w:t>
      </w:r>
    </w:p>
    <w:p w14:paraId="2659D1D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95521</w:t>
      </w:r>
    </w:p>
    <w:p w14:paraId="5ED5047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021-38670666</w:t>
      </w:r>
    </w:p>
    <w:p w14:paraId="2D18583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www.gtja.com</w:t>
      </w:r>
    </w:p>
    <w:p w14:paraId="19FDF94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(85) </w:t>
      </w:r>
      <w:r w:rsidRPr="00DB7AD7">
        <w:rPr>
          <w:rFonts w:asciiTheme="minorEastAsia" w:eastAsiaTheme="minorEastAsia" w:hAnsiTheme="minorEastAsia" w:hint="eastAsia"/>
          <w:sz w:val="24"/>
        </w:rPr>
        <w:t>国信证券</w:t>
      </w:r>
    </w:p>
    <w:p w14:paraId="3F51A9F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注册地址：深圳市罗湖区红岭中路</w:t>
      </w:r>
      <w:r w:rsidRPr="00DB7AD7">
        <w:rPr>
          <w:rFonts w:asciiTheme="minorEastAsia" w:eastAsiaTheme="minorEastAsia" w:hAnsiTheme="minorEastAsia"/>
          <w:sz w:val="24"/>
        </w:rPr>
        <w:t>1012</w:t>
      </w:r>
      <w:r w:rsidRPr="00DB7AD7">
        <w:rPr>
          <w:rFonts w:asciiTheme="minorEastAsia" w:eastAsiaTheme="minorEastAsia" w:hAnsiTheme="minorEastAsia" w:hint="eastAsia"/>
          <w:sz w:val="24"/>
        </w:rPr>
        <w:t>号国信证券大厦十六层至二十六层</w:t>
      </w:r>
    </w:p>
    <w:p w14:paraId="3AF2E61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办公地址：深圳市罗湖区红岭中路</w:t>
      </w:r>
      <w:r w:rsidRPr="00DB7AD7">
        <w:rPr>
          <w:rFonts w:asciiTheme="minorEastAsia" w:eastAsiaTheme="minorEastAsia" w:hAnsiTheme="minorEastAsia"/>
          <w:sz w:val="24"/>
        </w:rPr>
        <w:t>1012</w:t>
      </w:r>
      <w:r w:rsidRPr="00DB7AD7">
        <w:rPr>
          <w:rFonts w:asciiTheme="minorEastAsia" w:eastAsiaTheme="minorEastAsia" w:hAnsiTheme="minorEastAsia" w:hint="eastAsia"/>
          <w:sz w:val="24"/>
        </w:rPr>
        <w:t>号国信证券大厦十六层至二十六层</w:t>
      </w:r>
    </w:p>
    <w:p w14:paraId="1370D28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法定代表人：何如</w:t>
      </w:r>
    </w:p>
    <w:p w14:paraId="6A4928E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联系人：周杨</w:t>
      </w:r>
    </w:p>
    <w:p w14:paraId="13B432E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0755-82130833</w:t>
      </w:r>
    </w:p>
    <w:p w14:paraId="0311150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 xml:space="preserve">95536 </w:t>
      </w:r>
    </w:p>
    <w:p w14:paraId="4161140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0755-82133952</w:t>
      </w:r>
    </w:p>
    <w:p w14:paraId="4449F98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www.guosen.com.cn</w:t>
      </w:r>
    </w:p>
    <w:p w14:paraId="64F6AE9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(86) </w:t>
      </w:r>
      <w:r w:rsidRPr="00DB7AD7">
        <w:rPr>
          <w:rFonts w:asciiTheme="minorEastAsia" w:eastAsiaTheme="minorEastAsia" w:hAnsiTheme="minorEastAsia" w:hint="eastAsia"/>
          <w:sz w:val="24"/>
        </w:rPr>
        <w:t>国元证券</w:t>
      </w:r>
    </w:p>
    <w:p w14:paraId="6694F56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注册地址：安徽省合肥市梅山路</w:t>
      </w:r>
      <w:r w:rsidRPr="00DB7AD7">
        <w:rPr>
          <w:rFonts w:asciiTheme="minorEastAsia" w:eastAsiaTheme="minorEastAsia" w:hAnsiTheme="minorEastAsia"/>
          <w:sz w:val="24"/>
        </w:rPr>
        <w:t>18</w:t>
      </w:r>
      <w:r w:rsidRPr="00DB7AD7">
        <w:rPr>
          <w:rFonts w:asciiTheme="minorEastAsia" w:eastAsiaTheme="minorEastAsia" w:hAnsiTheme="minorEastAsia" w:hint="eastAsia"/>
          <w:sz w:val="24"/>
        </w:rPr>
        <w:t>号</w:t>
      </w:r>
    </w:p>
    <w:p w14:paraId="7B9757B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办公地址：安徽省合肥市梅山路</w:t>
      </w:r>
      <w:r w:rsidRPr="00DB7AD7">
        <w:rPr>
          <w:rFonts w:asciiTheme="minorEastAsia" w:eastAsiaTheme="minorEastAsia" w:hAnsiTheme="minorEastAsia"/>
          <w:sz w:val="24"/>
        </w:rPr>
        <w:t>18</w:t>
      </w:r>
      <w:r w:rsidRPr="00DB7AD7">
        <w:rPr>
          <w:rFonts w:asciiTheme="minorEastAsia" w:eastAsiaTheme="minorEastAsia" w:hAnsiTheme="minorEastAsia" w:hint="eastAsia"/>
          <w:sz w:val="24"/>
        </w:rPr>
        <w:t>号安徽国际金融中心</w:t>
      </w:r>
      <w:r w:rsidRPr="00DB7AD7">
        <w:rPr>
          <w:rFonts w:asciiTheme="minorEastAsia" w:eastAsiaTheme="minorEastAsia" w:hAnsiTheme="minorEastAsia"/>
          <w:sz w:val="24"/>
        </w:rPr>
        <w:t>A</w:t>
      </w:r>
      <w:r w:rsidRPr="00DB7AD7">
        <w:rPr>
          <w:rFonts w:asciiTheme="minorEastAsia" w:eastAsiaTheme="minorEastAsia" w:hAnsiTheme="minorEastAsia" w:hint="eastAsia"/>
          <w:sz w:val="24"/>
        </w:rPr>
        <w:t>座国元证券</w:t>
      </w:r>
    </w:p>
    <w:p w14:paraId="780E005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法定代表人：蔡咏</w:t>
      </w:r>
    </w:p>
    <w:p w14:paraId="4C31092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联系人：李蔡</w:t>
      </w:r>
    </w:p>
    <w:p w14:paraId="1039633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95578</w:t>
      </w:r>
    </w:p>
    <w:p w14:paraId="049F9EA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0551-2272100</w:t>
      </w:r>
    </w:p>
    <w:p w14:paraId="7A96418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www.gyzq.com.cn</w:t>
      </w:r>
    </w:p>
    <w:p w14:paraId="715E036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(87) </w:t>
      </w:r>
      <w:r w:rsidRPr="00DB7AD7">
        <w:rPr>
          <w:rFonts w:asciiTheme="minorEastAsia" w:eastAsiaTheme="minorEastAsia" w:hAnsiTheme="minorEastAsia" w:hint="eastAsia"/>
          <w:sz w:val="24"/>
        </w:rPr>
        <w:t>海通证券</w:t>
      </w:r>
    </w:p>
    <w:p w14:paraId="3EB6962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注册地址：上海市广东路</w:t>
      </w:r>
      <w:r w:rsidRPr="00DB7AD7">
        <w:rPr>
          <w:rFonts w:asciiTheme="minorEastAsia" w:eastAsiaTheme="minorEastAsia" w:hAnsiTheme="minorEastAsia"/>
          <w:sz w:val="24"/>
        </w:rPr>
        <w:t>689</w:t>
      </w:r>
      <w:r w:rsidRPr="00DB7AD7">
        <w:rPr>
          <w:rFonts w:asciiTheme="minorEastAsia" w:eastAsiaTheme="minorEastAsia" w:hAnsiTheme="minorEastAsia" w:hint="eastAsia"/>
          <w:sz w:val="24"/>
        </w:rPr>
        <w:t>号</w:t>
      </w:r>
    </w:p>
    <w:p w14:paraId="7DAB7ED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办公地址：上海市广东路</w:t>
      </w:r>
      <w:r w:rsidRPr="00DB7AD7">
        <w:rPr>
          <w:rFonts w:asciiTheme="minorEastAsia" w:eastAsiaTheme="minorEastAsia" w:hAnsiTheme="minorEastAsia"/>
          <w:sz w:val="24"/>
        </w:rPr>
        <w:t>689</w:t>
      </w:r>
      <w:r w:rsidRPr="00DB7AD7">
        <w:rPr>
          <w:rFonts w:asciiTheme="minorEastAsia" w:eastAsiaTheme="minorEastAsia" w:hAnsiTheme="minorEastAsia" w:hint="eastAsia"/>
          <w:sz w:val="24"/>
        </w:rPr>
        <w:t>号</w:t>
      </w:r>
    </w:p>
    <w:p w14:paraId="372D865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法定代表人：周杰</w:t>
      </w:r>
    </w:p>
    <w:p w14:paraId="6887DD9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联系人：金芸、李笑鸣</w:t>
      </w:r>
    </w:p>
    <w:p w14:paraId="3F4C10B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021-23219000</w:t>
      </w:r>
    </w:p>
    <w:p w14:paraId="64292A4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95553</w:t>
      </w:r>
    </w:p>
    <w:p w14:paraId="1A4870D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021-23219100</w:t>
      </w:r>
    </w:p>
    <w:p w14:paraId="681DA9A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www.htsec.com</w:t>
      </w:r>
    </w:p>
    <w:p w14:paraId="5502DC7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(88) </w:t>
      </w:r>
      <w:r w:rsidRPr="00DB7AD7">
        <w:rPr>
          <w:rFonts w:asciiTheme="minorEastAsia" w:eastAsiaTheme="minorEastAsia" w:hAnsiTheme="minorEastAsia" w:hint="eastAsia"/>
          <w:sz w:val="24"/>
        </w:rPr>
        <w:t>华安证券</w:t>
      </w:r>
    </w:p>
    <w:p w14:paraId="69D1794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注册地址：安徽省合肥市政务文化新区天鹅湖路</w:t>
      </w:r>
      <w:r w:rsidRPr="00DB7AD7">
        <w:rPr>
          <w:rFonts w:asciiTheme="minorEastAsia" w:eastAsiaTheme="minorEastAsia" w:hAnsiTheme="minorEastAsia"/>
          <w:sz w:val="24"/>
        </w:rPr>
        <w:t>198</w:t>
      </w:r>
      <w:r w:rsidRPr="00DB7AD7">
        <w:rPr>
          <w:rFonts w:asciiTheme="minorEastAsia" w:eastAsiaTheme="minorEastAsia" w:hAnsiTheme="minorEastAsia" w:hint="eastAsia"/>
          <w:sz w:val="24"/>
        </w:rPr>
        <w:t>号</w:t>
      </w:r>
    </w:p>
    <w:p w14:paraId="242793A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办公地址：安徽省合肥市政务文化新区天鹅湖路</w:t>
      </w:r>
      <w:r w:rsidRPr="00DB7AD7">
        <w:rPr>
          <w:rFonts w:asciiTheme="minorEastAsia" w:eastAsiaTheme="minorEastAsia" w:hAnsiTheme="minorEastAsia"/>
          <w:sz w:val="24"/>
        </w:rPr>
        <w:t>198</w:t>
      </w:r>
      <w:r w:rsidRPr="00DB7AD7">
        <w:rPr>
          <w:rFonts w:asciiTheme="minorEastAsia" w:eastAsiaTheme="minorEastAsia" w:hAnsiTheme="minorEastAsia" w:hint="eastAsia"/>
          <w:sz w:val="24"/>
        </w:rPr>
        <w:t>号财智中心</w:t>
      </w:r>
      <w:r w:rsidRPr="00DB7AD7">
        <w:rPr>
          <w:rFonts w:asciiTheme="minorEastAsia" w:eastAsiaTheme="minorEastAsia" w:hAnsiTheme="minorEastAsia"/>
          <w:sz w:val="24"/>
        </w:rPr>
        <w:t>B1</w:t>
      </w:r>
      <w:r w:rsidRPr="00DB7AD7">
        <w:rPr>
          <w:rFonts w:asciiTheme="minorEastAsia" w:eastAsiaTheme="minorEastAsia" w:hAnsiTheme="minorEastAsia" w:hint="eastAsia"/>
          <w:sz w:val="24"/>
        </w:rPr>
        <w:t>座</w:t>
      </w:r>
    </w:p>
    <w:p w14:paraId="1D576FB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法定代表人：章宏韬</w:t>
      </w:r>
    </w:p>
    <w:p w14:paraId="3E658C5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联系人：范超</w:t>
      </w:r>
    </w:p>
    <w:p w14:paraId="58C666D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0551-65161821</w:t>
      </w:r>
    </w:p>
    <w:p w14:paraId="4E63E92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95318</w:t>
      </w:r>
    </w:p>
    <w:p w14:paraId="69F5171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0551-65161672</w:t>
      </w:r>
    </w:p>
    <w:p w14:paraId="7A84EDC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www.hazq.com</w:t>
      </w:r>
    </w:p>
    <w:p w14:paraId="58A3E71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(89) </w:t>
      </w:r>
      <w:r w:rsidRPr="00DB7AD7">
        <w:rPr>
          <w:rFonts w:asciiTheme="minorEastAsia" w:eastAsiaTheme="minorEastAsia" w:hAnsiTheme="minorEastAsia" w:hint="eastAsia"/>
          <w:sz w:val="24"/>
        </w:rPr>
        <w:t>华宝证券</w:t>
      </w:r>
    </w:p>
    <w:p w14:paraId="22E5C69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注册地址：中国（上海）自由贸易试验区世纪大道</w:t>
      </w:r>
      <w:r w:rsidRPr="00DB7AD7">
        <w:rPr>
          <w:rFonts w:asciiTheme="minorEastAsia" w:eastAsiaTheme="minorEastAsia" w:hAnsiTheme="minorEastAsia"/>
          <w:sz w:val="24"/>
        </w:rPr>
        <w:t>100</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57</w:t>
      </w:r>
      <w:r w:rsidRPr="00DB7AD7">
        <w:rPr>
          <w:rFonts w:asciiTheme="minorEastAsia" w:eastAsiaTheme="minorEastAsia" w:hAnsiTheme="minorEastAsia" w:hint="eastAsia"/>
          <w:sz w:val="24"/>
        </w:rPr>
        <w:t>层</w:t>
      </w:r>
    </w:p>
    <w:p w14:paraId="6401134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办公地址：中国（上海）自由贸易试验区世纪大道</w:t>
      </w:r>
      <w:r w:rsidRPr="00DB7AD7">
        <w:rPr>
          <w:rFonts w:asciiTheme="minorEastAsia" w:eastAsiaTheme="minorEastAsia" w:hAnsiTheme="minorEastAsia"/>
          <w:sz w:val="24"/>
        </w:rPr>
        <w:t>100</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57</w:t>
      </w:r>
      <w:r w:rsidRPr="00DB7AD7">
        <w:rPr>
          <w:rFonts w:asciiTheme="minorEastAsia" w:eastAsiaTheme="minorEastAsia" w:hAnsiTheme="minorEastAsia" w:hint="eastAsia"/>
          <w:sz w:val="24"/>
        </w:rPr>
        <w:t>层</w:t>
      </w:r>
    </w:p>
    <w:p w14:paraId="184E7FD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法定代表人：陈林</w:t>
      </w:r>
    </w:p>
    <w:p w14:paraId="168C03A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联系人：刘闻川</w:t>
      </w:r>
    </w:p>
    <w:p w14:paraId="1475B4C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021-20657517</w:t>
      </w:r>
    </w:p>
    <w:p w14:paraId="02A5013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400-820-9898</w:t>
      </w:r>
    </w:p>
    <w:p w14:paraId="0F2CB3C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021-20515593</w:t>
      </w:r>
    </w:p>
    <w:p w14:paraId="40F9015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www.cnhbstock.com</w:t>
      </w:r>
    </w:p>
    <w:p w14:paraId="2BB4DAE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(90) </w:t>
      </w:r>
      <w:r w:rsidRPr="00DB7AD7">
        <w:rPr>
          <w:rFonts w:asciiTheme="minorEastAsia" w:eastAsiaTheme="minorEastAsia" w:hAnsiTheme="minorEastAsia" w:hint="eastAsia"/>
          <w:sz w:val="24"/>
        </w:rPr>
        <w:t>华福证券</w:t>
      </w:r>
    </w:p>
    <w:p w14:paraId="543F365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注册地址：福州市鼓楼区温泉街道五四路</w:t>
      </w:r>
      <w:r w:rsidRPr="00DB7AD7">
        <w:rPr>
          <w:rFonts w:asciiTheme="minorEastAsia" w:eastAsiaTheme="minorEastAsia" w:hAnsiTheme="minorEastAsia"/>
          <w:sz w:val="24"/>
        </w:rPr>
        <w:t>157</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7</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8</w:t>
      </w:r>
      <w:r w:rsidRPr="00DB7AD7">
        <w:rPr>
          <w:rFonts w:asciiTheme="minorEastAsia" w:eastAsiaTheme="minorEastAsia" w:hAnsiTheme="minorEastAsia" w:hint="eastAsia"/>
          <w:sz w:val="24"/>
        </w:rPr>
        <w:t>层</w:t>
      </w:r>
    </w:p>
    <w:p w14:paraId="1813D68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办公地址：上海市浦东新区陆家嘴环路</w:t>
      </w:r>
      <w:r w:rsidRPr="00DB7AD7">
        <w:rPr>
          <w:rFonts w:asciiTheme="minorEastAsia" w:eastAsiaTheme="minorEastAsia" w:hAnsiTheme="minorEastAsia"/>
          <w:sz w:val="24"/>
        </w:rPr>
        <w:t>1088</w:t>
      </w:r>
      <w:r w:rsidRPr="00DB7AD7">
        <w:rPr>
          <w:rFonts w:asciiTheme="minorEastAsia" w:eastAsiaTheme="minorEastAsia" w:hAnsiTheme="minorEastAsia" w:hint="eastAsia"/>
          <w:sz w:val="24"/>
        </w:rPr>
        <w:t>号招商银行大厦</w:t>
      </w:r>
      <w:r w:rsidRPr="00DB7AD7">
        <w:rPr>
          <w:rFonts w:asciiTheme="minorEastAsia" w:eastAsiaTheme="minorEastAsia" w:hAnsiTheme="minorEastAsia"/>
          <w:sz w:val="24"/>
        </w:rPr>
        <w:t>18-19</w:t>
      </w:r>
      <w:r w:rsidRPr="00DB7AD7">
        <w:rPr>
          <w:rFonts w:asciiTheme="minorEastAsia" w:eastAsiaTheme="minorEastAsia" w:hAnsiTheme="minorEastAsia" w:hint="eastAsia"/>
          <w:sz w:val="24"/>
        </w:rPr>
        <w:t>楼</w:t>
      </w:r>
    </w:p>
    <w:p w14:paraId="4C1A0B1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法定代表人：黄金琳</w:t>
      </w:r>
    </w:p>
    <w:p w14:paraId="1E27D8C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联系人：王虹</w:t>
      </w:r>
    </w:p>
    <w:p w14:paraId="79B4345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021-20655183</w:t>
      </w:r>
    </w:p>
    <w:p w14:paraId="1147E21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95547</w:t>
      </w:r>
    </w:p>
    <w:p w14:paraId="0DB95E1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021-20655196</w:t>
      </w:r>
    </w:p>
    <w:p w14:paraId="1B5BEBC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www.hfzq.com.cn</w:t>
      </w:r>
    </w:p>
    <w:p w14:paraId="307207F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(91) </w:t>
      </w:r>
      <w:r w:rsidRPr="00DB7AD7">
        <w:rPr>
          <w:rFonts w:asciiTheme="minorEastAsia" w:eastAsiaTheme="minorEastAsia" w:hAnsiTheme="minorEastAsia" w:hint="eastAsia"/>
          <w:sz w:val="24"/>
        </w:rPr>
        <w:t>华龙证券</w:t>
      </w:r>
    </w:p>
    <w:p w14:paraId="21A774A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注册地址：兰州市城关区东岗西路</w:t>
      </w:r>
      <w:r w:rsidRPr="00DB7AD7">
        <w:rPr>
          <w:rFonts w:asciiTheme="minorEastAsia" w:eastAsiaTheme="minorEastAsia" w:hAnsiTheme="minorEastAsia"/>
          <w:sz w:val="24"/>
        </w:rPr>
        <w:t>638</w:t>
      </w:r>
      <w:r w:rsidRPr="00DB7AD7">
        <w:rPr>
          <w:rFonts w:asciiTheme="minorEastAsia" w:eastAsiaTheme="minorEastAsia" w:hAnsiTheme="minorEastAsia" w:hint="eastAsia"/>
          <w:sz w:val="24"/>
        </w:rPr>
        <w:t>号兰州财富中心</w:t>
      </w:r>
      <w:r w:rsidRPr="00DB7AD7">
        <w:rPr>
          <w:rFonts w:asciiTheme="minorEastAsia" w:eastAsiaTheme="minorEastAsia" w:hAnsiTheme="minorEastAsia"/>
          <w:sz w:val="24"/>
        </w:rPr>
        <w:t>21</w:t>
      </w:r>
      <w:r w:rsidRPr="00DB7AD7">
        <w:rPr>
          <w:rFonts w:asciiTheme="minorEastAsia" w:eastAsiaTheme="minorEastAsia" w:hAnsiTheme="minorEastAsia" w:hint="eastAsia"/>
          <w:sz w:val="24"/>
        </w:rPr>
        <w:t>楼</w:t>
      </w:r>
    </w:p>
    <w:p w14:paraId="3033FFA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办公地址：兰州市城关区东岗西路</w:t>
      </w:r>
      <w:r w:rsidRPr="00DB7AD7">
        <w:rPr>
          <w:rFonts w:asciiTheme="minorEastAsia" w:eastAsiaTheme="minorEastAsia" w:hAnsiTheme="minorEastAsia"/>
          <w:sz w:val="24"/>
        </w:rPr>
        <w:t>638</w:t>
      </w:r>
      <w:r w:rsidRPr="00DB7AD7">
        <w:rPr>
          <w:rFonts w:asciiTheme="minorEastAsia" w:eastAsiaTheme="minorEastAsia" w:hAnsiTheme="minorEastAsia" w:hint="eastAsia"/>
          <w:sz w:val="24"/>
        </w:rPr>
        <w:t>号兰州财富中心</w:t>
      </w:r>
    </w:p>
    <w:p w14:paraId="55E40F6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法定代表人：李晓安</w:t>
      </w:r>
    </w:p>
    <w:p w14:paraId="292F927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联系人：范坤</w:t>
      </w:r>
    </w:p>
    <w:p w14:paraId="211209D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0931-4890208</w:t>
      </w:r>
    </w:p>
    <w:p w14:paraId="4C0F47B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95368</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400-689-8888</w:t>
      </w:r>
    </w:p>
    <w:p w14:paraId="013EA7C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0931-4890628</w:t>
      </w:r>
    </w:p>
    <w:p w14:paraId="5BB61EA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www.hlzq.com</w:t>
      </w:r>
    </w:p>
    <w:p w14:paraId="74C3E04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(92) </w:t>
      </w:r>
      <w:r w:rsidRPr="00DB7AD7">
        <w:rPr>
          <w:rFonts w:asciiTheme="minorEastAsia" w:eastAsiaTheme="minorEastAsia" w:hAnsiTheme="minorEastAsia" w:hint="eastAsia"/>
          <w:sz w:val="24"/>
        </w:rPr>
        <w:t>华融证券</w:t>
      </w:r>
    </w:p>
    <w:p w14:paraId="19813FF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注册地址：北京市西城区金融大街</w:t>
      </w:r>
      <w:r w:rsidRPr="00DB7AD7">
        <w:rPr>
          <w:rFonts w:asciiTheme="minorEastAsia" w:eastAsiaTheme="minorEastAsia" w:hAnsiTheme="minorEastAsia"/>
          <w:sz w:val="24"/>
        </w:rPr>
        <w:t>8</w:t>
      </w:r>
      <w:r w:rsidRPr="00DB7AD7">
        <w:rPr>
          <w:rFonts w:asciiTheme="minorEastAsia" w:eastAsiaTheme="minorEastAsia" w:hAnsiTheme="minorEastAsia" w:hint="eastAsia"/>
          <w:sz w:val="24"/>
        </w:rPr>
        <w:t>号</w:t>
      </w:r>
    </w:p>
    <w:p w14:paraId="0E7FDDF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办公地址：北京市朝阳区朝阳门北大街</w:t>
      </w:r>
      <w:r w:rsidRPr="00DB7AD7">
        <w:rPr>
          <w:rFonts w:asciiTheme="minorEastAsia" w:eastAsiaTheme="minorEastAsia" w:hAnsiTheme="minorEastAsia"/>
          <w:sz w:val="24"/>
        </w:rPr>
        <w:t>18</w:t>
      </w:r>
      <w:r w:rsidRPr="00DB7AD7">
        <w:rPr>
          <w:rFonts w:asciiTheme="minorEastAsia" w:eastAsiaTheme="minorEastAsia" w:hAnsiTheme="minorEastAsia" w:hint="eastAsia"/>
          <w:sz w:val="24"/>
        </w:rPr>
        <w:t>号中国人保寿险大厦</w:t>
      </w:r>
      <w:r w:rsidRPr="00DB7AD7">
        <w:rPr>
          <w:rFonts w:asciiTheme="minorEastAsia" w:eastAsiaTheme="minorEastAsia" w:hAnsiTheme="minorEastAsia"/>
          <w:sz w:val="24"/>
        </w:rPr>
        <w:t>12</w:t>
      </w:r>
      <w:r w:rsidRPr="00DB7AD7">
        <w:rPr>
          <w:rFonts w:asciiTheme="minorEastAsia" w:eastAsiaTheme="minorEastAsia" w:hAnsiTheme="minorEastAsia" w:hint="eastAsia"/>
          <w:sz w:val="24"/>
        </w:rPr>
        <w:t>层</w:t>
      </w:r>
    </w:p>
    <w:p w14:paraId="5A72400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法定代表人：祝献忠</w:t>
      </w:r>
    </w:p>
    <w:p w14:paraId="6C0EAEA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联系人：孙燕波</w:t>
      </w:r>
    </w:p>
    <w:p w14:paraId="0A4EDDF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010-85556048</w:t>
      </w:r>
    </w:p>
    <w:p w14:paraId="0EA50C8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95390</w:t>
      </w:r>
    </w:p>
    <w:p w14:paraId="6CDEE77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010-85556088</w:t>
      </w:r>
    </w:p>
    <w:p w14:paraId="3E63B30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www.hrsec.com.cn</w:t>
      </w:r>
    </w:p>
    <w:p w14:paraId="11D8D15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(93) </w:t>
      </w:r>
      <w:r w:rsidRPr="00DB7AD7">
        <w:rPr>
          <w:rFonts w:asciiTheme="minorEastAsia" w:eastAsiaTheme="minorEastAsia" w:hAnsiTheme="minorEastAsia" w:hint="eastAsia"/>
          <w:sz w:val="24"/>
        </w:rPr>
        <w:t>华泰证券</w:t>
      </w:r>
    </w:p>
    <w:p w14:paraId="45E2D0D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注册地址：南京市江东中路</w:t>
      </w:r>
      <w:r w:rsidRPr="00DB7AD7">
        <w:rPr>
          <w:rFonts w:asciiTheme="minorEastAsia" w:eastAsiaTheme="minorEastAsia" w:hAnsiTheme="minorEastAsia"/>
          <w:sz w:val="24"/>
        </w:rPr>
        <w:t>228</w:t>
      </w:r>
      <w:r w:rsidRPr="00DB7AD7">
        <w:rPr>
          <w:rFonts w:asciiTheme="minorEastAsia" w:eastAsiaTheme="minorEastAsia" w:hAnsiTheme="minorEastAsia" w:hint="eastAsia"/>
          <w:sz w:val="24"/>
        </w:rPr>
        <w:t>号</w:t>
      </w:r>
    </w:p>
    <w:p w14:paraId="2973903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办公地址：南京市建邺区江东中路</w:t>
      </w:r>
      <w:r w:rsidRPr="00DB7AD7">
        <w:rPr>
          <w:rFonts w:asciiTheme="minorEastAsia" w:eastAsiaTheme="minorEastAsia" w:hAnsiTheme="minorEastAsia"/>
          <w:sz w:val="24"/>
        </w:rPr>
        <w:t>228</w:t>
      </w:r>
      <w:r w:rsidRPr="00DB7AD7">
        <w:rPr>
          <w:rFonts w:asciiTheme="minorEastAsia" w:eastAsiaTheme="minorEastAsia" w:hAnsiTheme="minorEastAsia" w:hint="eastAsia"/>
          <w:sz w:val="24"/>
        </w:rPr>
        <w:t>号华泰证券广场</w:t>
      </w:r>
    </w:p>
    <w:p w14:paraId="5170775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法定代表人：周易</w:t>
      </w:r>
    </w:p>
    <w:p w14:paraId="629EBA3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联系人：庞晓芸</w:t>
      </w:r>
    </w:p>
    <w:p w14:paraId="7E59BA1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0755-82492193</w:t>
      </w:r>
    </w:p>
    <w:p w14:paraId="53462CA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95597</w:t>
      </w:r>
    </w:p>
    <w:p w14:paraId="462CB49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0755-82492962</w:t>
      </w:r>
    </w:p>
    <w:p w14:paraId="3C1943E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www.htsc.com.cn</w:t>
      </w:r>
    </w:p>
    <w:p w14:paraId="304F959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(94) </w:t>
      </w:r>
      <w:r w:rsidRPr="00DB7AD7">
        <w:rPr>
          <w:rFonts w:asciiTheme="minorEastAsia" w:eastAsiaTheme="minorEastAsia" w:hAnsiTheme="minorEastAsia" w:hint="eastAsia"/>
          <w:sz w:val="24"/>
        </w:rPr>
        <w:t>华西证券</w:t>
      </w:r>
    </w:p>
    <w:p w14:paraId="782BA2E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注册地址：四川省成都市高新区天府二街</w:t>
      </w:r>
      <w:r w:rsidRPr="00DB7AD7">
        <w:rPr>
          <w:rFonts w:asciiTheme="minorEastAsia" w:eastAsiaTheme="minorEastAsia" w:hAnsiTheme="minorEastAsia"/>
          <w:sz w:val="24"/>
        </w:rPr>
        <w:t>198</w:t>
      </w:r>
      <w:r w:rsidRPr="00DB7AD7">
        <w:rPr>
          <w:rFonts w:asciiTheme="minorEastAsia" w:eastAsiaTheme="minorEastAsia" w:hAnsiTheme="minorEastAsia" w:hint="eastAsia"/>
          <w:sz w:val="24"/>
        </w:rPr>
        <w:t>号华西证券大厦</w:t>
      </w:r>
    </w:p>
    <w:p w14:paraId="3D15E70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办公地址：四川省成都市高新区天府二街</w:t>
      </w:r>
      <w:r w:rsidRPr="00DB7AD7">
        <w:rPr>
          <w:rFonts w:asciiTheme="minorEastAsia" w:eastAsiaTheme="minorEastAsia" w:hAnsiTheme="minorEastAsia"/>
          <w:sz w:val="24"/>
        </w:rPr>
        <w:t>198</w:t>
      </w:r>
      <w:r w:rsidRPr="00DB7AD7">
        <w:rPr>
          <w:rFonts w:asciiTheme="minorEastAsia" w:eastAsiaTheme="minorEastAsia" w:hAnsiTheme="minorEastAsia" w:hint="eastAsia"/>
          <w:sz w:val="24"/>
        </w:rPr>
        <w:t>号华西证券大厦</w:t>
      </w:r>
    </w:p>
    <w:p w14:paraId="0C4C4F9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法定代表人：杨炯洋</w:t>
      </w:r>
    </w:p>
    <w:p w14:paraId="6696CE4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联系人：谢国梅</w:t>
      </w:r>
    </w:p>
    <w:p w14:paraId="4273E23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010-52723273</w:t>
      </w:r>
    </w:p>
    <w:p w14:paraId="72B9435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95584</w:t>
      </w:r>
    </w:p>
    <w:p w14:paraId="4858929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028-86150040</w:t>
      </w:r>
    </w:p>
    <w:p w14:paraId="08FD1AD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www.hx168.com.cn</w:t>
      </w:r>
    </w:p>
    <w:p w14:paraId="70FBEF2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(95) </w:t>
      </w:r>
      <w:r w:rsidRPr="00DB7AD7">
        <w:rPr>
          <w:rFonts w:asciiTheme="minorEastAsia" w:eastAsiaTheme="minorEastAsia" w:hAnsiTheme="minorEastAsia" w:hint="eastAsia"/>
          <w:sz w:val="24"/>
        </w:rPr>
        <w:t>华鑫证券</w:t>
      </w:r>
    </w:p>
    <w:p w14:paraId="0C13138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注册地址：深圳市福田区金田路</w:t>
      </w:r>
      <w:r w:rsidRPr="00DB7AD7">
        <w:rPr>
          <w:rFonts w:asciiTheme="minorEastAsia" w:eastAsiaTheme="minorEastAsia" w:hAnsiTheme="minorEastAsia"/>
          <w:sz w:val="24"/>
        </w:rPr>
        <w:t>4018</w:t>
      </w:r>
      <w:r w:rsidRPr="00DB7AD7">
        <w:rPr>
          <w:rFonts w:asciiTheme="minorEastAsia" w:eastAsiaTheme="minorEastAsia" w:hAnsiTheme="minorEastAsia" w:hint="eastAsia"/>
          <w:sz w:val="24"/>
        </w:rPr>
        <w:t>号安联大厦</w:t>
      </w:r>
      <w:r w:rsidRPr="00DB7AD7">
        <w:rPr>
          <w:rFonts w:asciiTheme="minorEastAsia" w:eastAsiaTheme="minorEastAsia" w:hAnsiTheme="minorEastAsia"/>
          <w:sz w:val="24"/>
        </w:rPr>
        <w:t>28</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A01</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B01</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b</w:t>
      </w:r>
      <w:r w:rsidRPr="00DB7AD7">
        <w:rPr>
          <w:rFonts w:asciiTheme="minorEastAsia" w:eastAsiaTheme="minorEastAsia" w:hAnsiTheme="minorEastAsia" w:hint="eastAsia"/>
          <w:sz w:val="24"/>
        </w:rPr>
        <w:t>）单元</w:t>
      </w:r>
    </w:p>
    <w:p w14:paraId="52E0B97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办公地址：上海市徐汇区宛平南路</w:t>
      </w:r>
      <w:r w:rsidRPr="00DB7AD7">
        <w:rPr>
          <w:rFonts w:asciiTheme="minorEastAsia" w:eastAsiaTheme="minorEastAsia" w:hAnsiTheme="minorEastAsia"/>
          <w:sz w:val="24"/>
        </w:rPr>
        <w:t>8</w:t>
      </w:r>
      <w:r w:rsidRPr="00DB7AD7">
        <w:rPr>
          <w:rFonts w:asciiTheme="minorEastAsia" w:eastAsiaTheme="minorEastAsia" w:hAnsiTheme="minorEastAsia" w:hint="eastAsia"/>
          <w:sz w:val="24"/>
        </w:rPr>
        <w:t>号</w:t>
      </w:r>
    </w:p>
    <w:p w14:paraId="1239115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法定代表人：俞洋</w:t>
      </w:r>
    </w:p>
    <w:p w14:paraId="325BB03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联系人：杨莉娟</w:t>
      </w:r>
    </w:p>
    <w:p w14:paraId="0283235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021-54967552</w:t>
      </w:r>
    </w:p>
    <w:p w14:paraId="7BF07F4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95323</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029-68918888</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4001099918</w:t>
      </w:r>
    </w:p>
    <w:p w14:paraId="544F8E2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021-54967293</w:t>
      </w:r>
    </w:p>
    <w:p w14:paraId="0B0C4F8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www.cfsc.com.cn</w:t>
      </w:r>
    </w:p>
    <w:p w14:paraId="7254733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(96) </w:t>
      </w:r>
      <w:r w:rsidRPr="00DB7AD7">
        <w:rPr>
          <w:rFonts w:asciiTheme="minorEastAsia" w:eastAsiaTheme="minorEastAsia" w:hAnsiTheme="minorEastAsia" w:hint="eastAsia"/>
          <w:sz w:val="24"/>
        </w:rPr>
        <w:t>华信证券</w:t>
      </w:r>
    </w:p>
    <w:p w14:paraId="2CD5F30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注册地址：上海浦东新区世纪大道</w:t>
      </w:r>
      <w:r w:rsidRPr="00DB7AD7">
        <w:rPr>
          <w:rFonts w:asciiTheme="minorEastAsia" w:eastAsiaTheme="minorEastAsia" w:hAnsiTheme="minorEastAsia"/>
          <w:sz w:val="24"/>
        </w:rPr>
        <w:t>100</w:t>
      </w:r>
      <w:r w:rsidRPr="00DB7AD7">
        <w:rPr>
          <w:rFonts w:asciiTheme="minorEastAsia" w:eastAsiaTheme="minorEastAsia" w:hAnsiTheme="minorEastAsia" w:hint="eastAsia"/>
          <w:sz w:val="24"/>
        </w:rPr>
        <w:t>号环球金融中心</w:t>
      </w:r>
      <w:r w:rsidRPr="00DB7AD7">
        <w:rPr>
          <w:rFonts w:asciiTheme="minorEastAsia" w:eastAsiaTheme="minorEastAsia" w:hAnsiTheme="minorEastAsia"/>
          <w:sz w:val="24"/>
        </w:rPr>
        <w:t>9</w:t>
      </w:r>
      <w:r w:rsidRPr="00DB7AD7">
        <w:rPr>
          <w:rFonts w:asciiTheme="minorEastAsia" w:eastAsiaTheme="minorEastAsia" w:hAnsiTheme="minorEastAsia" w:hint="eastAsia"/>
          <w:sz w:val="24"/>
        </w:rPr>
        <w:t>楼</w:t>
      </w:r>
      <w:r w:rsidRPr="00DB7AD7">
        <w:rPr>
          <w:rFonts w:asciiTheme="minorEastAsia" w:eastAsiaTheme="minorEastAsia" w:hAnsiTheme="minorEastAsia"/>
          <w:sz w:val="24"/>
        </w:rPr>
        <w:t xml:space="preserve"> </w:t>
      </w:r>
    </w:p>
    <w:p w14:paraId="26D8535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办公地址：上海市黄浦区南京西路</w:t>
      </w:r>
      <w:r w:rsidRPr="00DB7AD7">
        <w:rPr>
          <w:rFonts w:asciiTheme="minorEastAsia" w:eastAsiaTheme="minorEastAsia" w:hAnsiTheme="minorEastAsia"/>
          <w:sz w:val="24"/>
        </w:rPr>
        <w:t>399</w:t>
      </w:r>
      <w:r w:rsidRPr="00DB7AD7">
        <w:rPr>
          <w:rFonts w:asciiTheme="minorEastAsia" w:eastAsiaTheme="minorEastAsia" w:hAnsiTheme="minorEastAsia" w:hint="eastAsia"/>
          <w:sz w:val="24"/>
        </w:rPr>
        <w:t>号明天广场</w:t>
      </w:r>
      <w:r w:rsidRPr="00DB7AD7">
        <w:rPr>
          <w:rFonts w:asciiTheme="minorEastAsia" w:eastAsiaTheme="minorEastAsia" w:hAnsiTheme="minorEastAsia"/>
          <w:sz w:val="24"/>
        </w:rPr>
        <w:t>22</w:t>
      </w:r>
      <w:r w:rsidRPr="00DB7AD7">
        <w:rPr>
          <w:rFonts w:asciiTheme="minorEastAsia" w:eastAsiaTheme="minorEastAsia" w:hAnsiTheme="minorEastAsia" w:hint="eastAsia"/>
          <w:sz w:val="24"/>
        </w:rPr>
        <w:t>楼</w:t>
      </w:r>
    </w:p>
    <w:p w14:paraId="5402129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法定代表人：陈灿辉</w:t>
      </w:r>
    </w:p>
    <w:p w14:paraId="6E90DAF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联系人：徐璐</w:t>
      </w:r>
    </w:p>
    <w:p w14:paraId="462E007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021-63898952</w:t>
      </w:r>
    </w:p>
    <w:p w14:paraId="6DD4A61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400-820-5999</w:t>
      </w:r>
    </w:p>
    <w:p w14:paraId="11F426B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021-68776977</w:t>
      </w:r>
      <w:r w:rsidRPr="00DB7AD7">
        <w:rPr>
          <w:rFonts w:asciiTheme="minorEastAsia" w:eastAsiaTheme="minorEastAsia" w:hAnsiTheme="minorEastAsia" w:hint="eastAsia"/>
          <w:sz w:val="24"/>
        </w:rPr>
        <w:t>转</w:t>
      </w:r>
      <w:r w:rsidRPr="00DB7AD7">
        <w:rPr>
          <w:rFonts w:asciiTheme="minorEastAsia" w:eastAsiaTheme="minorEastAsia" w:hAnsiTheme="minorEastAsia"/>
          <w:sz w:val="24"/>
        </w:rPr>
        <w:t>8952</w:t>
      </w:r>
    </w:p>
    <w:p w14:paraId="5E7EA94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www.shhxzq.com</w:t>
      </w:r>
    </w:p>
    <w:p w14:paraId="3C30DE5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(97) </w:t>
      </w:r>
      <w:r w:rsidRPr="00DB7AD7">
        <w:rPr>
          <w:rFonts w:asciiTheme="minorEastAsia" w:eastAsiaTheme="minorEastAsia" w:hAnsiTheme="minorEastAsia" w:hint="eastAsia"/>
          <w:sz w:val="24"/>
        </w:rPr>
        <w:t>江海证券</w:t>
      </w:r>
    </w:p>
    <w:p w14:paraId="39CF59E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注册地址：黑龙江省哈尔滨市香坊区赣水路</w:t>
      </w:r>
      <w:r w:rsidRPr="00DB7AD7">
        <w:rPr>
          <w:rFonts w:asciiTheme="minorEastAsia" w:eastAsiaTheme="minorEastAsia" w:hAnsiTheme="minorEastAsia"/>
          <w:sz w:val="24"/>
        </w:rPr>
        <w:t>56</w:t>
      </w:r>
      <w:r w:rsidRPr="00DB7AD7">
        <w:rPr>
          <w:rFonts w:asciiTheme="minorEastAsia" w:eastAsiaTheme="minorEastAsia" w:hAnsiTheme="minorEastAsia" w:hint="eastAsia"/>
          <w:sz w:val="24"/>
        </w:rPr>
        <w:t>号</w:t>
      </w:r>
    </w:p>
    <w:p w14:paraId="62B8844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办公地址：黑龙江省哈尔滨市松北区创新三路</w:t>
      </w:r>
      <w:r w:rsidRPr="00DB7AD7">
        <w:rPr>
          <w:rFonts w:asciiTheme="minorEastAsia" w:eastAsiaTheme="minorEastAsia" w:hAnsiTheme="minorEastAsia"/>
          <w:sz w:val="24"/>
        </w:rPr>
        <w:t>833</w:t>
      </w:r>
      <w:r w:rsidRPr="00DB7AD7">
        <w:rPr>
          <w:rFonts w:asciiTheme="minorEastAsia" w:eastAsiaTheme="minorEastAsia" w:hAnsiTheme="minorEastAsia" w:hint="eastAsia"/>
          <w:sz w:val="24"/>
        </w:rPr>
        <w:t>号</w:t>
      </w:r>
    </w:p>
    <w:p w14:paraId="5BB85D3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法定代表人：赵洪波</w:t>
      </w:r>
    </w:p>
    <w:p w14:paraId="4ADC8EE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联系人：姜志伟</w:t>
      </w:r>
    </w:p>
    <w:p w14:paraId="0A63D75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0451-87765732</w:t>
      </w:r>
    </w:p>
    <w:p w14:paraId="3348014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400-666-2288</w:t>
      </w:r>
    </w:p>
    <w:p w14:paraId="6C65421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0451-82337279</w:t>
      </w:r>
    </w:p>
    <w:p w14:paraId="03A4D1D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www.jhzq.com.cn</w:t>
      </w:r>
    </w:p>
    <w:p w14:paraId="6512A6D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(98) </w:t>
      </w:r>
      <w:r w:rsidRPr="00DB7AD7">
        <w:rPr>
          <w:rFonts w:asciiTheme="minorEastAsia" w:eastAsiaTheme="minorEastAsia" w:hAnsiTheme="minorEastAsia" w:hint="eastAsia"/>
          <w:sz w:val="24"/>
        </w:rPr>
        <w:t>金元证券</w:t>
      </w:r>
    </w:p>
    <w:p w14:paraId="1796F3A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注册地址：海南省海口市南宝路</w:t>
      </w:r>
      <w:r w:rsidRPr="00DB7AD7">
        <w:rPr>
          <w:rFonts w:asciiTheme="minorEastAsia" w:eastAsiaTheme="minorEastAsia" w:hAnsiTheme="minorEastAsia"/>
          <w:sz w:val="24"/>
        </w:rPr>
        <w:t>36</w:t>
      </w:r>
      <w:r w:rsidRPr="00DB7AD7">
        <w:rPr>
          <w:rFonts w:asciiTheme="minorEastAsia" w:eastAsiaTheme="minorEastAsia" w:hAnsiTheme="minorEastAsia" w:hint="eastAsia"/>
          <w:sz w:val="24"/>
        </w:rPr>
        <w:t>号证券大厦</w:t>
      </w:r>
      <w:r w:rsidRPr="00DB7AD7">
        <w:rPr>
          <w:rFonts w:asciiTheme="minorEastAsia" w:eastAsiaTheme="minorEastAsia" w:hAnsiTheme="minorEastAsia"/>
          <w:sz w:val="24"/>
        </w:rPr>
        <w:t>4</w:t>
      </w:r>
      <w:r w:rsidRPr="00DB7AD7">
        <w:rPr>
          <w:rFonts w:asciiTheme="minorEastAsia" w:eastAsiaTheme="minorEastAsia" w:hAnsiTheme="minorEastAsia" w:hint="eastAsia"/>
          <w:sz w:val="24"/>
        </w:rPr>
        <w:t>楼</w:t>
      </w:r>
    </w:p>
    <w:p w14:paraId="150EF37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办公地址：深圳市深南大道</w:t>
      </w:r>
      <w:r w:rsidRPr="00DB7AD7">
        <w:rPr>
          <w:rFonts w:asciiTheme="minorEastAsia" w:eastAsiaTheme="minorEastAsia" w:hAnsiTheme="minorEastAsia"/>
          <w:sz w:val="24"/>
        </w:rPr>
        <w:t>4001</w:t>
      </w:r>
      <w:r w:rsidRPr="00DB7AD7">
        <w:rPr>
          <w:rFonts w:asciiTheme="minorEastAsia" w:eastAsiaTheme="minorEastAsia" w:hAnsiTheme="minorEastAsia" w:hint="eastAsia"/>
          <w:sz w:val="24"/>
        </w:rPr>
        <w:t>号时代金融中心大厦</w:t>
      </w:r>
      <w:r w:rsidRPr="00DB7AD7">
        <w:rPr>
          <w:rFonts w:asciiTheme="minorEastAsia" w:eastAsiaTheme="minorEastAsia" w:hAnsiTheme="minorEastAsia"/>
          <w:sz w:val="24"/>
        </w:rPr>
        <w:t>17</w:t>
      </w:r>
      <w:r w:rsidRPr="00DB7AD7">
        <w:rPr>
          <w:rFonts w:asciiTheme="minorEastAsia" w:eastAsiaTheme="minorEastAsia" w:hAnsiTheme="minorEastAsia" w:hint="eastAsia"/>
          <w:sz w:val="24"/>
        </w:rPr>
        <w:t>楼</w:t>
      </w:r>
    </w:p>
    <w:p w14:paraId="799ED7D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法定代表人：王作义</w:t>
      </w:r>
    </w:p>
    <w:p w14:paraId="5DCC765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联系人：马贤清</w:t>
      </w:r>
    </w:p>
    <w:p w14:paraId="07E4592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0755-83025022</w:t>
      </w:r>
    </w:p>
    <w:p w14:paraId="5E3CB81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95372</w:t>
      </w:r>
    </w:p>
    <w:p w14:paraId="5A6FD19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0755-83025625</w:t>
      </w:r>
    </w:p>
    <w:p w14:paraId="0EC7F89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www.jyzq.cn</w:t>
      </w:r>
    </w:p>
    <w:p w14:paraId="2898092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(99) </w:t>
      </w:r>
      <w:r w:rsidRPr="00DB7AD7">
        <w:rPr>
          <w:rFonts w:asciiTheme="minorEastAsia" w:eastAsiaTheme="minorEastAsia" w:hAnsiTheme="minorEastAsia" w:hint="eastAsia"/>
          <w:sz w:val="24"/>
        </w:rPr>
        <w:t>九州证券</w:t>
      </w:r>
    </w:p>
    <w:p w14:paraId="6BA2F5C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注册地址：青海省西宁市南川工业园区创业路</w:t>
      </w:r>
      <w:r w:rsidRPr="00DB7AD7">
        <w:rPr>
          <w:rFonts w:asciiTheme="minorEastAsia" w:eastAsiaTheme="minorEastAsia" w:hAnsiTheme="minorEastAsia"/>
          <w:sz w:val="24"/>
        </w:rPr>
        <w:t>108</w:t>
      </w:r>
      <w:r w:rsidRPr="00DB7AD7">
        <w:rPr>
          <w:rFonts w:asciiTheme="minorEastAsia" w:eastAsiaTheme="minorEastAsia" w:hAnsiTheme="minorEastAsia" w:hint="eastAsia"/>
          <w:sz w:val="24"/>
        </w:rPr>
        <w:t>号</w:t>
      </w:r>
    </w:p>
    <w:p w14:paraId="65BBB55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办公地址：北京市朝阳区安立路</w:t>
      </w:r>
      <w:r w:rsidRPr="00DB7AD7">
        <w:rPr>
          <w:rFonts w:asciiTheme="minorEastAsia" w:eastAsiaTheme="minorEastAsia" w:hAnsiTheme="minorEastAsia"/>
          <w:sz w:val="24"/>
        </w:rPr>
        <w:t>30</w:t>
      </w:r>
      <w:r w:rsidRPr="00DB7AD7">
        <w:rPr>
          <w:rFonts w:asciiTheme="minorEastAsia" w:eastAsiaTheme="minorEastAsia" w:hAnsiTheme="minorEastAsia" w:hint="eastAsia"/>
          <w:sz w:val="24"/>
        </w:rPr>
        <w:t>号仰山公园东一门</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号楼</w:t>
      </w:r>
    </w:p>
    <w:p w14:paraId="6D29F4D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法定代表人：魏先锋</w:t>
      </w:r>
    </w:p>
    <w:p w14:paraId="7DA3F66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联系人：郭小璇</w:t>
      </w:r>
    </w:p>
    <w:p w14:paraId="16310D7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010-576722224</w:t>
      </w:r>
    </w:p>
    <w:p w14:paraId="72DE305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95305</w:t>
      </w:r>
    </w:p>
    <w:p w14:paraId="50F0AC6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010-57672296</w:t>
      </w:r>
    </w:p>
    <w:p w14:paraId="3C13CE8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www.jzsec.com</w:t>
      </w:r>
    </w:p>
    <w:p w14:paraId="5EE5FCD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(100) </w:t>
      </w:r>
      <w:r w:rsidRPr="00DB7AD7">
        <w:rPr>
          <w:rFonts w:asciiTheme="minorEastAsia" w:eastAsiaTheme="minorEastAsia" w:hAnsiTheme="minorEastAsia" w:hint="eastAsia"/>
          <w:sz w:val="24"/>
        </w:rPr>
        <w:t>开源证券</w:t>
      </w:r>
    </w:p>
    <w:p w14:paraId="38216CA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注册地址：西安市高新区锦业路</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号都市之门</w:t>
      </w:r>
      <w:r w:rsidRPr="00DB7AD7">
        <w:rPr>
          <w:rFonts w:asciiTheme="minorEastAsia" w:eastAsiaTheme="minorEastAsia" w:hAnsiTheme="minorEastAsia"/>
          <w:sz w:val="24"/>
        </w:rPr>
        <w:t>B</w:t>
      </w:r>
      <w:r w:rsidRPr="00DB7AD7">
        <w:rPr>
          <w:rFonts w:asciiTheme="minorEastAsia" w:eastAsiaTheme="minorEastAsia" w:hAnsiTheme="minorEastAsia" w:hint="eastAsia"/>
          <w:sz w:val="24"/>
        </w:rPr>
        <w:t>座</w:t>
      </w:r>
      <w:r w:rsidRPr="00DB7AD7">
        <w:rPr>
          <w:rFonts w:asciiTheme="minorEastAsia" w:eastAsiaTheme="minorEastAsia" w:hAnsiTheme="minorEastAsia"/>
          <w:sz w:val="24"/>
        </w:rPr>
        <w:t>5</w:t>
      </w:r>
      <w:r w:rsidRPr="00DB7AD7">
        <w:rPr>
          <w:rFonts w:asciiTheme="minorEastAsia" w:eastAsiaTheme="minorEastAsia" w:hAnsiTheme="minorEastAsia" w:hint="eastAsia"/>
          <w:sz w:val="24"/>
        </w:rPr>
        <w:t>层</w:t>
      </w:r>
    </w:p>
    <w:p w14:paraId="7551B3A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办公地址：西安市高新区锦业路</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号都市之门</w:t>
      </w:r>
      <w:r w:rsidRPr="00DB7AD7">
        <w:rPr>
          <w:rFonts w:asciiTheme="minorEastAsia" w:eastAsiaTheme="minorEastAsia" w:hAnsiTheme="minorEastAsia"/>
          <w:sz w:val="24"/>
        </w:rPr>
        <w:t>B</w:t>
      </w:r>
      <w:r w:rsidRPr="00DB7AD7">
        <w:rPr>
          <w:rFonts w:asciiTheme="minorEastAsia" w:eastAsiaTheme="minorEastAsia" w:hAnsiTheme="minorEastAsia" w:hint="eastAsia"/>
          <w:sz w:val="24"/>
        </w:rPr>
        <w:t>座</w:t>
      </w:r>
      <w:r w:rsidRPr="00DB7AD7">
        <w:rPr>
          <w:rFonts w:asciiTheme="minorEastAsia" w:eastAsiaTheme="minorEastAsia" w:hAnsiTheme="minorEastAsia"/>
          <w:sz w:val="24"/>
        </w:rPr>
        <w:t>5</w:t>
      </w:r>
      <w:r w:rsidRPr="00DB7AD7">
        <w:rPr>
          <w:rFonts w:asciiTheme="minorEastAsia" w:eastAsiaTheme="minorEastAsia" w:hAnsiTheme="minorEastAsia" w:hint="eastAsia"/>
          <w:sz w:val="24"/>
        </w:rPr>
        <w:t>层</w:t>
      </w:r>
    </w:p>
    <w:p w14:paraId="5A670DD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法定代表人：李刚</w:t>
      </w:r>
    </w:p>
    <w:p w14:paraId="3E8A3BF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联系人：袁伟涛</w:t>
      </w:r>
    </w:p>
    <w:p w14:paraId="582BEE5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029-63387256</w:t>
      </w:r>
    </w:p>
    <w:p w14:paraId="2863578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400-860-8866</w:t>
      </w:r>
    </w:p>
    <w:p w14:paraId="06207F7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029-88447611</w:t>
      </w:r>
    </w:p>
    <w:p w14:paraId="27C6303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www.kysec.cn</w:t>
      </w:r>
    </w:p>
    <w:p w14:paraId="7934E58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(101) </w:t>
      </w:r>
      <w:r w:rsidRPr="00DB7AD7">
        <w:rPr>
          <w:rFonts w:asciiTheme="minorEastAsia" w:eastAsiaTheme="minorEastAsia" w:hAnsiTheme="minorEastAsia" w:hint="eastAsia"/>
          <w:sz w:val="24"/>
        </w:rPr>
        <w:t>联储证券</w:t>
      </w:r>
    </w:p>
    <w:p w14:paraId="7D57532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注册地址：广东省深圳市福田区福田街道岗厦社区深南大道南侧金地中心大厦</w:t>
      </w:r>
      <w:r w:rsidRPr="00DB7AD7">
        <w:rPr>
          <w:rFonts w:asciiTheme="minorEastAsia" w:eastAsiaTheme="minorEastAsia" w:hAnsiTheme="minorEastAsia"/>
          <w:sz w:val="24"/>
        </w:rPr>
        <w:t>9</w:t>
      </w:r>
      <w:r w:rsidRPr="00DB7AD7">
        <w:rPr>
          <w:rFonts w:asciiTheme="minorEastAsia" w:eastAsiaTheme="minorEastAsia" w:hAnsiTheme="minorEastAsia" w:hint="eastAsia"/>
          <w:sz w:val="24"/>
        </w:rPr>
        <w:t>楼</w:t>
      </w:r>
    </w:p>
    <w:p w14:paraId="1A1EB00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办公地址：上海市浦东新区陆家嘴环路</w:t>
      </w:r>
      <w:r w:rsidRPr="00DB7AD7">
        <w:rPr>
          <w:rFonts w:asciiTheme="minorEastAsia" w:eastAsiaTheme="minorEastAsia" w:hAnsiTheme="minorEastAsia"/>
          <w:sz w:val="24"/>
        </w:rPr>
        <w:t>333</w:t>
      </w:r>
      <w:r w:rsidRPr="00DB7AD7">
        <w:rPr>
          <w:rFonts w:asciiTheme="minorEastAsia" w:eastAsiaTheme="minorEastAsia" w:hAnsiTheme="minorEastAsia" w:hint="eastAsia"/>
          <w:sz w:val="24"/>
        </w:rPr>
        <w:t>号金砖大厦</w:t>
      </w:r>
      <w:r w:rsidRPr="00DB7AD7">
        <w:rPr>
          <w:rFonts w:asciiTheme="minorEastAsia" w:eastAsiaTheme="minorEastAsia" w:hAnsiTheme="minorEastAsia"/>
          <w:sz w:val="24"/>
        </w:rPr>
        <w:t>8</w:t>
      </w:r>
      <w:r w:rsidRPr="00DB7AD7">
        <w:rPr>
          <w:rFonts w:asciiTheme="minorEastAsia" w:eastAsiaTheme="minorEastAsia" w:hAnsiTheme="minorEastAsia" w:hint="eastAsia"/>
          <w:sz w:val="24"/>
        </w:rPr>
        <w:t>楼</w:t>
      </w:r>
    </w:p>
    <w:p w14:paraId="2654C04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法定代表人：吕春卫</w:t>
      </w:r>
    </w:p>
    <w:p w14:paraId="1C626B8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联系人：丁倩云</w:t>
      </w:r>
    </w:p>
    <w:p w14:paraId="06C3987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010-010-86499427</w:t>
      </w:r>
    </w:p>
    <w:p w14:paraId="18BD148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400-620-6868</w:t>
      </w:r>
    </w:p>
    <w:p w14:paraId="28CA40B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www.lczq.com</w:t>
      </w:r>
    </w:p>
    <w:p w14:paraId="722157A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(102) </w:t>
      </w:r>
      <w:r w:rsidRPr="00DB7AD7">
        <w:rPr>
          <w:rFonts w:asciiTheme="minorEastAsia" w:eastAsiaTheme="minorEastAsia" w:hAnsiTheme="minorEastAsia" w:hint="eastAsia"/>
          <w:sz w:val="24"/>
        </w:rPr>
        <w:t>联讯证券</w:t>
      </w:r>
    </w:p>
    <w:p w14:paraId="042BFA0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注册地址：惠州市江北东江三路</w:t>
      </w:r>
      <w:r w:rsidRPr="00DB7AD7">
        <w:rPr>
          <w:rFonts w:asciiTheme="minorEastAsia" w:eastAsiaTheme="minorEastAsia" w:hAnsiTheme="minorEastAsia"/>
          <w:sz w:val="24"/>
        </w:rPr>
        <w:t>55</w:t>
      </w:r>
      <w:r w:rsidRPr="00DB7AD7">
        <w:rPr>
          <w:rFonts w:asciiTheme="minorEastAsia" w:eastAsiaTheme="minorEastAsia" w:hAnsiTheme="minorEastAsia" w:hint="eastAsia"/>
          <w:sz w:val="24"/>
        </w:rPr>
        <w:t>号广播电视新闻中心西面一层大堂和三、四层</w:t>
      </w:r>
    </w:p>
    <w:p w14:paraId="2623DB7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办公地址：深圳市福田区深南中路</w:t>
      </w:r>
      <w:r w:rsidRPr="00DB7AD7">
        <w:rPr>
          <w:rFonts w:asciiTheme="minorEastAsia" w:eastAsiaTheme="minorEastAsia" w:hAnsiTheme="minorEastAsia"/>
          <w:sz w:val="24"/>
        </w:rPr>
        <w:t>2002</w:t>
      </w:r>
      <w:r w:rsidRPr="00DB7AD7">
        <w:rPr>
          <w:rFonts w:asciiTheme="minorEastAsia" w:eastAsiaTheme="minorEastAsia" w:hAnsiTheme="minorEastAsia" w:hint="eastAsia"/>
          <w:sz w:val="24"/>
        </w:rPr>
        <w:t>号中广核大厦北楼</w:t>
      </w:r>
      <w:r w:rsidRPr="00DB7AD7">
        <w:rPr>
          <w:rFonts w:asciiTheme="minorEastAsia" w:eastAsiaTheme="minorEastAsia" w:hAnsiTheme="minorEastAsia"/>
          <w:sz w:val="24"/>
        </w:rPr>
        <w:t>10</w:t>
      </w:r>
      <w:r w:rsidRPr="00DB7AD7">
        <w:rPr>
          <w:rFonts w:asciiTheme="minorEastAsia" w:eastAsiaTheme="minorEastAsia" w:hAnsiTheme="minorEastAsia" w:hint="eastAsia"/>
          <w:sz w:val="24"/>
        </w:rPr>
        <w:t>楼</w:t>
      </w:r>
    </w:p>
    <w:p w14:paraId="48A69CC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法定代表人：徐刚</w:t>
      </w:r>
    </w:p>
    <w:p w14:paraId="3AD840A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联系人：彭莲</w:t>
      </w:r>
    </w:p>
    <w:p w14:paraId="1535046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0755-83331195</w:t>
      </w:r>
    </w:p>
    <w:p w14:paraId="2DF6FD6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95564</w:t>
      </w:r>
    </w:p>
    <w:p w14:paraId="7763EFF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http://www.lxsec.com</w:t>
      </w:r>
    </w:p>
    <w:p w14:paraId="4FF8F21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(103) </w:t>
      </w:r>
      <w:r w:rsidRPr="00DB7AD7">
        <w:rPr>
          <w:rFonts w:asciiTheme="minorEastAsia" w:eastAsiaTheme="minorEastAsia" w:hAnsiTheme="minorEastAsia" w:hint="eastAsia"/>
          <w:sz w:val="24"/>
        </w:rPr>
        <w:t>民族证券</w:t>
      </w:r>
    </w:p>
    <w:p w14:paraId="1C6CAB8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注册地址：北京市朝阳区北四环中路</w:t>
      </w:r>
      <w:r w:rsidRPr="00DB7AD7">
        <w:rPr>
          <w:rFonts w:asciiTheme="minorEastAsia" w:eastAsiaTheme="minorEastAsia" w:hAnsiTheme="minorEastAsia"/>
          <w:sz w:val="24"/>
        </w:rPr>
        <w:t>27</w:t>
      </w:r>
      <w:r w:rsidRPr="00DB7AD7">
        <w:rPr>
          <w:rFonts w:asciiTheme="minorEastAsia" w:eastAsiaTheme="minorEastAsia" w:hAnsiTheme="minorEastAsia" w:hint="eastAsia"/>
          <w:sz w:val="24"/>
        </w:rPr>
        <w:t>号院</w:t>
      </w:r>
      <w:r w:rsidRPr="00DB7AD7">
        <w:rPr>
          <w:rFonts w:asciiTheme="minorEastAsia" w:eastAsiaTheme="minorEastAsia" w:hAnsiTheme="minorEastAsia"/>
          <w:sz w:val="24"/>
        </w:rPr>
        <w:t>5</w:t>
      </w:r>
      <w:r w:rsidRPr="00DB7AD7">
        <w:rPr>
          <w:rFonts w:asciiTheme="minorEastAsia" w:eastAsiaTheme="minorEastAsia" w:hAnsiTheme="minorEastAsia" w:hint="eastAsia"/>
          <w:sz w:val="24"/>
        </w:rPr>
        <w:t>号楼</w:t>
      </w:r>
    </w:p>
    <w:p w14:paraId="0FFD635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办公地址：北京市朝阳区北四环中路</w:t>
      </w:r>
      <w:r w:rsidRPr="00DB7AD7">
        <w:rPr>
          <w:rFonts w:asciiTheme="minorEastAsia" w:eastAsiaTheme="minorEastAsia" w:hAnsiTheme="minorEastAsia"/>
          <w:sz w:val="24"/>
        </w:rPr>
        <w:t>27</w:t>
      </w:r>
      <w:r w:rsidRPr="00DB7AD7">
        <w:rPr>
          <w:rFonts w:asciiTheme="minorEastAsia" w:eastAsiaTheme="minorEastAsia" w:hAnsiTheme="minorEastAsia" w:hint="eastAsia"/>
          <w:sz w:val="24"/>
        </w:rPr>
        <w:t>号盘古大观</w:t>
      </w:r>
      <w:r w:rsidRPr="00DB7AD7">
        <w:rPr>
          <w:rFonts w:asciiTheme="minorEastAsia" w:eastAsiaTheme="minorEastAsia" w:hAnsiTheme="minorEastAsia"/>
          <w:sz w:val="24"/>
        </w:rPr>
        <w:t>A</w:t>
      </w:r>
      <w:r w:rsidRPr="00DB7AD7">
        <w:rPr>
          <w:rFonts w:asciiTheme="minorEastAsia" w:eastAsiaTheme="minorEastAsia" w:hAnsiTheme="minorEastAsia" w:hint="eastAsia"/>
          <w:sz w:val="24"/>
        </w:rPr>
        <w:t>座</w:t>
      </w:r>
      <w:r w:rsidRPr="00DB7AD7">
        <w:rPr>
          <w:rFonts w:asciiTheme="minorEastAsia" w:eastAsiaTheme="minorEastAsia" w:hAnsiTheme="minorEastAsia"/>
          <w:sz w:val="24"/>
        </w:rPr>
        <w:t>40F</w:t>
      </w:r>
    </w:p>
    <w:p w14:paraId="06D7C4E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法定代表人：姜志军</w:t>
      </w:r>
    </w:p>
    <w:p w14:paraId="1EA9F81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联系人：丁敏</w:t>
      </w:r>
    </w:p>
    <w:p w14:paraId="79A01F5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40088-95618</w:t>
      </w:r>
    </w:p>
    <w:p w14:paraId="0EE020C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www.e5618.com</w:t>
      </w:r>
    </w:p>
    <w:p w14:paraId="4756650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(104) </w:t>
      </w:r>
      <w:r w:rsidRPr="00DB7AD7">
        <w:rPr>
          <w:rFonts w:asciiTheme="minorEastAsia" w:eastAsiaTheme="minorEastAsia" w:hAnsiTheme="minorEastAsia" w:hint="eastAsia"/>
          <w:sz w:val="24"/>
        </w:rPr>
        <w:t>南京证券</w:t>
      </w:r>
    </w:p>
    <w:p w14:paraId="586DDB1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注册地址：南京市江东中路</w:t>
      </w:r>
      <w:r w:rsidRPr="00DB7AD7">
        <w:rPr>
          <w:rFonts w:asciiTheme="minorEastAsia" w:eastAsiaTheme="minorEastAsia" w:hAnsiTheme="minorEastAsia"/>
          <w:sz w:val="24"/>
        </w:rPr>
        <w:t>389</w:t>
      </w:r>
      <w:r w:rsidRPr="00DB7AD7">
        <w:rPr>
          <w:rFonts w:asciiTheme="minorEastAsia" w:eastAsiaTheme="minorEastAsia" w:hAnsiTheme="minorEastAsia" w:hint="eastAsia"/>
          <w:sz w:val="24"/>
        </w:rPr>
        <w:t>号</w:t>
      </w:r>
    </w:p>
    <w:p w14:paraId="097AC14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办公地址：南京市江东中路</w:t>
      </w:r>
      <w:r w:rsidRPr="00DB7AD7">
        <w:rPr>
          <w:rFonts w:asciiTheme="minorEastAsia" w:eastAsiaTheme="minorEastAsia" w:hAnsiTheme="minorEastAsia"/>
          <w:sz w:val="24"/>
        </w:rPr>
        <w:t>389</w:t>
      </w:r>
      <w:r w:rsidRPr="00DB7AD7">
        <w:rPr>
          <w:rFonts w:asciiTheme="minorEastAsia" w:eastAsiaTheme="minorEastAsia" w:hAnsiTheme="minorEastAsia" w:hint="eastAsia"/>
          <w:sz w:val="24"/>
        </w:rPr>
        <w:t>号</w:t>
      </w:r>
    </w:p>
    <w:p w14:paraId="45554B9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法定代表人：步国旬</w:t>
      </w:r>
    </w:p>
    <w:p w14:paraId="744172F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联系人：王万君</w:t>
      </w:r>
    </w:p>
    <w:p w14:paraId="0DE42D6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025-58519523</w:t>
      </w:r>
    </w:p>
    <w:p w14:paraId="05AF4B0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95386</w:t>
      </w:r>
    </w:p>
    <w:p w14:paraId="30DCEC6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025-83369725</w:t>
      </w:r>
    </w:p>
    <w:p w14:paraId="26662E7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www.njzq.com.cn</w:t>
      </w:r>
    </w:p>
    <w:p w14:paraId="39117F8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(105) </w:t>
      </w:r>
      <w:r w:rsidRPr="00DB7AD7">
        <w:rPr>
          <w:rFonts w:asciiTheme="minorEastAsia" w:eastAsiaTheme="minorEastAsia" w:hAnsiTheme="minorEastAsia" w:hint="eastAsia"/>
          <w:sz w:val="24"/>
        </w:rPr>
        <w:t>平安证券</w:t>
      </w:r>
    </w:p>
    <w:p w14:paraId="6F55E78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注册地址：深圳市福田区金田路</w:t>
      </w:r>
      <w:r w:rsidRPr="00DB7AD7">
        <w:rPr>
          <w:rFonts w:asciiTheme="minorEastAsia" w:eastAsiaTheme="minorEastAsia" w:hAnsiTheme="minorEastAsia"/>
          <w:sz w:val="24"/>
        </w:rPr>
        <w:t>4036</w:t>
      </w:r>
      <w:r w:rsidRPr="00DB7AD7">
        <w:rPr>
          <w:rFonts w:asciiTheme="minorEastAsia" w:eastAsiaTheme="minorEastAsia" w:hAnsiTheme="minorEastAsia" w:hint="eastAsia"/>
          <w:sz w:val="24"/>
        </w:rPr>
        <w:t>号荣超大厦</w:t>
      </w:r>
      <w:r w:rsidRPr="00DB7AD7">
        <w:rPr>
          <w:rFonts w:asciiTheme="minorEastAsia" w:eastAsiaTheme="minorEastAsia" w:hAnsiTheme="minorEastAsia"/>
          <w:sz w:val="24"/>
        </w:rPr>
        <w:t>16-20</w:t>
      </w:r>
      <w:r w:rsidRPr="00DB7AD7">
        <w:rPr>
          <w:rFonts w:asciiTheme="minorEastAsia" w:eastAsiaTheme="minorEastAsia" w:hAnsiTheme="minorEastAsia" w:hint="eastAsia"/>
          <w:sz w:val="24"/>
        </w:rPr>
        <w:t>层</w:t>
      </w:r>
    </w:p>
    <w:p w14:paraId="4DA1356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办公地址：深圳市福田区金田路</w:t>
      </w:r>
      <w:r w:rsidRPr="00DB7AD7">
        <w:rPr>
          <w:rFonts w:asciiTheme="minorEastAsia" w:eastAsiaTheme="minorEastAsia" w:hAnsiTheme="minorEastAsia"/>
          <w:sz w:val="24"/>
        </w:rPr>
        <w:t>4036</w:t>
      </w:r>
      <w:r w:rsidRPr="00DB7AD7">
        <w:rPr>
          <w:rFonts w:asciiTheme="minorEastAsia" w:eastAsiaTheme="minorEastAsia" w:hAnsiTheme="minorEastAsia" w:hint="eastAsia"/>
          <w:sz w:val="24"/>
        </w:rPr>
        <w:t>号荣超大厦</w:t>
      </w:r>
      <w:r w:rsidRPr="00DB7AD7">
        <w:rPr>
          <w:rFonts w:asciiTheme="minorEastAsia" w:eastAsiaTheme="minorEastAsia" w:hAnsiTheme="minorEastAsia"/>
          <w:sz w:val="24"/>
        </w:rPr>
        <w:t>16-20</w:t>
      </w:r>
      <w:r w:rsidRPr="00DB7AD7">
        <w:rPr>
          <w:rFonts w:asciiTheme="minorEastAsia" w:eastAsiaTheme="minorEastAsia" w:hAnsiTheme="minorEastAsia" w:hint="eastAsia"/>
          <w:sz w:val="24"/>
        </w:rPr>
        <w:t>层</w:t>
      </w:r>
    </w:p>
    <w:p w14:paraId="3C8ADCA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法定代表人：何之江</w:t>
      </w:r>
    </w:p>
    <w:p w14:paraId="3640C96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联系人：周驰</w:t>
      </w:r>
    </w:p>
    <w:p w14:paraId="6E7AD46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021-38643230</w:t>
      </w:r>
    </w:p>
    <w:p w14:paraId="79341DE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95511-8</w:t>
      </w:r>
    </w:p>
    <w:p w14:paraId="5F6D267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021-58991896</w:t>
      </w:r>
    </w:p>
    <w:p w14:paraId="7969E94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stock.pingan.com</w:t>
      </w:r>
    </w:p>
    <w:p w14:paraId="6F26B27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(106) </w:t>
      </w:r>
      <w:r w:rsidRPr="00DB7AD7">
        <w:rPr>
          <w:rFonts w:asciiTheme="minorEastAsia" w:eastAsiaTheme="minorEastAsia" w:hAnsiTheme="minorEastAsia" w:hint="eastAsia"/>
          <w:sz w:val="24"/>
        </w:rPr>
        <w:t>山西证券</w:t>
      </w:r>
    </w:p>
    <w:p w14:paraId="3A99544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注册地址：太原市府西街</w:t>
      </w:r>
      <w:r w:rsidRPr="00DB7AD7">
        <w:rPr>
          <w:rFonts w:asciiTheme="minorEastAsia" w:eastAsiaTheme="minorEastAsia" w:hAnsiTheme="minorEastAsia"/>
          <w:sz w:val="24"/>
        </w:rPr>
        <w:t>69</w:t>
      </w:r>
      <w:r w:rsidRPr="00DB7AD7">
        <w:rPr>
          <w:rFonts w:asciiTheme="minorEastAsia" w:eastAsiaTheme="minorEastAsia" w:hAnsiTheme="minorEastAsia" w:hint="eastAsia"/>
          <w:sz w:val="24"/>
        </w:rPr>
        <w:t>号山西国际贸易中心东塔楼</w:t>
      </w:r>
    </w:p>
    <w:p w14:paraId="2742E19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办公地址：太原市府西街</w:t>
      </w:r>
      <w:r w:rsidRPr="00DB7AD7">
        <w:rPr>
          <w:rFonts w:asciiTheme="minorEastAsia" w:eastAsiaTheme="minorEastAsia" w:hAnsiTheme="minorEastAsia"/>
          <w:sz w:val="24"/>
        </w:rPr>
        <w:t>69</w:t>
      </w:r>
      <w:r w:rsidRPr="00DB7AD7">
        <w:rPr>
          <w:rFonts w:asciiTheme="minorEastAsia" w:eastAsiaTheme="minorEastAsia" w:hAnsiTheme="minorEastAsia" w:hint="eastAsia"/>
          <w:sz w:val="24"/>
        </w:rPr>
        <w:t>号山西国际贸易中心东塔楼</w:t>
      </w:r>
    </w:p>
    <w:p w14:paraId="4BD42CE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法定代表人：侯巍</w:t>
      </w:r>
    </w:p>
    <w:p w14:paraId="25CA65D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联系人：郭熠</w:t>
      </w:r>
    </w:p>
    <w:p w14:paraId="60B2BCF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0351-8686659</w:t>
      </w:r>
    </w:p>
    <w:p w14:paraId="4408C00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95573</w:t>
      </w:r>
      <w:r w:rsidRPr="00DB7AD7">
        <w:rPr>
          <w:rFonts w:asciiTheme="minorEastAsia" w:eastAsiaTheme="minorEastAsia" w:hAnsiTheme="minorEastAsia" w:hint="eastAsia"/>
          <w:sz w:val="24"/>
        </w:rPr>
        <w:t>或</w:t>
      </w:r>
      <w:r w:rsidRPr="00DB7AD7">
        <w:rPr>
          <w:rFonts w:asciiTheme="minorEastAsia" w:eastAsiaTheme="minorEastAsia" w:hAnsiTheme="minorEastAsia"/>
          <w:sz w:val="24"/>
        </w:rPr>
        <w:t>400-666-1618</w:t>
      </w:r>
    </w:p>
    <w:p w14:paraId="1EBB940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0351-8686619</w:t>
      </w:r>
    </w:p>
    <w:p w14:paraId="1D2A8EF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www.i618.com.cn</w:t>
      </w:r>
    </w:p>
    <w:p w14:paraId="04BB329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(107) </w:t>
      </w:r>
      <w:r w:rsidRPr="00DB7AD7">
        <w:rPr>
          <w:rFonts w:asciiTheme="minorEastAsia" w:eastAsiaTheme="minorEastAsia" w:hAnsiTheme="minorEastAsia" w:hint="eastAsia"/>
          <w:sz w:val="24"/>
        </w:rPr>
        <w:t>上海证券</w:t>
      </w:r>
    </w:p>
    <w:p w14:paraId="1C9149D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注册地址：上海市黄浦区四川中路</w:t>
      </w:r>
      <w:r w:rsidRPr="00DB7AD7">
        <w:rPr>
          <w:rFonts w:asciiTheme="minorEastAsia" w:eastAsiaTheme="minorEastAsia" w:hAnsiTheme="minorEastAsia"/>
          <w:sz w:val="24"/>
        </w:rPr>
        <w:t>213</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7</w:t>
      </w:r>
      <w:r w:rsidRPr="00DB7AD7">
        <w:rPr>
          <w:rFonts w:asciiTheme="minorEastAsia" w:eastAsiaTheme="minorEastAsia" w:hAnsiTheme="minorEastAsia" w:hint="eastAsia"/>
          <w:sz w:val="24"/>
        </w:rPr>
        <w:t>楼</w:t>
      </w:r>
    </w:p>
    <w:p w14:paraId="0CCA754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办公地址：上海市四川中路</w:t>
      </w:r>
      <w:r w:rsidRPr="00DB7AD7">
        <w:rPr>
          <w:rFonts w:asciiTheme="minorEastAsia" w:eastAsiaTheme="minorEastAsia" w:hAnsiTheme="minorEastAsia"/>
          <w:sz w:val="24"/>
        </w:rPr>
        <w:t>213</w:t>
      </w:r>
      <w:r w:rsidRPr="00DB7AD7">
        <w:rPr>
          <w:rFonts w:asciiTheme="minorEastAsia" w:eastAsiaTheme="minorEastAsia" w:hAnsiTheme="minorEastAsia" w:hint="eastAsia"/>
          <w:sz w:val="24"/>
        </w:rPr>
        <w:t>号久事商务大厦</w:t>
      </w:r>
      <w:r w:rsidRPr="00DB7AD7">
        <w:rPr>
          <w:rFonts w:asciiTheme="minorEastAsia" w:eastAsiaTheme="minorEastAsia" w:hAnsiTheme="minorEastAsia"/>
          <w:sz w:val="24"/>
        </w:rPr>
        <w:t>7</w:t>
      </w:r>
      <w:r w:rsidRPr="00DB7AD7">
        <w:rPr>
          <w:rFonts w:asciiTheme="minorEastAsia" w:eastAsiaTheme="minorEastAsia" w:hAnsiTheme="minorEastAsia" w:hint="eastAsia"/>
          <w:sz w:val="24"/>
        </w:rPr>
        <w:t>楼</w:t>
      </w:r>
    </w:p>
    <w:p w14:paraId="4E02EDA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法定代表人：李俊杰</w:t>
      </w:r>
    </w:p>
    <w:p w14:paraId="616401F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联系人：邵珍珍</w:t>
      </w:r>
    </w:p>
    <w:p w14:paraId="54AC934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021-53686888</w:t>
      </w:r>
    </w:p>
    <w:p w14:paraId="7B9B2B9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4008-918-918</w:t>
      </w:r>
    </w:p>
    <w:p w14:paraId="0AE4120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021-53686100</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021-53686200</w:t>
      </w:r>
    </w:p>
    <w:p w14:paraId="6A95609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https://www.shzq.com/</w:t>
      </w:r>
    </w:p>
    <w:p w14:paraId="7FA7D2A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(108) </w:t>
      </w:r>
      <w:r w:rsidRPr="00DB7AD7">
        <w:rPr>
          <w:rFonts w:asciiTheme="minorEastAsia" w:eastAsiaTheme="minorEastAsia" w:hAnsiTheme="minorEastAsia" w:hint="eastAsia"/>
          <w:sz w:val="24"/>
        </w:rPr>
        <w:t>申万宏源西部证券</w:t>
      </w:r>
    </w:p>
    <w:p w14:paraId="6449414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注册地址：新疆乌鲁木齐市高新区（新市区）北京南路</w:t>
      </w:r>
      <w:r w:rsidRPr="00DB7AD7">
        <w:rPr>
          <w:rFonts w:asciiTheme="minorEastAsia" w:eastAsiaTheme="minorEastAsia" w:hAnsiTheme="minorEastAsia"/>
          <w:sz w:val="24"/>
        </w:rPr>
        <w:t>358</w:t>
      </w:r>
      <w:r w:rsidRPr="00DB7AD7">
        <w:rPr>
          <w:rFonts w:asciiTheme="minorEastAsia" w:eastAsiaTheme="minorEastAsia" w:hAnsiTheme="minorEastAsia" w:hint="eastAsia"/>
          <w:sz w:val="24"/>
        </w:rPr>
        <w:t>号大成国际大厦</w:t>
      </w:r>
      <w:r w:rsidRPr="00DB7AD7">
        <w:rPr>
          <w:rFonts w:asciiTheme="minorEastAsia" w:eastAsiaTheme="minorEastAsia" w:hAnsiTheme="minorEastAsia"/>
          <w:sz w:val="24"/>
        </w:rPr>
        <w:t>20</w:t>
      </w:r>
      <w:r w:rsidRPr="00DB7AD7">
        <w:rPr>
          <w:rFonts w:asciiTheme="minorEastAsia" w:eastAsiaTheme="minorEastAsia" w:hAnsiTheme="minorEastAsia" w:hint="eastAsia"/>
          <w:sz w:val="24"/>
        </w:rPr>
        <w:t>楼</w:t>
      </w:r>
      <w:r w:rsidRPr="00DB7AD7">
        <w:rPr>
          <w:rFonts w:asciiTheme="minorEastAsia" w:eastAsiaTheme="minorEastAsia" w:hAnsiTheme="minorEastAsia"/>
          <w:sz w:val="24"/>
        </w:rPr>
        <w:t>2005</w:t>
      </w:r>
      <w:r w:rsidRPr="00DB7AD7">
        <w:rPr>
          <w:rFonts w:asciiTheme="minorEastAsia" w:eastAsiaTheme="minorEastAsia" w:hAnsiTheme="minorEastAsia" w:hint="eastAsia"/>
          <w:sz w:val="24"/>
        </w:rPr>
        <w:t>室</w:t>
      </w:r>
    </w:p>
    <w:p w14:paraId="695A67A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办公地址：新疆乌鲁木齐市高新区（新市区）北京南路</w:t>
      </w:r>
      <w:r w:rsidRPr="00DB7AD7">
        <w:rPr>
          <w:rFonts w:asciiTheme="minorEastAsia" w:eastAsiaTheme="minorEastAsia" w:hAnsiTheme="minorEastAsia"/>
          <w:sz w:val="24"/>
        </w:rPr>
        <w:t>358</w:t>
      </w:r>
      <w:r w:rsidRPr="00DB7AD7">
        <w:rPr>
          <w:rFonts w:asciiTheme="minorEastAsia" w:eastAsiaTheme="minorEastAsia" w:hAnsiTheme="minorEastAsia" w:hint="eastAsia"/>
          <w:sz w:val="24"/>
        </w:rPr>
        <w:t>号大成国际大厦</w:t>
      </w:r>
      <w:r w:rsidRPr="00DB7AD7">
        <w:rPr>
          <w:rFonts w:asciiTheme="minorEastAsia" w:eastAsiaTheme="minorEastAsia" w:hAnsiTheme="minorEastAsia"/>
          <w:sz w:val="24"/>
        </w:rPr>
        <w:t>20</w:t>
      </w:r>
      <w:r w:rsidRPr="00DB7AD7">
        <w:rPr>
          <w:rFonts w:asciiTheme="minorEastAsia" w:eastAsiaTheme="minorEastAsia" w:hAnsiTheme="minorEastAsia" w:hint="eastAsia"/>
          <w:sz w:val="24"/>
        </w:rPr>
        <w:t>楼</w:t>
      </w:r>
      <w:r w:rsidRPr="00DB7AD7">
        <w:rPr>
          <w:rFonts w:asciiTheme="minorEastAsia" w:eastAsiaTheme="minorEastAsia" w:hAnsiTheme="minorEastAsia"/>
          <w:sz w:val="24"/>
        </w:rPr>
        <w:t>2005</w:t>
      </w:r>
      <w:r w:rsidRPr="00DB7AD7">
        <w:rPr>
          <w:rFonts w:asciiTheme="minorEastAsia" w:eastAsiaTheme="minorEastAsia" w:hAnsiTheme="minorEastAsia" w:hint="eastAsia"/>
          <w:sz w:val="24"/>
        </w:rPr>
        <w:t>室</w:t>
      </w:r>
    </w:p>
    <w:p w14:paraId="4C47859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法定代表人：韩志谦</w:t>
      </w:r>
    </w:p>
    <w:p w14:paraId="6EDC47A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联系人：王怀春</w:t>
      </w:r>
    </w:p>
    <w:p w14:paraId="13B6613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0991-2307105</w:t>
      </w:r>
    </w:p>
    <w:p w14:paraId="56BC124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4008-000-562</w:t>
      </w:r>
    </w:p>
    <w:p w14:paraId="081640C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010-88085195</w:t>
      </w:r>
    </w:p>
    <w:p w14:paraId="58C0E0D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www.hysec.com</w:t>
      </w:r>
    </w:p>
    <w:p w14:paraId="7A7EBFA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(109) </w:t>
      </w:r>
      <w:r w:rsidRPr="00DB7AD7">
        <w:rPr>
          <w:rFonts w:asciiTheme="minorEastAsia" w:eastAsiaTheme="minorEastAsia" w:hAnsiTheme="minorEastAsia" w:hint="eastAsia"/>
          <w:sz w:val="24"/>
        </w:rPr>
        <w:t>申万宏源证券</w:t>
      </w:r>
    </w:p>
    <w:p w14:paraId="6B8AFC7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注册地址：上海市徐汇区长乐路</w:t>
      </w:r>
      <w:r w:rsidRPr="00DB7AD7">
        <w:rPr>
          <w:rFonts w:asciiTheme="minorEastAsia" w:eastAsiaTheme="minorEastAsia" w:hAnsiTheme="minorEastAsia"/>
          <w:sz w:val="24"/>
        </w:rPr>
        <w:t>989</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45</w:t>
      </w:r>
      <w:r w:rsidRPr="00DB7AD7">
        <w:rPr>
          <w:rFonts w:asciiTheme="minorEastAsia" w:eastAsiaTheme="minorEastAsia" w:hAnsiTheme="minorEastAsia" w:hint="eastAsia"/>
          <w:sz w:val="24"/>
        </w:rPr>
        <w:t>层</w:t>
      </w:r>
    </w:p>
    <w:p w14:paraId="4E049E9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办公地址：上海市徐汇区长乐路</w:t>
      </w:r>
      <w:r w:rsidRPr="00DB7AD7">
        <w:rPr>
          <w:rFonts w:asciiTheme="minorEastAsia" w:eastAsiaTheme="minorEastAsia" w:hAnsiTheme="minorEastAsia"/>
          <w:sz w:val="24"/>
        </w:rPr>
        <w:t>989</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45</w:t>
      </w:r>
      <w:r w:rsidRPr="00DB7AD7">
        <w:rPr>
          <w:rFonts w:asciiTheme="minorEastAsia" w:eastAsiaTheme="minorEastAsia" w:hAnsiTheme="minorEastAsia" w:hint="eastAsia"/>
          <w:sz w:val="24"/>
        </w:rPr>
        <w:t>层</w:t>
      </w:r>
    </w:p>
    <w:p w14:paraId="2244478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法定代表人：李梅</w:t>
      </w:r>
    </w:p>
    <w:p w14:paraId="307966A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联系人：李玉婷</w:t>
      </w:r>
    </w:p>
    <w:p w14:paraId="3C64EA1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021-33388229</w:t>
      </w:r>
    </w:p>
    <w:p w14:paraId="067650A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95523</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4008895523</w:t>
      </w:r>
    </w:p>
    <w:p w14:paraId="03FFC7C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021-33388224</w:t>
      </w:r>
    </w:p>
    <w:p w14:paraId="06A07D0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www.swhysc.com</w:t>
      </w:r>
    </w:p>
    <w:p w14:paraId="55E95DE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(110) </w:t>
      </w:r>
      <w:r w:rsidRPr="00DB7AD7">
        <w:rPr>
          <w:rFonts w:asciiTheme="minorEastAsia" w:eastAsiaTheme="minorEastAsia" w:hAnsiTheme="minorEastAsia" w:hint="eastAsia"/>
          <w:sz w:val="24"/>
        </w:rPr>
        <w:t>世纪证券</w:t>
      </w:r>
    </w:p>
    <w:p w14:paraId="74C4DB2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注册地址：深圳市福田区深南大道招商银行大厦</w:t>
      </w:r>
      <w:r w:rsidRPr="00DB7AD7">
        <w:rPr>
          <w:rFonts w:asciiTheme="minorEastAsia" w:eastAsiaTheme="minorEastAsia" w:hAnsiTheme="minorEastAsia"/>
          <w:sz w:val="24"/>
        </w:rPr>
        <w:t>40-42</w:t>
      </w:r>
      <w:r w:rsidRPr="00DB7AD7">
        <w:rPr>
          <w:rFonts w:asciiTheme="minorEastAsia" w:eastAsiaTheme="minorEastAsia" w:hAnsiTheme="minorEastAsia" w:hint="eastAsia"/>
          <w:sz w:val="24"/>
        </w:rPr>
        <w:t>层</w:t>
      </w:r>
    </w:p>
    <w:p w14:paraId="3F19799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办公地址：深圳市福田区深南大道招商银行大厦</w:t>
      </w:r>
      <w:r w:rsidRPr="00DB7AD7">
        <w:rPr>
          <w:rFonts w:asciiTheme="minorEastAsia" w:eastAsiaTheme="minorEastAsia" w:hAnsiTheme="minorEastAsia"/>
          <w:sz w:val="24"/>
        </w:rPr>
        <w:t>40-42</w:t>
      </w:r>
      <w:r w:rsidRPr="00DB7AD7">
        <w:rPr>
          <w:rFonts w:asciiTheme="minorEastAsia" w:eastAsiaTheme="minorEastAsia" w:hAnsiTheme="minorEastAsia" w:hint="eastAsia"/>
          <w:sz w:val="24"/>
        </w:rPr>
        <w:t>层</w:t>
      </w:r>
    </w:p>
    <w:p w14:paraId="4F5B1FE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法定代表人：姜昧军</w:t>
      </w:r>
    </w:p>
    <w:p w14:paraId="75E4A12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联系人：王雯</w:t>
      </w:r>
    </w:p>
    <w:p w14:paraId="5F07887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0755-83199511</w:t>
      </w:r>
    </w:p>
    <w:p w14:paraId="3F0B570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4008323000</w:t>
      </w:r>
    </w:p>
    <w:p w14:paraId="3117B0C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www.csco.com.cn</w:t>
      </w:r>
    </w:p>
    <w:p w14:paraId="74E532A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(111) </w:t>
      </w:r>
      <w:r w:rsidRPr="00DB7AD7">
        <w:rPr>
          <w:rFonts w:asciiTheme="minorEastAsia" w:eastAsiaTheme="minorEastAsia" w:hAnsiTheme="minorEastAsia" w:hint="eastAsia"/>
          <w:sz w:val="24"/>
        </w:rPr>
        <w:t>天风证券</w:t>
      </w:r>
    </w:p>
    <w:p w14:paraId="17D44C1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注册地址：湖北省武汉市东湖新技术开发区关东园路</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号高科大厦四楼</w:t>
      </w:r>
    </w:p>
    <w:p w14:paraId="4678D7A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办公地址：湖北省武汉市武昌区中南路</w:t>
      </w:r>
      <w:r w:rsidRPr="00DB7AD7">
        <w:rPr>
          <w:rFonts w:asciiTheme="minorEastAsia" w:eastAsiaTheme="minorEastAsia" w:hAnsiTheme="minorEastAsia"/>
          <w:sz w:val="24"/>
        </w:rPr>
        <w:t>99</w:t>
      </w:r>
      <w:r w:rsidRPr="00DB7AD7">
        <w:rPr>
          <w:rFonts w:asciiTheme="minorEastAsia" w:eastAsiaTheme="minorEastAsia" w:hAnsiTheme="minorEastAsia" w:hint="eastAsia"/>
          <w:sz w:val="24"/>
        </w:rPr>
        <w:t>号保利广场</w:t>
      </w:r>
      <w:r w:rsidRPr="00DB7AD7">
        <w:rPr>
          <w:rFonts w:asciiTheme="minorEastAsia" w:eastAsiaTheme="minorEastAsia" w:hAnsiTheme="minorEastAsia"/>
          <w:sz w:val="24"/>
        </w:rPr>
        <w:t>A</w:t>
      </w:r>
      <w:r w:rsidRPr="00DB7AD7">
        <w:rPr>
          <w:rFonts w:asciiTheme="minorEastAsia" w:eastAsiaTheme="minorEastAsia" w:hAnsiTheme="minorEastAsia" w:hint="eastAsia"/>
          <w:sz w:val="24"/>
        </w:rPr>
        <w:t>座</w:t>
      </w:r>
      <w:r w:rsidRPr="00DB7AD7">
        <w:rPr>
          <w:rFonts w:asciiTheme="minorEastAsia" w:eastAsiaTheme="minorEastAsia" w:hAnsiTheme="minorEastAsia"/>
          <w:sz w:val="24"/>
        </w:rPr>
        <w:t>37</w:t>
      </w:r>
      <w:r w:rsidRPr="00DB7AD7">
        <w:rPr>
          <w:rFonts w:asciiTheme="minorEastAsia" w:eastAsiaTheme="minorEastAsia" w:hAnsiTheme="minorEastAsia" w:hint="eastAsia"/>
          <w:sz w:val="24"/>
        </w:rPr>
        <w:t>楼</w:t>
      </w:r>
    </w:p>
    <w:p w14:paraId="24F67A8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法定代表人：余磊</w:t>
      </w:r>
    </w:p>
    <w:p w14:paraId="1EC6C0B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联系人：岑妹妹</w:t>
      </w:r>
    </w:p>
    <w:p w14:paraId="49DB1C9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027-87617017</w:t>
      </w:r>
    </w:p>
    <w:p w14:paraId="75E5BCD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4008005000</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95391</w:t>
      </w:r>
    </w:p>
    <w:p w14:paraId="0989EC4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027-87618863</w:t>
      </w:r>
    </w:p>
    <w:p w14:paraId="0B3A42E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http://www.tfzq.com/</w:t>
      </w:r>
    </w:p>
    <w:p w14:paraId="55263D7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(112) </w:t>
      </w:r>
      <w:r w:rsidRPr="00DB7AD7">
        <w:rPr>
          <w:rFonts w:asciiTheme="minorEastAsia" w:eastAsiaTheme="minorEastAsia" w:hAnsiTheme="minorEastAsia" w:hint="eastAsia"/>
          <w:sz w:val="24"/>
        </w:rPr>
        <w:t>万联证券</w:t>
      </w:r>
    </w:p>
    <w:p w14:paraId="3711B18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注册地址：广州市天河区珠江东路</w:t>
      </w:r>
      <w:r w:rsidRPr="00DB7AD7">
        <w:rPr>
          <w:rFonts w:asciiTheme="minorEastAsia" w:eastAsiaTheme="minorEastAsia" w:hAnsiTheme="minorEastAsia"/>
          <w:sz w:val="24"/>
        </w:rPr>
        <w:t>11</w:t>
      </w:r>
      <w:r w:rsidRPr="00DB7AD7">
        <w:rPr>
          <w:rFonts w:asciiTheme="minorEastAsia" w:eastAsiaTheme="minorEastAsia" w:hAnsiTheme="minorEastAsia" w:hint="eastAsia"/>
          <w:sz w:val="24"/>
        </w:rPr>
        <w:t>号高德置地广场</w:t>
      </w:r>
      <w:r w:rsidRPr="00DB7AD7">
        <w:rPr>
          <w:rFonts w:asciiTheme="minorEastAsia" w:eastAsiaTheme="minorEastAsia" w:hAnsiTheme="minorEastAsia"/>
          <w:sz w:val="24"/>
        </w:rPr>
        <w:t>F</w:t>
      </w:r>
      <w:r w:rsidRPr="00DB7AD7">
        <w:rPr>
          <w:rFonts w:asciiTheme="minorEastAsia" w:eastAsiaTheme="minorEastAsia" w:hAnsiTheme="minorEastAsia" w:hint="eastAsia"/>
          <w:sz w:val="24"/>
        </w:rPr>
        <w:t>栋</w:t>
      </w:r>
      <w:r w:rsidRPr="00DB7AD7">
        <w:rPr>
          <w:rFonts w:asciiTheme="minorEastAsia" w:eastAsiaTheme="minorEastAsia" w:hAnsiTheme="minorEastAsia"/>
          <w:sz w:val="24"/>
        </w:rPr>
        <w:t>18</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19</w:t>
      </w:r>
      <w:r w:rsidRPr="00DB7AD7">
        <w:rPr>
          <w:rFonts w:asciiTheme="minorEastAsia" w:eastAsiaTheme="minorEastAsia" w:hAnsiTheme="minorEastAsia" w:hint="eastAsia"/>
          <w:sz w:val="24"/>
        </w:rPr>
        <w:t>层</w:t>
      </w:r>
    </w:p>
    <w:p w14:paraId="3CD3C4E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办公地址：广州市天河区珠江东路</w:t>
      </w:r>
      <w:r w:rsidRPr="00DB7AD7">
        <w:rPr>
          <w:rFonts w:asciiTheme="minorEastAsia" w:eastAsiaTheme="minorEastAsia" w:hAnsiTheme="minorEastAsia"/>
          <w:sz w:val="24"/>
        </w:rPr>
        <w:t>13</w:t>
      </w:r>
      <w:r w:rsidRPr="00DB7AD7">
        <w:rPr>
          <w:rFonts w:asciiTheme="minorEastAsia" w:eastAsiaTheme="minorEastAsia" w:hAnsiTheme="minorEastAsia" w:hint="eastAsia"/>
          <w:sz w:val="24"/>
        </w:rPr>
        <w:t>号高德置地广场</w:t>
      </w:r>
      <w:r w:rsidRPr="00DB7AD7">
        <w:rPr>
          <w:rFonts w:asciiTheme="minorEastAsia" w:eastAsiaTheme="minorEastAsia" w:hAnsiTheme="minorEastAsia"/>
          <w:sz w:val="24"/>
        </w:rPr>
        <w:t>E</w:t>
      </w:r>
      <w:r w:rsidRPr="00DB7AD7">
        <w:rPr>
          <w:rFonts w:asciiTheme="minorEastAsia" w:eastAsiaTheme="minorEastAsia" w:hAnsiTheme="minorEastAsia" w:hint="eastAsia"/>
          <w:sz w:val="24"/>
        </w:rPr>
        <w:t>栋</w:t>
      </w:r>
      <w:r w:rsidRPr="00DB7AD7">
        <w:rPr>
          <w:rFonts w:asciiTheme="minorEastAsia" w:eastAsiaTheme="minorEastAsia" w:hAnsiTheme="minorEastAsia"/>
          <w:sz w:val="24"/>
        </w:rPr>
        <w:t>12</w:t>
      </w:r>
      <w:r w:rsidRPr="00DB7AD7">
        <w:rPr>
          <w:rFonts w:asciiTheme="minorEastAsia" w:eastAsiaTheme="minorEastAsia" w:hAnsiTheme="minorEastAsia" w:hint="eastAsia"/>
          <w:sz w:val="24"/>
        </w:rPr>
        <w:t>层</w:t>
      </w:r>
    </w:p>
    <w:p w14:paraId="2335DBB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法定代表人：张建军</w:t>
      </w:r>
    </w:p>
    <w:p w14:paraId="643AB06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联系人：甘蕾</w:t>
      </w:r>
    </w:p>
    <w:p w14:paraId="3A8D5C3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020-38286026</w:t>
      </w:r>
    </w:p>
    <w:p w14:paraId="5C17A82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95322</w:t>
      </w:r>
    </w:p>
    <w:p w14:paraId="129B023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020-38286588</w:t>
      </w:r>
    </w:p>
    <w:p w14:paraId="5FB1B3B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www.wlzq.cn</w:t>
      </w:r>
    </w:p>
    <w:p w14:paraId="3F48D10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(113) </w:t>
      </w:r>
      <w:r w:rsidRPr="00DB7AD7">
        <w:rPr>
          <w:rFonts w:asciiTheme="minorEastAsia" w:eastAsiaTheme="minorEastAsia" w:hAnsiTheme="minorEastAsia" w:hint="eastAsia"/>
          <w:sz w:val="24"/>
        </w:rPr>
        <w:t>西部证券</w:t>
      </w:r>
    </w:p>
    <w:p w14:paraId="6788711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注册地址：陕西省西安市新城区东新街</w:t>
      </w:r>
      <w:r w:rsidRPr="00DB7AD7">
        <w:rPr>
          <w:rFonts w:asciiTheme="minorEastAsia" w:eastAsiaTheme="minorEastAsia" w:hAnsiTheme="minorEastAsia"/>
          <w:sz w:val="24"/>
        </w:rPr>
        <w:t>319</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8</w:t>
      </w:r>
      <w:r w:rsidRPr="00DB7AD7">
        <w:rPr>
          <w:rFonts w:asciiTheme="minorEastAsia" w:eastAsiaTheme="minorEastAsia" w:hAnsiTheme="minorEastAsia" w:hint="eastAsia"/>
          <w:sz w:val="24"/>
        </w:rPr>
        <w:t>幢</w:t>
      </w:r>
      <w:r w:rsidRPr="00DB7AD7">
        <w:rPr>
          <w:rFonts w:asciiTheme="minorEastAsia" w:eastAsiaTheme="minorEastAsia" w:hAnsiTheme="minorEastAsia"/>
          <w:sz w:val="24"/>
        </w:rPr>
        <w:t>10000</w:t>
      </w:r>
      <w:r w:rsidRPr="00DB7AD7">
        <w:rPr>
          <w:rFonts w:asciiTheme="minorEastAsia" w:eastAsiaTheme="minorEastAsia" w:hAnsiTheme="minorEastAsia" w:hint="eastAsia"/>
          <w:sz w:val="24"/>
        </w:rPr>
        <w:t>室</w:t>
      </w:r>
    </w:p>
    <w:p w14:paraId="7867F80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办公地址：西安市新城区东新街</w:t>
      </w:r>
      <w:r w:rsidRPr="00DB7AD7">
        <w:rPr>
          <w:rFonts w:asciiTheme="minorEastAsia" w:eastAsiaTheme="minorEastAsia" w:hAnsiTheme="minorEastAsia"/>
          <w:sz w:val="24"/>
        </w:rPr>
        <w:t>319</w:t>
      </w:r>
      <w:r w:rsidRPr="00DB7AD7">
        <w:rPr>
          <w:rFonts w:asciiTheme="minorEastAsia" w:eastAsiaTheme="minorEastAsia" w:hAnsiTheme="minorEastAsia" w:hint="eastAsia"/>
          <w:sz w:val="24"/>
        </w:rPr>
        <w:t>号</w:t>
      </w:r>
    </w:p>
    <w:p w14:paraId="47A392A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法定代表人：刘建武</w:t>
      </w:r>
    </w:p>
    <w:p w14:paraId="693E677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联系人：梁承华</w:t>
      </w:r>
    </w:p>
    <w:p w14:paraId="1A14F72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029-87211526</w:t>
      </w:r>
    </w:p>
    <w:p w14:paraId="315B989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029-95582</w:t>
      </w:r>
    </w:p>
    <w:p w14:paraId="21F8F25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029-87211478</w:t>
      </w:r>
    </w:p>
    <w:p w14:paraId="6676545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www.westsecu.com</w:t>
      </w:r>
    </w:p>
    <w:p w14:paraId="648D774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(114) </w:t>
      </w:r>
      <w:r w:rsidRPr="00DB7AD7">
        <w:rPr>
          <w:rFonts w:asciiTheme="minorEastAsia" w:eastAsiaTheme="minorEastAsia" w:hAnsiTheme="minorEastAsia" w:hint="eastAsia"/>
          <w:sz w:val="24"/>
        </w:rPr>
        <w:t>西南证券</w:t>
      </w:r>
    </w:p>
    <w:p w14:paraId="2226909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注册地址：重庆市江北区桥北苑</w:t>
      </w:r>
      <w:r w:rsidRPr="00DB7AD7">
        <w:rPr>
          <w:rFonts w:asciiTheme="minorEastAsia" w:eastAsiaTheme="minorEastAsia" w:hAnsiTheme="minorEastAsia"/>
          <w:sz w:val="24"/>
        </w:rPr>
        <w:t>8</w:t>
      </w:r>
      <w:r w:rsidRPr="00DB7AD7">
        <w:rPr>
          <w:rFonts w:asciiTheme="minorEastAsia" w:eastAsiaTheme="minorEastAsia" w:hAnsiTheme="minorEastAsia" w:hint="eastAsia"/>
          <w:sz w:val="24"/>
        </w:rPr>
        <w:t>号</w:t>
      </w:r>
    </w:p>
    <w:p w14:paraId="3C853BC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办公地址：重庆市江北区桥北苑</w:t>
      </w:r>
      <w:r w:rsidRPr="00DB7AD7">
        <w:rPr>
          <w:rFonts w:asciiTheme="minorEastAsia" w:eastAsiaTheme="minorEastAsia" w:hAnsiTheme="minorEastAsia"/>
          <w:sz w:val="24"/>
        </w:rPr>
        <w:t>8</w:t>
      </w:r>
      <w:r w:rsidRPr="00DB7AD7">
        <w:rPr>
          <w:rFonts w:asciiTheme="minorEastAsia" w:eastAsiaTheme="minorEastAsia" w:hAnsiTheme="minorEastAsia" w:hint="eastAsia"/>
          <w:sz w:val="24"/>
        </w:rPr>
        <w:t>号西南证券大厦</w:t>
      </w:r>
    </w:p>
    <w:p w14:paraId="5E5436F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法定代表人：吴坚</w:t>
      </w:r>
    </w:p>
    <w:p w14:paraId="5FCD4F2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联系人：周青</w:t>
      </w:r>
    </w:p>
    <w:p w14:paraId="6261CE6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023-63786633</w:t>
      </w:r>
    </w:p>
    <w:p w14:paraId="5D38135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4008096096</w:t>
      </w:r>
      <w:r w:rsidRPr="00DB7AD7">
        <w:rPr>
          <w:rFonts w:asciiTheme="minorEastAsia" w:eastAsiaTheme="minorEastAsia" w:hAnsiTheme="minorEastAsia" w:hint="eastAsia"/>
          <w:sz w:val="24"/>
        </w:rPr>
        <w:t>或</w:t>
      </w:r>
      <w:r w:rsidRPr="00DB7AD7">
        <w:rPr>
          <w:rFonts w:asciiTheme="minorEastAsia" w:eastAsiaTheme="minorEastAsia" w:hAnsiTheme="minorEastAsia"/>
          <w:sz w:val="24"/>
        </w:rPr>
        <w:t>95355</w:t>
      </w:r>
    </w:p>
    <w:p w14:paraId="4B4AED3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023-63786212</w:t>
      </w:r>
    </w:p>
    <w:p w14:paraId="147B0D1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www.swsc.com.cn</w:t>
      </w:r>
    </w:p>
    <w:p w14:paraId="4FB197A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(115) </w:t>
      </w:r>
      <w:r w:rsidRPr="00DB7AD7">
        <w:rPr>
          <w:rFonts w:asciiTheme="minorEastAsia" w:eastAsiaTheme="minorEastAsia" w:hAnsiTheme="minorEastAsia" w:hint="eastAsia"/>
          <w:sz w:val="24"/>
        </w:rPr>
        <w:t>湘财证券</w:t>
      </w:r>
    </w:p>
    <w:p w14:paraId="6B139DE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注册地址：湖南省长沙市天心区湘府中路</w:t>
      </w:r>
      <w:r w:rsidRPr="00DB7AD7">
        <w:rPr>
          <w:rFonts w:asciiTheme="minorEastAsia" w:eastAsiaTheme="minorEastAsia" w:hAnsiTheme="minorEastAsia"/>
          <w:sz w:val="24"/>
        </w:rPr>
        <w:t>198</w:t>
      </w:r>
      <w:r w:rsidRPr="00DB7AD7">
        <w:rPr>
          <w:rFonts w:asciiTheme="minorEastAsia" w:eastAsiaTheme="minorEastAsia" w:hAnsiTheme="minorEastAsia" w:hint="eastAsia"/>
          <w:sz w:val="24"/>
        </w:rPr>
        <w:t>号新南城商务中心</w:t>
      </w:r>
      <w:r w:rsidRPr="00DB7AD7">
        <w:rPr>
          <w:rFonts w:asciiTheme="minorEastAsia" w:eastAsiaTheme="minorEastAsia" w:hAnsiTheme="minorEastAsia"/>
          <w:sz w:val="24"/>
        </w:rPr>
        <w:t>A</w:t>
      </w:r>
      <w:r w:rsidRPr="00DB7AD7">
        <w:rPr>
          <w:rFonts w:asciiTheme="minorEastAsia" w:eastAsiaTheme="minorEastAsia" w:hAnsiTheme="minorEastAsia" w:hint="eastAsia"/>
          <w:sz w:val="24"/>
        </w:rPr>
        <w:t>栋</w:t>
      </w:r>
      <w:r w:rsidRPr="00DB7AD7">
        <w:rPr>
          <w:rFonts w:asciiTheme="minorEastAsia" w:eastAsiaTheme="minorEastAsia" w:hAnsiTheme="minorEastAsia"/>
          <w:sz w:val="24"/>
        </w:rPr>
        <w:t>11</w:t>
      </w:r>
      <w:r w:rsidRPr="00DB7AD7">
        <w:rPr>
          <w:rFonts w:asciiTheme="minorEastAsia" w:eastAsiaTheme="minorEastAsia" w:hAnsiTheme="minorEastAsia" w:hint="eastAsia"/>
          <w:sz w:val="24"/>
        </w:rPr>
        <w:t>楼</w:t>
      </w:r>
    </w:p>
    <w:p w14:paraId="6A9DCEF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办公地址：湖南省长沙市天心区湘府中路</w:t>
      </w:r>
      <w:r w:rsidRPr="00DB7AD7">
        <w:rPr>
          <w:rFonts w:asciiTheme="minorEastAsia" w:eastAsiaTheme="minorEastAsia" w:hAnsiTheme="minorEastAsia"/>
          <w:sz w:val="24"/>
        </w:rPr>
        <w:t>198</w:t>
      </w:r>
      <w:r w:rsidRPr="00DB7AD7">
        <w:rPr>
          <w:rFonts w:asciiTheme="minorEastAsia" w:eastAsiaTheme="minorEastAsia" w:hAnsiTheme="minorEastAsia" w:hint="eastAsia"/>
          <w:sz w:val="24"/>
        </w:rPr>
        <w:t>号新南城商务中心</w:t>
      </w:r>
      <w:r w:rsidRPr="00DB7AD7">
        <w:rPr>
          <w:rFonts w:asciiTheme="minorEastAsia" w:eastAsiaTheme="minorEastAsia" w:hAnsiTheme="minorEastAsia"/>
          <w:sz w:val="24"/>
        </w:rPr>
        <w:t>A</w:t>
      </w:r>
      <w:r w:rsidRPr="00DB7AD7">
        <w:rPr>
          <w:rFonts w:asciiTheme="minorEastAsia" w:eastAsiaTheme="minorEastAsia" w:hAnsiTheme="minorEastAsia" w:hint="eastAsia"/>
          <w:sz w:val="24"/>
        </w:rPr>
        <w:t>栋</w:t>
      </w:r>
      <w:r w:rsidRPr="00DB7AD7">
        <w:rPr>
          <w:rFonts w:asciiTheme="minorEastAsia" w:eastAsiaTheme="minorEastAsia" w:hAnsiTheme="minorEastAsia"/>
          <w:sz w:val="24"/>
        </w:rPr>
        <w:t>11</w:t>
      </w:r>
      <w:r w:rsidRPr="00DB7AD7">
        <w:rPr>
          <w:rFonts w:asciiTheme="minorEastAsia" w:eastAsiaTheme="minorEastAsia" w:hAnsiTheme="minorEastAsia" w:hint="eastAsia"/>
          <w:sz w:val="24"/>
        </w:rPr>
        <w:t>楼</w:t>
      </w:r>
    </w:p>
    <w:p w14:paraId="431A5D3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法定代表人：林俊波</w:t>
      </w:r>
    </w:p>
    <w:p w14:paraId="657694E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联系人：李欣</w:t>
      </w:r>
    </w:p>
    <w:p w14:paraId="113BCCF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021-38784580-8918</w:t>
      </w:r>
    </w:p>
    <w:p w14:paraId="3E33188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95351</w:t>
      </w:r>
    </w:p>
    <w:p w14:paraId="4940524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021-68865680</w:t>
      </w:r>
    </w:p>
    <w:p w14:paraId="43A21F5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www.xcsc.com</w:t>
      </w:r>
    </w:p>
    <w:p w14:paraId="3D998F3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(116) </w:t>
      </w:r>
      <w:r w:rsidRPr="00DB7AD7">
        <w:rPr>
          <w:rFonts w:asciiTheme="minorEastAsia" w:eastAsiaTheme="minorEastAsia" w:hAnsiTheme="minorEastAsia" w:hint="eastAsia"/>
          <w:sz w:val="24"/>
        </w:rPr>
        <w:t>信达证券</w:t>
      </w:r>
    </w:p>
    <w:p w14:paraId="4717404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注册地址：北京市西城区闹市口大街</w:t>
      </w:r>
      <w:r w:rsidRPr="00DB7AD7">
        <w:rPr>
          <w:rFonts w:asciiTheme="minorEastAsia" w:eastAsiaTheme="minorEastAsia" w:hAnsiTheme="minorEastAsia"/>
          <w:sz w:val="24"/>
        </w:rPr>
        <w:t>9</w:t>
      </w:r>
      <w:r w:rsidRPr="00DB7AD7">
        <w:rPr>
          <w:rFonts w:asciiTheme="minorEastAsia" w:eastAsiaTheme="minorEastAsia" w:hAnsiTheme="minorEastAsia" w:hint="eastAsia"/>
          <w:sz w:val="24"/>
        </w:rPr>
        <w:t>号院</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号楼</w:t>
      </w:r>
    </w:p>
    <w:p w14:paraId="620A298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办公地址：北京市西城区闹市口大街</w:t>
      </w:r>
      <w:r w:rsidRPr="00DB7AD7">
        <w:rPr>
          <w:rFonts w:asciiTheme="minorEastAsia" w:eastAsiaTheme="minorEastAsia" w:hAnsiTheme="minorEastAsia"/>
          <w:sz w:val="24"/>
        </w:rPr>
        <w:t>9</w:t>
      </w:r>
      <w:r w:rsidRPr="00DB7AD7">
        <w:rPr>
          <w:rFonts w:asciiTheme="minorEastAsia" w:eastAsiaTheme="minorEastAsia" w:hAnsiTheme="minorEastAsia" w:hint="eastAsia"/>
          <w:sz w:val="24"/>
        </w:rPr>
        <w:t>号院</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号楼</w:t>
      </w:r>
    </w:p>
    <w:p w14:paraId="3AE8074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法定代表人：张志刚</w:t>
      </w:r>
    </w:p>
    <w:p w14:paraId="726CAD9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联系人：尹旭航</w:t>
      </w:r>
    </w:p>
    <w:p w14:paraId="4E4DA3B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010-63081000</w:t>
      </w:r>
    </w:p>
    <w:p w14:paraId="138FC15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95321</w:t>
      </w:r>
    </w:p>
    <w:p w14:paraId="0CF7D54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010-63080978</w:t>
      </w:r>
    </w:p>
    <w:p w14:paraId="1ABD0B7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www.cindasc.com</w:t>
      </w:r>
    </w:p>
    <w:p w14:paraId="616E6AF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(117) </w:t>
      </w:r>
      <w:r w:rsidRPr="00DB7AD7">
        <w:rPr>
          <w:rFonts w:asciiTheme="minorEastAsia" w:eastAsiaTheme="minorEastAsia" w:hAnsiTheme="minorEastAsia" w:hint="eastAsia"/>
          <w:sz w:val="24"/>
        </w:rPr>
        <w:t>兴业证券</w:t>
      </w:r>
    </w:p>
    <w:p w14:paraId="640A542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注册地址：福州市湖东路</w:t>
      </w:r>
      <w:r w:rsidRPr="00DB7AD7">
        <w:rPr>
          <w:rFonts w:asciiTheme="minorEastAsia" w:eastAsiaTheme="minorEastAsia" w:hAnsiTheme="minorEastAsia"/>
          <w:sz w:val="24"/>
        </w:rPr>
        <w:t>268</w:t>
      </w:r>
      <w:r w:rsidRPr="00DB7AD7">
        <w:rPr>
          <w:rFonts w:asciiTheme="minorEastAsia" w:eastAsiaTheme="minorEastAsia" w:hAnsiTheme="minorEastAsia" w:hint="eastAsia"/>
          <w:sz w:val="24"/>
        </w:rPr>
        <w:t>号</w:t>
      </w:r>
    </w:p>
    <w:p w14:paraId="7B4C495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办公地址：上海浦东新区长柳路</w:t>
      </w:r>
      <w:r w:rsidRPr="00DB7AD7">
        <w:rPr>
          <w:rFonts w:asciiTheme="minorEastAsia" w:eastAsiaTheme="minorEastAsia" w:hAnsiTheme="minorEastAsia"/>
          <w:sz w:val="24"/>
        </w:rPr>
        <w:t>36</w:t>
      </w:r>
      <w:r w:rsidRPr="00DB7AD7">
        <w:rPr>
          <w:rFonts w:asciiTheme="minorEastAsia" w:eastAsiaTheme="minorEastAsia" w:hAnsiTheme="minorEastAsia" w:hint="eastAsia"/>
          <w:sz w:val="24"/>
        </w:rPr>
        <w:t>号兴业证券大厦</w:t>
      </w:r>
      <w:r w:rsidRPr="00DB7AD7">
        <w:rPr>
          <w:rFonts w:asciiTheme="minorEastAsia" w:eastAsiaTheme="minorEastAsia" w:hAnsiTheme="minorEastAsia"/>
          <w:sz w:val="24"/>
        </w:rPr>
        <w:t>20</w:t>
      </w:r>
      <w:r w:rsidRPr="00DB7AD7">
        <w:rPr>
          <w:rFonts w:asciiTheme="minorEastAsia" w:eastAsiaTheme="minorEastAsia" w:hAnsiTheme="minorEastAsia" w:hint="eastAsia"/>
          <w:sz w:val="24"/>
        </w:rPr>
        <w:t>楼</w:t>
      </w:r>
    </w:p>
    <w:p w14:paraId="38A7812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法定代表人：杨华辉</w:t>
      </w:r>
    </w:p>
    <w:p w14:paraId="0D118AB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联系人：乔琳雪</w:t>
      </w:r>
    </w:p>
    <w:p w14:paraId="750312A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021-38565547</w:t>
      </w:r>
    </w:p>
    <w:p w14:paraId="11F0574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95562</w:t>
      </w:r>
    </w:p>
    <w:p w14:paraId="4C51364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www.xyzq.com.cn</w:t>
      </w:r>
    </w:p>
    <w:p w14:paraId="629D1D4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(118) </w:t>
      </w:r>
      <w:r w:rsidRPr="00DB7AD7">
        <w:rPr>
          <w:rFonts w:asciiTheme="minorEastAsia" w:eastAsiaTheme="minorEastAsia" w:hAnsiTheme="minorEastAsia" w:hint="eastAsia"/>
          <w:sz w:val="24"/>
        </w:rPr>
        <w:t>银河证券</w:t>
      </w:r>
    </w:p>
    <w:p w14:paraId="407A4AC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注册地址：北京市西城区金融大街</w:t>
      </w:r>
      <w:r w:rsidRPr="00DB7AD7">
        <w:rPr>
          <w:rFonts w:asciiTheme="minorEastAsia" w:eastAsiaTheme="minorEastAsia" w:hAnsiTheme="minorEastAsia"/>
          <w:sz w:val="24"/>
        </w:rPr>
        <w:t>35</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2-6</w:t>
      </w:r>
      <w:r w:rsidRPr="00DB7AD7">
        <w:rPr>
          <w:rFonts w:asciiTheme="minorEastAsia" w:eastAsiaTheme="minorEastAsia" w:hAnsiTheme="minorEastAsia" w:hint="eastAsia"/>
          <w:sz w:val="24"/>
        </w:rPr>
        <w:t>层</w:t>
      </w:r>
    </w:p>
    <w:p w14:paraId="2E93571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办公地址：北京市西城区金融大街</w:t>
      </w:r>
      <w:r w:rsidRPr="00DB7AD7">
        <w:rPr>
          <w:rFonts w:asciiTheme="minorEastAsia" w:eastAsiaTheme="minorEastAsia" w:hAnsiTheme="minorEastAsia"/>
          <w:sz w:val="24"/>
        </w:rPr>
        <w:t>35</w:t>
      </w:r>
      <w:r w:rsidRPr="00DB7AD7">
        <w:rPr>
          <w:rFonts w:asciiTheme="minorEastAsia" w:eastAsiaTheme="minorEastAsia" w:hAnsiTheme="minorEastAsia" w:hint="eastAsia"/>
          <w:sz w:val="24"/>
        </w:rPr>
        <w:t>号国际企业大厦</w:t>
      </w:r>
      <w:r w:rsidRPr="00DB7AD7">
        <w:rPr>
          <w:rFonts w:asciiTheme="minorEastAsia" w:eastAsiaTheme="minorEastAsia" w:hAnsiTheme="minorEastAsia"/>
          <w:sz w:val="24"/>
        </w:rPr>
        <w:t>C</w:t>
      </w:r>
      <w:r w:rsidRPr="00DB7AD7">
        <w:rPr>
          <w:rFonts w:asciiTheme="minorEastAsia" w:eastAsiaTheme="minorEastAsia" w:hAnsiTheme="minorEastAsia" w:hint="eastAsia"/>
          <w:sz w:val="24"/>
        </w:rPr>
        <w:t>座</w:t>
      </w:r>
    </w:p>
    <w:p w14:paraId="657FBF1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法定代表人：陈共炎</w:t>
      </w:r>
    </w:p>
    <w:p w14:paraId="70D239E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联系人：辛国政</w:t>
      </w:r>
    </w:p>
    <w:p w14:paraId="4C054D3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010-83574507</w:t>
      </w:r>
    </w:p>
    <w:p w14:paraId="0270AE5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4008-888-888</w:t>
      </w:r>
      <w:r w:rsidRPr="00DB7AD7">
        <w:rPr>
          <w:rFonts w:asciiTheme="minorEastAsia" w:eastAsiaTheme="minorEastAsia" w:hAnsiTheme="minorEastAsia" w:hint="eastAsia"/>
          <w:sz w:val="24"/>
        </w:rPr>
        <w:t>或</w:t>
      </w:r>
      <w:r w:rsidRPr="00DB7AD7">
        <w:rPr>
          <w:rFonts w:asciiTheme="minorEastAsia" w:eastAsiaTheme="minorEastAsia" w:hAnsiTheme="minorEastAsia"/>
          <w:sz w:val="24"/>
        </w:rPr>
        <w:t>95551</w:t>
      </w:r>
    </w:p>
    <w:p w14:paraId="37DC4A1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010-83574807</w:t>
      </w:r>
    </w:p>
    <w:p w14:paraId="191441F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www.chinastock.com.cn</w:t>
      </w:r>
    </w:p>
    <w:p w14:paraId="393240E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(119) </w:t>
      </w:r>
      <w:r w:rsidRPr="00DB7AD7">
        <w:rPr>
          <w:rFonts w:asciiTheme="minorEastAsia" w:eastAsiaTheme="minorEastAsia" w:hAnsiTheme="minorEastAsia" w:hint="eastAsia"/>
          <w:sz w:val="24"/>
        </w:rPr>
        <w:t>招商证券</w:t>
      </w:r>
    </w:p>
    <w:p w14:paraId="57F1621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注册地址：深圳市福田区益田路江苏大厦</w:t>
      </w:r>
      <w:r w:rsidRPr="00DB7AD7">
        <w:rPr>
          <w:rFonts w:asciiTheme="minorEastAsia" w:eastAsiaTheme="minorEastAsia" w:hAnsiTheme="minorEastAsia"/>
          <w:sz w:val="24"/>
        </w:rPr>
        <w:t>A</w:t>
      </w:r>
      <w:r w:rsidRPr="00DB7AD7">
        <w:rPr>
          <w:rFonts w:asciiTheme="minorEastAsia" w:eastAsiaTheme="minorEastAsia" w:hAnsiTheme="minorEastAsia" w:hint="eastAsia"/>
          <w:sz w:val="24"/>
        </w:rPr>
        <w:t>座</w:t>
      </w:r>
      <w:r w:rsidRPr="00DB7AD7">
        <w:rPr>
          <w:rFonts w:asciiTheme="minorEastAsia" w:eastAsiaTheme="minorEastAsia" w:hAnsiTheme="minorEastAsia"/>
          <w:sz w:val="24"/>
        </w:rPr>
        <w:t>38</w:t>
      </w:r>
      <w:r w:rsidRPr="00DB7AD7">
        <w:rPr>
          <w:rFonts w:asciiTheme="minorEastAsia" w:eastAsiaTheme="minorEastAsia" w:hAnsiTheme="minorEastAsia" w:hint="eastAsia"/>
          <w:sz w:val="24"/>
        </w:rPr>
        <w:t>至</w:t>
      </w:r>
      <w:r w:rsidRPr="00DB7AD7">
        <w:rPr>
          <w:rFonts w:asciiTheme="minorEastAsia" w:eastAsiaTheme="minorEastAsia" w:hAnsiTheme="minorEastAsia"/>
          <w:sz w:val="24"/>
        </w:rPr>
        <w:t>45</w:t>
      </w:r>
      <w:r w:rsidRPr="00DB7AD7">
        <w:rPr>
          <w:rFonts w:asciiTheme="minorEastAsia" w:eastAsiaTheme="minorEastAsia" w:hAnsiTheme="minorEastAsia" w:hint="eastAsia"/>
          <w:sz w:val="24"/>
        </w:rPr>
        <w:t>层</w:t>
      </w:r>
    </w:p>
    <w:p w14:paraId="624C193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办公地址：深圳市福田区益田路江苏大厦</w:t>
      </w:r>
      <w:r w:rsidRPr="00DB7AD7">
        <w:rPr>
          <w:rFonts w:asciiTheme="minorEastAsia" w:eastAsiaTheme="minorEastAsia" w:hAnsiTheme="minorEastAsia"/>
          <w:sz w:val="24"/>
        </w:rPr>
        <w:t>A</w:t>
      </w:r>
      <w:r w:rsidRPr="00DB7AD7">
        <w:rPr>
          <w:rFonts w:asciiTheme="minorEastAsia" w:eastAsiaTheme="minorEastAsia" w:hAnsiTheme="minorEastAsia" w:hint="eastAsia"/>
          <w:sz w:val="24"/>
        </w:rPr>
        <w:t>座</w:t>
      </w:r>
      <w:r w:rsidRPr="00DB7AD7">
        <w:rPr>
          <w:rFonts w:asciiTheme="minorEastAsia" w:eastAsiaTheme="minorEastAsia" w:hAnsiTheme="minorEastAsia"/>
          <w:sz w:val="24"/>
        </w:rPr>
        <w:t>38</w:t>
      </w:r>
      <w:r w:rsidRPr="00DB7AD7">
        <w:rPr>
          <w:rFonts w:asciiTheme="minorEastAsia" w:eastAsiaTheme="minorEastAsia" w:hAnsiTheme="minorEastAsia" w:hint="eastAsia"/>
          <w:sz w:val="24"/>
        </w:rPr>
        <w:t>至</w:t>
      </w:r>
      <w:r w:rsidRPr="00DB7AD7">
        <w:rPr>
          <w:rFonts w:asciiTheme="minorEastAsia" w:eastAsiaTheme="minorEastAsia" w:hAnsiTheme="minorEastAsia"/>
          <w:sz w:val="24"/>
        </w:rPr>
        <w:t>45</w:t>
      </w:r>
      <w:r w:rsidRPr="00DB7AD7">
        <w:rPr>
          <w:rFonts w:asciiTheme="minorEastAsia" w:eastAsiaTheme="minorEastAsia" w:hAnsiTheme="minorEastAsia" w:hint="eastAsia"/>
          <w:sz w:val="24"/>
        </w:rPr>
        <w:t>层</w:t>
      </w:r>
    </w:p>
    <w:p w14:paraId="1C6F3FA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法定代表人：霍达</w:t>
      </w:r>
    </w:p>
    <w:p w14:paraId="72EA7F4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联系人：黄婵君</w:t>
      </w:r>
    </w:p>
    <w:p w14:paraId="29219FC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0755-82943666</w:t>
      </w:r>
    </w:p>
    <w:p w14:paraId="09FC99F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95565</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400-8888-111</w:t>
      </w:r>
    </w:p>
    <w:p w14:paraId="3AAAB94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0755-82943636</w:t>
      </w:r>
    </w:p>
    <w:p w14:paraId="42927C8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www.newone.com.cn</w:t>
      </w:r>
    </w:p>
    <w:p w14:paraId="08C05FE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(120) </w:t>
      </w:r>
      <w:r w:rsidRPr="00DB7AD7">
        <w:rPr>
          <w:rFonts w:asciiTheme="minorEastAsia" w:eastAsiaTheme="minorEastAsia" w:hAnsiTheme="minorEastAsia" w:hint="eastAsia"/>
          <w:sz w:val="24"/>
        </w:rPr>
        <w:t>浙商证券</w:t>
      </w:r>
    </w:p>
    <w:p w14:paraId="572BC30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注册地址：杭州市江干区五星路</w:t>
      </w:r>
      <w:r w:rsidRPr="00DB7AD7">
        <w:rPr>
          <w:rFonts w:asciiTheme="minorEastAsia" w:eastAsiaTheme="minorEastAsia" w:hAnsiTheme="minorEastAsia"/>
          <w:sz w:val="24"/>
        </w:rPr>
        <w:t>201</w:t>
      </w:r>
      <w:r w:rsidRPr="00DB7AD7">
        <w:rPr>
          <w:rFonts w:asciiTheme="minorEastAsia" w:eastAsiaTheme="minorEastAsia" w:hAnsiTheme="minorEastAsia" w:hint="eastAsia"/>
          <w:sz w:val="24"/>
        </w:rPr>
        <w:t>号</w:t>
      </w:r>
    </w:p>
    <w:p w14:paraId="44E5165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办公地址：杭州市江干区五星路</w:t>
      </w:r>
      <w:r w:rsidRPr="00DB7AD7">
        <w:rPr>
          <w:rFonts w:asciiTheme="minorEastAsia" w:eastAsiaTheme="minorEastAsia" w:hAnsiTheme="minorEastAsia"/>
          <w:sz w:val="24"/>
        </w:rPr>
        <w:t>201</w:t>
      </w:r>
      <w:r w:rsidRPr="00DB7AD7">
        <w:rPr>
          <w:rFonts w:asciiTheme="minorEastAsia" w:eastAsiaTheme="minorEastAsia" w:hAnsiTheme="minorEastAsia" w:hint="eastAsia"/>
          <w:sz w:val="24"/>
        </w:rPr>
        <w:t>号浙商证券大楼</w:t>
      </w:r>
      <w:r w:rsidRPr="00DB7AD7">
        <w:rPr>
          <w:rFonts w:asciiTheme="minorEastAsia" w:eastAsiaTheme="minorEastAsia" w:hAnsiTheme="minorEastAsia"/>
          <w:sz w:val="24"/>
        </w:rPr>
        <w:t>8</w:t>
      </w:r>
      <w:r w:rsidRPr="00DB7AD7">
        <w:rPr>
          <w:rFonts w:asciiTheme="minorEastAsia" w:eastAsiaTheme="minorEastAsia" w:hAnsiTheme="minorEastAsia" w:hint="eastAsia"/>
          <w:sz w:val="24"/>
        </w:rPr>
        <w:t>楼</w:t>
      </w:r>
    </w:p>
    <w:p w14:paraId="2397EA8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法定代表人：吴承根</w:t>
      </w:r>
    </w:p>
    <w:p w14:paraId="160D9A8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联系人：高扬</w:t>
      </w:r>
    </w:p>
    <w:p w14:paraId="22EE2A8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057187902974</w:t>
      </w:r>
    </w:p>
    <w:p w14:paraId="25E3203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95345</w:t>
      </w:r>
    </w:p>
    <w:p w14:paraId="1557B24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0571-87901913</w:t>
      </w:r>
    </w:p>
    <w:p w14:paraId="605F0E8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www.stocke.com.cn</w:t>
      </w:r>
    </w:p>
    <w:p w14:paraId="39BD4ED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(121) </w:t>
      </w:r>
      <w:r w:rsidRPr="00DB7AD7">
        <w:rPr>
          <w:rFonts w:asciiTheme="minorEastAsia" w:eastAsiaTheme="minorEastAsia" w:hAnsiTheme="minorEastAsia" w:hint="eastAsia"/>
          <w:sz w:val="24"/>
        </w:rPr>
        <w:t>中航证券</w:t>
      </w:r>
    </w:p>
    <w:p w14:paraId="2E86B3B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注册地址：江西省南昌市红谷滩新区红谷中大道</w:t>
      </w:r>
      <w:r w:rsidRPr="00DB7AD7">
        <w:rPr>
          <w:rFonts w:asciiTheme="minorEastAsia" w:eastAsiaTheme="minorEastAsia" w:hAnsiTheme="minorEastAsia"/>
          <w:sz w:val="24"/>
        </w:rPr>
        <w:t>1619</w:t>
      </w:r>
      <w:r w:rsidRPr="00DB7AD7">
        <w:rPr>
          <w:rFonts w:asciiTheme="minorEastAsia" w:eastAsiaTheme="minorEastAsia" w:hAnsiTheme="minorEastAsia" w:hint="eastAsia"/>
          <w:sz w:val="24"/>
        </w:rPr>
        <w:t>号南昌国际金融大厦</w:t>
      </w:r>
      <w:r w:rsidRPr="00DB7AD7">
        <w:rPr>
          <w:rFonts w:asciiTheme="minorEastAsia" w:eastAsiaTheme="minorEastAsia" w:hAnsiTheme="minorEastAsia"/>
          <w:sz w:val="24"/>
        </w:rPr>
        <w:t>A</w:t>
      </w:r>
      <w:r w:rsidRPr="00DB7AD7">
        <w:rPr>
          <w:rFonts w:asciiTheme="minorEastAsia" w:eastAsiaTheme="minorEastAsia" w:hAnsiTheme="minorEastAsia" w:hint="eastAsia"/>
          <w:sz w:val="24"/>
        </w:rPr>
        <w:t>栋</w:t>
      </w:r>
      <w:r w:rsidRPr="00DB7AD7">
        <w:rPr>
          <w:rFonts w:asciiTheme="minorEastAsia" w:eastAsiaTheme="minorEastAsia" w:hAnsiTheme="minorEastAsia"/>
          <w:sz w:val="24"/>
        </w:rPr>
        <w:t>41</w:t>
      </w:r>
      <w:r w:rsidRPr="00DB7AD7">
        <w:rPr>
          <w:rFonts w:asciiTheme="minorEastAsia" w:eastAsiaTheme="minorEastAsia" w:hAnsiTheme="minorEastAsia" w:hint="eastAsia"/>
          <w:sz w:val="24"/>
        </w:rPr>
        <w:t>层</w:t>
      </w:r>
    </w:p>
    <w:p w14:paraId="00A89DD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办公地址：江西省南昌市红谷滩新区红谷中大道</w:t>
      </w:r>
      <w:r w:rsidRPr="00DB7AD7">
        <w:rPr>
          <w:rFonts w:asciiTheme="minorEastAsia" w:eastAsiaTheme="minorEastAsia" w:hAnsiTheme="minorEastAsia"/>
          <w:sz w:val="24"/>
        </w:rPr>
        <w:t>1619</w:t>
      </w:r>
      <w:r w:rsidRPr="00DB7AD7">
        <w:rPr>
          <w:rFonts w:asciiTheme="minorEastAsia" w:eastAsiaTheme="minorEastAsia" w:hAnsiTheme="minorEastAsia" w:hint="eastAsia"/>
          <w:sz w:val="24"/>
        </w:rPr>
        <w:t>号南昌国际金融大厦</w:t>
      </w:r>
      <w:r w:rsidRPr="00DB7AD7">
        <w:rPr>
          <w:rFonts w:asciiTheme="minorEastAsia" w:eastAsiaTheme="minorEastAsia" w:hAnsiTheme="minorEastAsia"/>
          <w:sz w:val="24"/>
        </w:rPr>
        <w:t>A</w:t>
      </w:r>
      <w:r w:rsidRPr="00DB7AD7">
        <w:rPr>
          <w:rFonts w:asciiTheme="minorEastAsia" w:eastAsiaTheme="minorEastAsia" w:hAnsiTheme="minorEastAsia" w:hint="eastAsia"/>
          <w:sz w:val="24"/>
        </w:rPr>
        <w:t>栋</w:t>
      </w:r>
      <w:r w:rsidRPr="00DB7AD7">
        <w:rPr>
          <w:rFonts w:asciiTheme="minorEastAsia" w:eastAsiaTheme="minorEastAsia" w:hAnsiTheme="minorEastAsia"/>
          <w:sz w:val="24"/>
        </w:rPr>
        <w:t>41</w:t>
      </w:r>
      <w:r w:rsidRPr="00DB7AD7">
        <w:rPr>
          <w:rFonts w:asciiTheme="minorEastAsia" w:eastAsiaTheme="minorEastAsia" w:hAnsiTheme="minorEastAsia" w:hint="eastAsia"/>
          <w:sz w:val="24"/>
        </w:rPr>
        <w:t>层</w:t>
      </w:r>
    </w:p>
    <w:p w14:paraId="5FBC035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法定代表人：王晓峰</w:t>
      </w:r>
    </w:p>
    <w:p w14:paraId="4AD9105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联系人：王紫雯</w:t>
      </w:r>
    </w:p>
    <w:p w14:paraId="04541EC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15611538682</w:t>
      </w:r>
    </w:p>
    <w:p w14:paraId="2A2DEEA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95335</w:t>
      </w:r>
      <w:r w:rsidRPr="00DB7AD7">
        <w:rPr>
          <w:rFonts w:asciiTheme="minorEastAsia" w:eastAsiaTheme="minorEastAsia" w:hAnsiTheme="minorEastAsia" w:hint="eastAsia"/>
          <w:sz w:val="24"/>
        </w:rPr>
        <w:t>或</w:t>
      </w:r>
      <w:r w:rsidRPr="00DB7AD7">
        <w:rPr>
          <w:rFonts w:asciiTheme="minorEastAsia" w:eastAsiaTheme="minorEastAsia" w:hAnsiTheme="minorEastAsia"/>
          <w:sz w:val="24"/>
        </w:rPr>
        <w:t>400-88-95335</w:t>
      </w:r>
    </w:p>
    <w:p w14:paraId="3F29F44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 xml:space="preserve">010-59562637 </w:t>
      </w:r>
    </w:p>
    <w:p w14:paraId="478E3A8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www.avicsec.com</w:t>
      </w:r>
    </w:p>
    <w:p w14:paraId="366890A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(122) </w:t>
      </w:r>
      <w:r w:rsidRPr="00DB7AD7">
        <w:rPr>
          <w:rFonts w:asciiTheme="minorEastAsia" w:eastAsiaTheme="minorEastAsia" w:hAnsiTheme="minorEastAsia" w:hint="eastAsia"/>
          <w:sz w:val="24"/>
        </w:rPr>
        <w:t>中金公司</w:t>
      </w:r>
    </w:p>
    <w:p w14:paraId="6483472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注册地址：北京市朝阳区建国门外大街</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号国贸大厦</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座</w:t>
      </w:r>
      <w:r w:rsidRPr="00DB7AD7">
        <w:rPr>
          <w:rFonts w:asciiTheme="minorEastAsia" w:eastAsiaTheme="minorEastAsia" w:hAnsiTheme="minorEastAsia"/>
          <w:sz w:val="24"/>
        </w:rPr>
        <w:t>27</w:t>
      </w:r>
      <w:r w:rsidRPr="00DB7AD7">
        <w:rPr>
          <w:rFonts w:asciiTheme="minorEastAsia" w:eastAsiaTheme="minorEastAsia" w:hAnsiTheme="minorEastAsia" w:hint="eastAsia"/>
          <w:sz w:val="24"/>
        </w:rPr>
        <w:t>层及</w:t>
      </w:r>
      <w:r w:rsidRPr="00DB7AD7">
        <w:rPr>
          <w:rFonts w:asciiTheme="minorEastAsia" w:eastAsiaTheme="minorEastAsia" w:hAnsiTheme="minorEastAsia"/>
          <w:sz w:val="24"/>
        </w:rPr>
        <w:t>28</w:t>
      </w:r>
      <w:r w:rsidRPr="00DB7AD7">
        <w:rPr>
          <w:rFonts w:asciiTheme="minorEastAsia" w:eastAsiaTheme="minorEastAsia" w:hAnsiTheme="minorEastAsia" w:hint="eastAsia"/>
          <w:sz w:val="24"/>
        </w:rPr>
        <w:t>层</w:t>
      </w:r>
    </w:p>
    <w:p w14:paraId="1B4DFBF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办公地址：北京市朝阳区建国门外大街</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号国贸大厦</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座</w:t>
      </w:r>
      <w:r w:rsidRPr="00DB7AD7">
        <w:rPr>
          <w:rFonts w:asciiTheme="minorEastAsia" w:eastAsiaTheme="minorEastAsia" w:hAnsiTheme="minorEastAsia"/>
          <w:sz w:val="24"/>
        </w:rPr>
        <w:t>27</w:t>
      </w:r>
      <w:r w:rsidRPr="00DB7AD7">
        <w:rPr>
          <w:rFonts w:asciiTheme="minorEastAsia" w:eastAsiaTheme="minorEastAsia" w:hAnsiTheme="minorEastAsia" w:hint="eastAsia"/>
          <w:sz w:val="24"/>
        </w:rPr>
        <w:t>层及</w:t>
      </w:r>
      <w:r w:rsidRPr="00DB7AD7">
        <w:rPr>
          <w:rFonts w:asciiTheme="minorEastAsia" w:eastAsiaTheme="minorEastAsia" w:hAnsiTheme="minorEastAsia"/>
          <w:sz w:val="24"/>
        </w:rPr>
        <w:t>28</w:t>
      </w:r>
      <w:r w:rsidRPr="00DB7AD7">
        <w:rPr>
          <w:rFonts w:asciiTheme="minorEastAsia" w:eastAsiaTheme="minorEastAsia" w:hAnsiTheme="minorEastAsia" w:hint="eastAsia"/>
          <w:sz w:val="24"/>
        </w:rPr>
        <w:t>层</w:t>
      </w:r>
    </w:p>
    <w:p w14:paraId="19C6EC5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法定代表人：丁学东</w:t>
      </w:r>
    </w:p>
    <w:p w14:paraId="7F64E03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联系人：杨涵宇</w:t>
      </w:r>
    </w:p>
    <w:p w14:paraId="5BFAF42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010-65051166</w:t>
      </w:r>
    </w:p>
    <w:p w14:paraId="45744E8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4009101166</w:t>
      </w:r>
    </w:p>
    <w:p w14:paraId="19F6A31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www.cicc.com.cn</w:t>
      </w:r>
    </w:p>
    <w:p w14:paraId="25DC36E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(123) </w:t>
      </w:r>
      <w:r w:rsidRPr="00DB7AD7">
        <w:rPr>
          <w:rFonts w:asciiTheme="minorEastAsia" w:eastAsiaTheme="minorEastAsia" w:hAnsiTheme="minorEastAsia" w:hint="eastAsia"/>
          <w:sz w:val="24"/>
        </w:rPr>
        <w:t>中山证券</w:t>
      </w:r>
    </w:p>
    <w:p w14:paraId="0C31F0B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注册地址：深圳市南山区科技中一路西华强高新发展大楼</w:t>
      </w:r>
      <w:r w:rsidRPr="00DB7AD7">
        <w:rPr>
          <w:rFonts w:asciiTheme="minorEastAsia" w:eastAsiaTheme="minorEastAsia" w:hAnsiTheme="minorEastAsia"/>
          <w:sz w:val="24"/>
        </w:rPr>
        <w:t>7</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8</w:t>
      </w:r>
      <w:r w:rsidRPr="00DB7AD7">
        <w:rPr>
          <w:rFonts w:asciiTheme="minorEastAsia" w:eastAsiaTheme="minorEastAsia" w:hAnsiTheme="minorEastAsia" w:hint="eastAsia"/>
          <w:sz w:val="24"/>
        </w:rPr>
        <w:t>层</w:t>
      </w:r>
    </w:p>
    <w:p w14:paraId="72EC5EF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办公地址：深圳市南山区科技中一路西华强高新发展大楼</w:t>
      </w:r>
      <w:r w:rsidRPr="00DB7AD7">
        <w:rPr>
          <w:rFonts w:asciiTheme="minorEastAsia" w:eastAsiaTheme="minorEastAsia" w:hAnsiTheme="minorEastAsia"/>
          <w:sz w:val="24"/>
        </w:rPr>
        <w:t>7</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8</w:t>
      </w:r>
      <w:r w:rsidRPr="00DB7AD7">
        <w:rPr>
          <w:rFonts w:asciiTheme="minorEastAsia" w:eastAsiaTheme="minorEastAsia" w:hAnsiTheme="minorEastAsia" w:hint="eastAsia"/>
          <w:sz w:val="24"/>
        </w:rPr>
        <w:t>层</w:t>
      </w:r>
    </w:p>
    <w:p w14:paraId="710321C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法定代表人：黄扬录</w:t>
      </w:r>
    </w:p>
    <w:p w14:paraId="2034EF8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联系人：罗艺琳</w:t>
      </w:r>
    </w:p>
    <w:p w14:paraId="29D59BC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95329</w:t>
      </w:r>
    </w:p>
    <w:p w14:paraId="02C51E2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www.zszq.com</w:t>
      </w:r>
    </w:p>
    <w:p w14:paraId="5F23366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(124) </w:t>
      </w:r>
      <w:r w:rsidRPr="00DB7AD7">
        <w:rPr>
          <w:rFonts w:asciiTheme="minorEastAsia" w:eastAsiaTheme="minorEastAsia" w:hAnsiTheme="minorEastAsia" w:hint="eastAsia"/>
          <w:sz w:val="24"/>
        </w:rPr>
        <w:t>中泰证券</w:t>
      </w:r>
    </w:p>
    <w:p w14:paraId="64EB050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注册地址：济南市市中区经七路</w:t>
      </w:r>
      <w:r w:rsidRPr="00DB7AD7">
        <w:rPr>
          <w:rFonts w:asciiTheme="minorEastAsia" w:eastAsiaTheme="minorEastAsia" w:hAnsiTheme="minorEastAsia"/>
          <w:sz w:val="24"/>
        </w:rPr>
        <w:t>86</w:t>
      </w:r>
      <w:r w:rsidRPr="00DB7AD7">
        <w:rPr>
          <w:rFonts w:asciiTheme="minorEastAsia" w:eastAsiaTheme="minorEastAsia" w:hAnsiTheme="minorEastAsia" w:hint="eastAsia"/>
          <w:sz w:val="24"/>
        </w:rPr>
        <w:t>号</w:t>
      </w:r>
    </w:p>
    <w:p w14:paraId="272BE45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办公地址：山东省济南市经七路</w:t>
      </w:r>
      <w:r w:rsidRPr="00DB7AD7">
        <w:rPr>
          <w:rFonts w:asciiTheme="minorEastAsia" w:eastAsiaTheme="minorEastAsia" w:hAnsiTheme="minorEastAsia"/>
          <w:sz w:val="24"/>
        </w:rPr>
        <w:t>86</w:t>
      </w:r>
      <w:r w:rsidRPr="00DB7AD7">
        <w:rPr>
          <w:rFonts w:asciiTheme="minorEastAsia" w:eastAsiaTheme="minorEastAsia" w:hAnsiTheme="minorEastAsia" w:hint="eastAsia"/>
          <w:sz w:val="24"/>
        </w:rPr>
        <w:t>号</w:t>
      </w:r>
    </w:p>
    <w:p w14:paraId="59E2889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法定代表人：李玮</w:t>
      </w:r>
    </w:p>
    <w:p w14:paraId="629EACD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联系人：许曼华</w:t>
      </w:r>
    </w:p>
    <w:p w14:paraId="7C58D55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021-20315290</w:t>
      </w:r>
    </w:p>
    <w:p w14:paraId="76FC8D3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95538</w:t>
      </w:r>
    </w:p>
    <w:p w14:paraId="51C3777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0531-68889095</w:t>
      </w:r>
    </w:p>
    <w:p w14:paraId="52C9DD8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www.zts.com.cn</w:t>
      </w:r>
    </w:p>
    <w:p w14:paraId="254455B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(125) </w:t>
      </w:r>
      <w:r w:rsidRPr="00DB7AD7">
        <w:rPr>
          <w:rFonts w:asciiTheme="minorEastAsia" w:eastAsiaTheme="minorEastAsia" w:hAnsiTheme="minorEastAsia" w:hint="eastAsia"/>
          <w:sz w:val="24"/>
        </w:rPr>
        <w:t>中天证券</w:t>
      </w:r>
    </w:p>
    <w:p w14:paraId="499926D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注册地址：辽宁省沈阳市和平区光荣街</w:t>
      </w:r>
      <w:r w:rsidRPr="00DB7AD7">
        <w:rPr>
          <w:rFonts w:asciiTheme="minorEastAsia" w:eastAsiaTheme="minorEastAsia" w:hAnsiTheme="minorEastAsia"/>
          <w:sz w:val="24"/>
        </w:rPr>
        <w:t>23</w:t>
      </w:r>
      <w:r w:rsidRPr="00DB7AD7">
        <w:rPr>
          <w:rFonts w:asciiTheme="minorEastAsia" w:eastAsiaTheme="minorEastAsia" w:hAnsiTheme="minorEastAsia" w:hint="eastAsia"/>
          <w:sz w:val="24"/>
        </w:rPr>
        <w:t>甲</w:t>
      </w:r>
    </w:p>
    <w:p w14:paraId="1375073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办公地址：辽宁省沈阳市和平区光荣街</w:t>
      </w:r>
      <w:r w:rsidRPr="00DB7AD7">
        <w:rPr>
          <w:rFonts w:asciiTheme="minorEastAsia" w:eastAsiaTheme="minorEastAsia" w:hAnsiTheme="minorEastAsia"/>
          <w:sz w:val="24"/>
        </w:rPr>
        <w:t>23</w:t>
      </w:r>
      <w:r w:rsidRPr="00DB7AD7">
        <w:rPr>
          <w:rFonts w:asciiTheme="minorEastAsia" w:eastAsiaTheme="minorEastAsia" w:hAnsiTheme="minorEastAsia" w:hint="eastAsia"/>
          <w:sz w:val="24"/>
        </w:rPr>
        <w:t>甲</w:t>
      </w:r>
    </w:p>
    <w:p w14:paraId="0BA37AE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法定代表人：马功勋</w:t>
      </w:r>
    </w:p>
    <w:p w14:paraId="19AF2EF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联系人：李泓灏</w:t>
      </w:r>
    </w:p>
    <w:p w14:paraId="70AA5A6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024-23255256</w:t>
      </w:r>
    </w:p>
    <w:p w14:paraId="525C027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024-95346</w:t>
      </w:r>
    </w:p>
    <w:p w14:paraId="2ED7FE5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024-23255606</w:t>
      </w:r>
    </w:p>
    <w:p w14:paraId="2F44A79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www.iztzq.com</w:t>
      </w:r>
    </w:p>
    <w:p w14:paraId="77DE4C3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(126) </w:t>
      </w:r>
      <w:r w:rsidRPr="00DB7AD7">
        <w:rPr>
          <w:rFonts w:asciiTheme="minorEastAsia" w:eastAsiaTheme="minorEastAsia" w:hAnsiTheme="minorEastAsia" w:hint="eastAsia"/>
          <w:sz w:val="24"/>
        </w:rPr>
        <w:t>中投证券</w:t>
      </w:r>
    </w:p>
    <w:p w14:paraId="261E6CD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注册地址：深圳市福田区益田路与福中路交界处荣超商务中心</w:t>
      </w:r>
      <w:r w:rsidRPr="00DB7AD7">
        <w:rPr>
          <w:rFonts w:asciiTheme="minorEastAsia" w:eastAsiaTheme="minorEastAsia" w:hAnsiTheme="minorEastAsia"/>
          <w:sz w:val="24"/>
        </w:rPr>
        <w:t>A</w:t>
      </w:r>
      <w:r w:rsidRPr="00DB7AD7">
        <w:rPr>
          <w:rFonts w:asciiTheme="minorEastAsia" w:eastAsiaTheme="minorEastAsia" w:hAnsiTheme="minorEastAsia" w:hint="eastAsia"/>
          <w:sz w:val="24"/>
        </w:rPr>
        <w:t>栋第</w:t>
      </w:r>
      <w:r w:rsidRPr="00DB7AD7">
        <w:rPr>
          <w:rFonts w:asciiTheme="minorEastAsia" w:eastAsiaTheme="minorEastAsia" w:hAnsiTheme="minorEastAsia"/>
          <w:sz w:val="24"/>
        </w:rPr>
        <w:t>18-21</w:t>
      </w:r>
      <w:r w:rsidRPr="00DB7AD7">
        <w:rPr>
          <w:rFonts w:asciiTheme="minorEastAsia" w:eastAsiaTheme="minorEastAsia" w:hAnsiTheme="minorEastAsia" w:hint="eastAsia"/>
          <w:sz w:val="24"/>
        </w:rPr>
        <w:t>层及第</w:t>
      </w:r>
      <w:r w:rsidRPr="00DB7AD7">
        <w:rPr>
          <w:rFonts w:asciiTheme="minorEastAsia" w:eastAsiaTheme="minorEastAsia" w:hAnsiTheme="minorEastAsia"/>
          <w:sz w:val="24"/>
        </w:rPr>
        <w:t>04</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01.02.03.05.11.12.13.15.16.18.19.20.21.22.23</w:t>
      </w:r>
      <w:r w:rsidRPr="00DB7AD7">
        <w:rPr>
          <w:rFonts w:asciiTheme="minorEastAsia" w:eastAsiaTheme="minorEastAsia" w:hAnsiTheme="minorEastAsia" w:hint="eastAsia"/>
          <w:sz w:val="24"/>
        </w:rPr>
        <w:t>单元</w:t>
      </w:r>
    </w:p>
    <w:p w14:paraId="78432B6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办公地址：深圳福田区益田路</w:t>
      </w:r>
      <w:r w:rsidRPr="00DB7AD7">
        <w:rPr>
          <w:rFonts w:asciiTheme="minorEastAsia" w:eastAsiaTheme="minorEastAsia" w:hAnsiTheme="minorEastAsia"/>
          <w:sz w:val="24"/>
        </w:rPr>
        <w:t>6003</w:t>
      </w:r>
      <w:r w:rsidRPr="00DB7AD7">
        <w:rPr>
          <w:rFonts w:asciiTheme="minorEastAsia" w:eastAsiaTheme="minorEastAsia" w:hAnsiTheme="minorEastAsia" w:hint="eastAsia"/>
          <w:sz w:val="24"/>
        </w:rPr>
        <w:t>号荣超商务中心</w:t>
      </w:r>
      <w:r w:rsidRPr="00DB7AD7">
        <w:rPr>
          <w:rFonts w:asciiTheme="minorEastAsia" w:eastAsiaTheme="minorEastAsia" w:hAnsiTheme="minorEastAsia"/>
          <w:sz w:val="24"/>
        </w:rPr>
        <w:t>A</w:t>
      </w:r>
      <w:r w:rsidRPr="00DB7AD7">
        <w:rPr>
          <w:rFonts w:asciiTheme="minorEastAsia" w:eastAsiaTheme="minorEastAsia" w:hAnsiTheme="minorEastAsia" w:hint="eastAsia"/>
          <w:sz w:val="24"/>
        </w:rPr>
        <w:t>座</w:t>
      </w:r>
      <w:r w:rsidRPr="00DB7AD7">
        <w:rPr>
          <w:rFonts w:asciiTheme="minorEastAsia" w:eastAsiaTheme="minorEastAsia" w:hAnsiTheme="minorEastAsia"/>
          <w:sz w:val="24"/>
        </w:rPr>
        <w:t>4</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18-21</w:t>
      </w:r>
      <w:r w:rsidRPr="00DB7AD7">
        <w:rPr>
          <w:rFonts w:asciiTheme="minorEastAsia" w:eastAsiaTheme="minorEastAsia" w:hAnsiTheme="minorEastAsia" w:hint="eastAsia"/>
          <w:sz w:val="24"/>
        </w:rPr>
        <w:t>层</w:t>
      </w:r>
    </w:p>
    <w:p w14:paraId="43E6104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法定代表人：高涛</w:t>
      </w:r>
    </w:p>
    <w:p w14:paraId="6C0C1ED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联系人：万玉琳</w:t>
      </w:r>
    </w:p>
    <w:p w14:paraId="2807A87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0755-82026907</w:t>
      </w:r>
    </w:p>
    <w:p w14:paraId="48D5F9F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95532</w:t>
      </w:r>
    </w:p>
    <w:p w14:paraId="53E2C5A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www.china-invs.cn</w:t>
      </w:r>
    </w:p>
    <w:p w14:paraId="3DC48FF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(127) </w:t>
      </w:r>
      <w:r w:rsidRPr="00DB7AD7">
        <w:rPr>
          <w:rFonts w:asciiTheme="minorEastAsia" w:eastAsiaTheme="minorEastAsia" w:hAnsiTheme="minorEastAsia" w:hint="eastAsia"/>
          <w:sz w:val="24"/>
        </w:rPr>
        <w:t>中信建投证券</w:t>
      </w:r>
    </w:p>
    <w:p w14:paraId="38D41F2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注册地址：北京市朝阳区安立路</w:t>
      </w:r>
      <w:r w:rsidRPr="00DB7AD7">
        <w:rPr>
          <w:rFonts w:asciiTheme="minorEastAsia" w:eastAsiaTheme="minorEastAsia" w:hAnsiTheme="minorEastAsia"/>
          <w:sz w:val="24"/>
        </w:rPr>
        <w:t>66</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4</w:t>
      </w:r>
      <w:r w:rsidRPr="00DB7AD7">
        <w:rPr>
          <w:rFonts w:asciiTheme="minorEastAsia" w:eastAsiaTheme="minorEastAsia" w:hAnsiTheme="minorEastAsia" w:hint="eastAsia"/>
          <w:sz w:val="24"/>
        </w:rPr>
        <w:t>号楼</w:t>
      </w:r>
    </w:p>
    <w:p w14:paraId="3CBC9B0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办公地址：北京市朝阳门内大街</w:t>
      </w:r>
      <w:r w:rsidRPr="00DB7AD7">
        <w:rPr>
          <w:rFonts w:asciiTheme="minorEastAsia" w:eastAsiaTheme="minorEastAsia" w:hAnsiTheme="minorEastAsia"/>
          <w:sz w:val="24"/>
        </w:rPr>
        <w:t>188</w:t>
      </w:r>
      <w:r w:rsidRPr="00DB7AD7">
        <w:rPr>
          <w:rFonts w:asciiTheme="minorEastAsia" w:eastAsiaTheme="minorEastAsia" w:hAnsiTheme="minorEastAsia" w:hint="eastAsia"/>
          <w:sz w:val="24"/>
        </w:rPr>
        <w:t>号</w:t>
      </w:r>
    </w:p>
    <w:p w14:paraId="2A9500D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法定代表人：王常青</w:t>
      </w:r>
    </w:p>
    <w:p w14:paraId="314D032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联系人：刘畅</w:t>
      </w:r>
    </w:p>
    <w:p w14:paraId="727ED5F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010-65608231</w:t>
      </w:r>
    </w:p>
    <w:p w14:paraId="06E36D0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95587</w:t>
      </w:r>
      <w:r w:rsidRPr="00DB7AD7">
        <w:rPr>
          <w:rFonts w:asciiTheme="minorEastAsia" w:eastAsiaTheme="minorEastAsia" w:hAnsiTheme="minorEastAsia" w:hint="eastAsia"/>
          <w:sz w:val="24"/>
        </w:rPr>
        <w:t>或</w:t>
      </w:r>
      <w:r w:rsidRPr="00DB7AD7">
        <w:rPr>
          <w:rFonts w:asciiTheme="minorEastAsia" w:eastAsiaTheme="minorEastAsia" w:hAnsiTheme="minorEastAsia"/>
          <w:sz w:val="24"/>
        </w:rPr>
        <w:t>4008-888-108</w:t>
      </w:r>
    </w:p>
    <w:p w14:paraId="5DDA689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010-65182261</w:t>
      </w:r>
    </w:p>
    <w:p w14:paraId="1EEBCB9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www.csc108.com</w:t>
      </w:r>
    </w:p>
    <w:p w14:paraId="56EE2C0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(128) </w:t>
      </w:r>
      <w:r w:rsidRPr="00DB7AD7">
        <w:rPr>
          <w:rFonts w:asciiTheme="minorEastAsia" w:eastAsiaTheme="minorEastAsia" w:hAnsiTheme="minorEastAsia" w:hint="eastAsia"/>
          <w:sz w:val="24"/>
        </w:rPr>
        <w:t>中信证券</w:t>
      </w:r>
    </w:p>
    <w:p w14:paraId="0A1D0AE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注册地址：广东省深圳市福田区中心三路</w:t>
      </w:r>
      <w:r w:rsidRPr="00DB7AD7">
        <w:rPr>
          <w:rFonts w:asciiTheme="minorEastAsia" w:eastAsiaTheme="minorEastAsia" w:hAnsiTheme="minorEastAsia"/>
          <w:sz w:val="24"/>
        </w:rPr>
        <w:t>8</w:t>
      </w:r>
      <w:r w:rsidRPr="00DB7AD7">
        <w:rPr>
          <w:rFonts w:asciiTheme="minorEastAsia" w:eastAsiaTheme="minorEastAsia" w:hAnsiTheme="minorEastAsia" w:hint="eastAsia"/>
          <w:sz w:val="24"/>
        </w:rPr>
        <w:t>号卓越时代广场（二期）北座</w:t>
      </w:r>
    </w:p>
    <w:p w14:paraId="1736FB8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办公地址：北京市朝阳区亮马桥路</w:t>
      </w:r>
      <w:r w:rsidRPr="00DB7AD7">
        <w:rPr>
          <w:rFonts w:asciiTheme="minorEastAsia" w:eastAsiaTheme="minorEastAsia" w:hAnsiTheme="minorEastAsia"/>
          <w:sz w:val="24"/>
        </w:rPr>
        <w:t>48</w:t>
      </w:r>
      <w:r w:rsidRPr="00DB7AD7">
        <w:rPr>
          <w:rFonts w:asciiTheme="minorEastAsia" w:eastAsiaTheme="minorEastAsia" w:hAnsiTheme="minorEastAsia" w:hint="eastAsia"/>
          <w:sz w:val="24"/>
        </w:rPr>
        <w:t>号中信证券大厦</w:t>
      </w:r>
    </w:p>
    <w:p w14:paraId="335C672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法定代表人：张佑君</w:t>
      </w:r>
    </w:p>
    <w:p w14:paraId="7AEEE9D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联系人：王一通</w:t>
      </w:r>
      <w:r w:rsidRPr="00DB7AD7">
        <w:rPr>
          <w:rFonts w:asciiTheme="minorEastAsia" w:eastAsiaTheme="minorEastAsia" w:hAnsiTheme="minorEastAsia"/>
          <w:sz w:val="24"/>
        </w:rPr>
        <w:t xml:space="preserve"> </w:t>
      </w:r>
    </w:p>
    <w:p w14:paraId="3A8E85D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010-60838888</w:t>
      </w:r>
    </w:p>
    <w:p w14:paraId="08B0AE8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95548</w:t>
      </w:r>
    </w:p>
    <w:p w14:paraId="7D23E70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010-60836029</w:t>
      </w:r>
    </w:p>
    <w:p w14:paraId="6561DE2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www.cs.ecitic.com</w:t>
      </w:r>
    </w:p>
    <w:p w14:paraId="7694D22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(129) </w:t>
      </w:r>
      <w:r w:rsidRPr="00DB7AD7">
        <w:rPr>
          <w:rFonts w:asciiTheme="minorEastAsia" w:eastAsiaTheme="minorEastAsia" w:hAnsiTheme="minorEastAsia" w:hint="eastAsia"/>
          <w:sz w:val="24"/>
        </w:rPr>
        <w:t>中信证券（山东）</w:t>
      </w:r>
    </w:p>
    <w:p w14:paraId="464E839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注册地址：青岛市崂山区深圳路</w:t>
      </w:r>
      <w:r w:rsidRPr="00DB7AD7">
        <w:rPr>
          <w:rFonts w:asciiTheme="minorEastAsia" w:eastAsiaTheme="minorEastAsia" w:hAnsiTheme="minorEastAsia"/>
          <w:sz w:val="24"/>
        </w:rPr>
        <w:t>222</w:t>
      </w:r>
      <w:r w:rsidRPr="00DB7AD7">
        <w:rPr>
          <w:rFonts w:asciiTheme="minorEastAsia" w:eastAsiaTheme="minorEastAsia" w:hAnsiTheme="minorEastAsia" w:hint="eastAsia"/>
          <w:sz w:val="24"/>
        </w:rPr>
        <w:t>号青岛国际金融广场</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号楼</w:t>
      </w:r>
      <w:r w:rsidRPr="00DB7AD7">
        <w:rPr>
          <w:rFonts w:asciiTheme="minorEastAsia" w:eastAsiaTheme="minorEastAsia" w:hAnsiTheme="minorEastAsia"/>
          <w:sz w:val="24"/>
        </w:rPr>
        <w:t>2001</w:t>
      </w:r>
    </w:p>
    <w:p w14:paraId="4D1B5A3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办公地址：青岛市市南区东海西路</w:t>
      </w:r>
      <w:r w:rsidRPr="00DB7AD7">
        <w:rPr>
          <w:rFonts w:asciiTheme="minorEastAsia" w:eastAsiaTheme="minorEastAsia" w:hAnsiTheme="minorEastAsia"/>
          <w:sz w:val="24"/>
        </w:rPr>
        <w:t>28</w:t>
      </w:r>
      <w:r w:rsidRPr="00DB7AD7">
        <w:rPr>
          <w:rFonts w:asciiTheme="minorEastAsia" w:eastAsiaTheme="minorEastAsia" w:hAnsiTheme="minorEastAsia" w:hint="eastAsia"/>
          <w:sz w:val="24"/>
        </w:rPr>
        <w:t>号龙翔广场东座</w:t>
      </w:r>
      <w:r w:rsidRPr="00DB7AD7">
        <w:rPr>
          <w:rFonts w:asciiTheme="minorEastAsia" w:eastAsiaTheme="minorEastAsia" w:hAnsiTheme="minorEastAsia"/>
          <w:sz w:val="24"/>
        </w:rPr>
        <w:t>5</w:t>
      </w:r>
      <w:r w:rsidRPr="00DB7AD7">
        <w:rPr>
          <w:rFonts w:asciiTheme="minorEastAsia" w:eastAsiaTheme="minorEastAsia" w:hAnsiTheme="minorEastAsia" w:hint="eastAsia"/>
          <w:sz w:val="24"/>
        </w:rPr>
        <w:t>层</w:t>
      </w:r>
    </w:p>
    <w:p w14:paraId="2D612E2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法定代表人：姜晓林</w:t>
      </w:r>
    </w:p>
    <w:p w14:paraId="043441C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联系人：刘晓明</w:t>
      </w:r>
      <w:r w:rsidRPr="00DB7AD7">
        <w:rPr>
          <w:rFonts w:asciiTheme="minorEastAsia" w:eastAsiaTheme="minorEastAsia" w:hAnsiTheme="minorEastAsia"/>
          <w:sz w:val="24"/>
        </w:rPr>
        <w:t xml:space="preserve"> </w:t>
      </w:r>
    </w:p>
    <w:p w14:paraId="63CCE85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0531</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89606165</w:t>
      </w:r>
    </w:p>
    <w:p w14:paraId="46FABC3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95548</w:t>
      </w:r>
    </w:p>
    <w:p w14:paraId="1C130C3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0532-85022605</w:t>
      </w:r>
    </w:p>
    <w:p w14:paraId="21C8F82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www.zxzqsd.com.cn</w:t>
      </w:r>
    </w:p>
    <w:p w14:paraId="35E46C9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(130) </w:t>
      </w:r>
      <w:r w:rsidRPr="00DB7AD7">
        <w:rPr>
          <w:rFonts w:asciiTheme="minorEastAsia" w:eastAsiaTheme="minorEastAsia" w:hAnsiTheme="minorEastAsia" w:hint="eastAsia"/>
          <w:sz w:val="24"/>
        </w:rPr>
        <w:t>中银国际证券</w:t>
      </w:r>
    </w:p>
    <w:p w14:paraId="172601A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注册地址：上海市浦东新区银城中路</w:t>
      </w:r>
      <w:r w:rsidRPr="00DB7AD7">
        <w:rPr>
          <w:rFonts w:asciiTheme="minorEastAsia" w:eastAsiaTheme="minorEastAsia" w:hAnsiTheme="minorEastAsia"/>
          <w:sz w:val="24"/>
        </w:rPr>
        <w:t>200</w:t>
      </w:r>
      <w:r w:rsidRPr="00DB7AD7">
        <w:rPr>
          <w:rFonts w:asciiTheme="minorEastAsia" w:eastAsiaTheme="minorEastAsia" w:hAnsiTheme="minorEastAsia" w:hint="eastAsia"/>
          <w:sz w:val="24"/>
        </w:rPr>
        <w:t>号中银大厦</w:t>
      </w:r>
      <w:r w:rsidRPr="00DB7AD7">
        <w:rPr>
          <w:rFonts w:asciiTheme="minorEastAsia" w:eastAsiaTheme="minorEastAsia" w:hAnsiTheme="minorEastAsia"/>
          <w:sz w:val="24"/>
        </w:rPr>
        <w:t>39</w:t>
      </w:r>
      <w:r w:rsidRPr="00DB7AD7">
        <w:rPr>
          <w:rFonts w:asciiTheme="minorEastAsia" w:eastAsiaTheme="minorEastAsia" w:hAnsiTheme="minorEastAsia" w:hint="eastAsia"/>
          <w:sz w:val="24"/>
        </w:rPr>
        <w:t>层</w:t>
      </w:r>
    </w:p>
    <w:p w14:paraId="281AD4C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办公地址：上海市浦东新区银城中路</w:t>
      </w:r>
      <w:r w:rsidRPr="00DB7AD7">
        <w:rPr>
          <w:rFonts w:asciiTheme="minorEastAsia" w:eastAsiaTheme="minorEastAsia" w:hAnsiTheme="minorEastAsia"/>
          <w:sz w:val="24"/>
        </w:rPr>
        <w:t>200</w:t>
      </w:r>
      <w:r w:rsidRPr="00DB7AD7">
        <w:rPr>
          <w:rFonts w:asciiTheme="minorEastAsia" w:eastAsiaTheme="minorEastAsia" w:hAnsiTheme="minorEastAsia" w:hint="eastAsia"/>
          <w:sz w:val="24"/>
        </w:rPr>
        <w:t>号中银大厦</w:t>
      </w:r>
      <w:r w:rsidRPr="00DB7AD7">
        <w:rPr>
          <w:rFonts w:asciiTheme="minorEastAsia" w:eastAsiaTheme="minorEastAsia" w:hAnsiTheme="minorEastAsia"/>
          <w:sz w:val="24"/>
        </w:rPr>
        <w:t>39-40</w:t>
      </w:r>
      <w:r w:rsidRPr="00DB7AD7">
        <w:rPr>
          <w:rFonts w:asciiTheme="minorEastAsia" w:eastAsiaTheme="minorEastAsia" w:hAnsiTheme="minorEastAsia" w:hint="eastAsia"/>
          <w:sz w:val="24"/>
        </w:rPr>
        <w:t>层</w:t>
      </w:r>
    </w:p>
    <w:p w14:paraId="286210C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法定代表人：宁敏</w:t>
      </w:r>
    </w:p>
    <w:p w14:paraId="552AF33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联系人：王炜哲</w:t>
      </w:r>
    </w:p>
    <w:p w14:paraId="6BC0888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400-620-8888</w:t>
      </w:r>
    </w:p>
    <w:p w14:paraId="544261D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021-50372474</w:t>
      </w:r>
    </w:p>
    <w:p w14:paraId="11B00A9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www.bocichina.com</w:t>
      </w:r>
    </w:p>
    <w:p w14:paraId="2993E18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(131) </w:t>
      </w:r>
      <w:r w:rsidRPr="00DB7AD7">
        <w:rPr>
          <w:rFonts w:asciiTheme="minorEastAsia" w:eastAsiaTheme="minorEastAsia" w:hAnsiTheme="minorEastAsia" w:hint="eastAsia"/>
          <w:sz w:val="24"/>
        </w:rPr>
        <w:t>中原证券</w:t>
      </w:r>
    </w:p>
    <w:p w14:paraId="293FF69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注册地址：郑州市郑东新区商务外环路</w:t>
      </w:r>
      <w:r w:rsidRPr="00DB7AD7">
        <w:rPr>
          <w:rFonts w:asciiTheme="minorEastAsia" w:eastAsiaTheme="minorEastAsia" w:hAnsiTheme="minorEastAsia"/>
          <w:sz w:val="24"/>
        </w:rPr>
        <w:t>10</w:t>
      </w:r>
      <w:r w:rsidRPr="00DB7AD7">
        <w:rPr>
          <w:rFonts w:asciiTheme="minorEastAsia" w:eastAsiaTheme="minorEastAsia" w:hAnsiTheme="minorEastAsia" w:hint="eastAsia"/>
          <w:sz w:val="24"/>
        </w:rPr>
        <w:t>号</w:t>
      </w:r>
    </w:p>
    <w:p w14:paraId="15E41D6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办公地址：郑州市郑东新区商务外环路</w:t>
      </w:r>
      <w:r w:rsidRPr="00DB7AD7">
        <w:rPr>
          <w:rFonts w:asciiTheme="minorEastAsia" w:eastAsiaTheme="minorEastAsia" w:hAnsiTheme="minorEastAsia"/>
          <w:sz w:val="24"/>
        </w:rPr>
        <w:t>10</w:t>
      </w:r>
      <w:r w:rsidRPr="00DB7AD7">
        <w:rPr>
          <w:rFonts w:asciiTheme="minorEastAsia" w:eastAsiaTheme="minorEastAsia" w:hAnsiTheme="minorEastAsia" w:hint="eastAsia"/>
          <w:sz w:val="24"/>
        </w:rPr>
        <w:t>号</w:t>
      </w:r>
    </w:p>
    <w:p w14:paraId="6B48DFB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法定代表人：菅明军</w:t>
      </w:r>
    </w:p>
    <w:p w14:paraId="65BC685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联系人：程月艳</w:t>
      </w:r>
      <w:r w:rsidRPr="00DB7AD7">
        <w:rPr>
          <w:rFonts w:asciiTheme="minorEastAsia" w:eastAsiaTheme="minorEastAsia" w:hAnsiTheme="minorEastAsia"/>
          <w:sz w:val="24"/>
        </w:rPr>
        <w:t xml:space="preserve">  </w:t>
      </w:r>
      <w:r w:rsidRPr="00DB7AD7">
        <w:rPr>
          <w:rFonts w:asciiTheme="minorEastAsia" w:eastAsiaTheme="minorEastAsia" w:hAnsiTheme="minorEastAsia" w:hint="eastAsia"/>
          <w:sz w:val="24"/>
        </w:rPr>
        <w:t>李盼盼</w:t>
      </w:r>
      <w:r w:rsidRPr="00DB7AD7">
        <w:rPr>
          <w:rFonts w:asciiTheme="minorEastAsia" w:eastAsiaTheme="minorEastAsia" w:hAnsiTheme="minorEastAsia"/>
          <w:sz w:val="24"/>
        </w:rPr>
        <w:t xml:space="preserve"> </w:t>
      </w:r>
      <w:r w:rsidRPr="00DB7AD7">
        <w:rPr>
          <w:rFonts w:asciiTheme="minorEastAsia" w:eastAsiaTheme="minorEastAsia" w:hAnsiTheme="minorEastAsia" w:hint="eastAsia"/>
          <w:sz w:val="24"/>
        </w:rPr>
        <w:t>党静</w:t>
      </w:r>
    </w:p>
    <w:p w14:paraId="07FCD12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0371-69099882</w:t>
      </w:r>
    </w:p>
    <w:p w14:paraId="08F10B2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95377</w:t>
      </w:r>
    </w:p>
    <w:p w14:paraId="2244C6C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0371-65585899</w:t>
      </w:r>
    </w:p>
    <w:p w14:paraId="438ABFA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www.ccnew.com</w:t>
      </w:r>
    </w:p>
    <w:p w14:paraId="3CE7FB3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(132) </w:t>
      </w:r>
      <w:r w:rsidRPr="00DB7AD7">
        <w:rPr>
          <w:rFonts w:asciiTheme="minorEastAsia" w:eastAsiaTheme="minorEastAsia" w:hAnsiTheme="minorEastAsia" w:hint="eastAsia"/>
          <w:sz w:val="24"/>
        </w:rPr>
        <w:t>长量基金</w:t>
      </w:r>
    </w:p>
    <w:p w14:paraId="2A9DE6C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注册地址：上海市浦东新区高翔路</w:t>
      </w:r>
      <w:r w:rsidRPr="00DB7AD7">
        <w:rPr>
          <w:rFonts w:asciiTheme="minorEastAsia" w:eastAsiaTheme="minorEastAsia" w:hAnsiTheme="minorEastAsia"/>
          <w:sz w:val="24"/>
        </w:rPr>
        <w:t>526</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幢</w:t>
      </w:r>
      <w:r w:rsidRPr="00DB7AD7">
        <w:rPr>
          <w:rFonts w:asciiTheme="minorEastAsia" w:eastAsiaTheme="minorEastAsia" w:hAnsiTheme="minorEastAsia"/>
          <w:sz w:val="24"/>
        </w:rPr>
        <w:t>220</w:t>
      </w:r>
      <w:r w:rsidRPr="00DB7AD7">
        <w:rPr>
          <w:rFonts w:asciiTheme="minorEastAsia" w:eastAsiaTheme="minorEastAsia" w:hAnsiTheme="minorEastAsia" w:hint="eastAsia"/>
          <w:sz w:val="24"/>
        </w:rPr>
        <w:t>室</w:t>
      </w:r>
    </w:p>
    <w:p w14:paraId="06ABC3D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办公地址：上海市浦东新区东方路</w:t>
      </w:r>
      <w:r w:rsidRPr="00DB7AD7">
        <w:rPr>
          <w:rFonts w:asciiTheme="minorEastAsia" w:eastAsiaTheme="minorEastAsia" w:hAnsiTheme="minorEastAsia"/>
          <w:sz w:val="24"/>
        </w:rPr>
        <w:t>1267</w:t>
      </w:r>
      <w:r w:rsidRPr="00DB7AD7">
        <w:rPr>
          <w:rFonts w:asciiTheme="minorEastAsia" w:eastAsiaTheme="minorEastAsia" w:hAnsiTheme="minorEastAsia" w:hint="eastAsia"/>
          <w:sz w:val="24"/>
        </w:rPr>
        <w:t>号陆家嘴金融服务广场二期</w:t>
      </w:r>
      <w:r w:rsidRPr="00DB7AD7">
        <w:rPr>
          <w:rFonts w:asciiTheme="minorEastAsia" w:eastAsiaTheme="minorEastAsia" w:hAnsiTheme="minorEastAsia"/>
          <w:sz w:val="24"/>
        </w:rPr>
        <w:t>11</w:t>
      </w:r>
      <w:r w:rsidRPr="00DB7AD7">
        <w:rPr>
          <w:rFonts w:asciiTheme="minorEastAsia" w:eastAsiaTheme="minorEastAsia" w:hAnsiTheme="minorEastAsia" w:hint="eastAsia"/>
          <w:sz w:val="24"/>
        </w:rPr>
        <w:t>层</w:t>
      </w:r>
    </w:p>
    <w:p w14:paraId="06854E5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法定代表人：张跃伟</w:t>
      </w:r>
    </w:p>
    <w:p w14:paraId="431A8E9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联系人：党敏</w:t>
      </w:r>
    </w:p>
    <w:p w14:paraId="6CDDC2F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021-20691935</w:t>
      </w:r>
    </w:p>
    <w:p w14:paraId="128CBAA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400-820-2899</w:t>
      </w:r>
    </w:p>
    <w:p w14:paraId="3BE21C9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021-20691861</w:t>
      </w:r>
    </w:p>
    <w:p w14:paraId="6C6FD15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www.erichfund.com</w:t>
      </w:r>
    </w:p>
    <w:p w14:paraId="18BE62C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(133) </w:t>
      </w:r>
      <w:r w:rsidRPr="00DB7AD7">
        <w:rPr>
          <w:rFonts w:asciiTheme="minorEastAsia" w:eastAsiaTheme="minorEastAsia" w:hAnsiTheme="minorEastAsia" w:hint="eastAsia"/>
          <w:sz w:val="24"/>
        </w:rPr>
        <w:t>朝阳永续</w:t>
      </w:r>
    </w:p>
    <w:p w14:paraId="5ADF347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注册地址：浦东新区上丰路</w:t>
      </w:r>
      <w:r w:rsidRPr="00DB7AD7">
        <w:rPr>
          <w:rFonts w:asciiTheme="minorEastAsia" w:eastAsiaTheme="minorEastAsia" w:hAnsiTheme="minorEastAsia"/>
          <w:sz w:val="24"/>
        </w:rPr>
        <w:t>977</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幢</w:t>
      </w:r>
      <w:r w:rsidRPr="00DB7AD7">
        <w:rPr>
          <w:rFonts w:asciiTheme="minorEastAsia" w:eastAsiaTheme="minorEastAsia" w:hAnsiTheme="minorEastAsia"/>
          <w:sz w:val="24"/>
        </w:rPr>
        <w:t>B</w:t>
      </w:r>
      <w:r w:rsidRPr="00DB7AD7">
        <w:rPr>
          <w:rFonts w:asciiTheme="minorEastAsia" w:eastAsiaTheme="minorEastAsia" w:hAnsiTheme="minorEastAsia" w:hint="eastAsia"/>
          <w:sz w:val="24"/>
        </w:rPr>
        <w:t>座</w:t>
      </w:r>
      <w:r w:rsidRPr="00DB7AD7">
        <w:rPr>
          <w:rFonts w:asciiTheme="minorEastAsia" w:eastAsiaTheme="minorEastAsia" w:hAnsiTheme="minorEastAsia"/>
          <w:sz w:val="24"/>
        </w:rPr>
        <w:t>812</w:t>
      </w:r>
      <w:r w:rsidRPr="00DB7AD7">
        <w:rPr>
          <w:rFonts w:asciiTheme="minorEastAsia" w:eastAsiaTheme="minorEastAsia" w:hAnsiTheme="minorEastAsia" w:hint="eastAsia"/>
          <w:sz w:val="24"/>
        </w:rPr>
        <w:t>室</w:t>
      </w:r>
    </w:p>
    <w:p w14:paraId="3FEDB05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办公地址：上海市浦东新区碧波路</w:t>
      </w:r>
      <w:r w:rsidRPr="00DB7AD7">
        <w:rPr>
          <w:rFonts w:asciiTheme="minorEastAsia" w:eastAsiaTheme="minorEastAsia" w:hAnsiTheme="minorEastAsia"/>
          <w:sz w:val="24"/>
        </w:rPr>
        <w:t>690</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4</w:t>
      </w:r>
      <w:r w:rsidRPr="00DB7AD7">
        <w:rPr>
          <w:rFonts w:asciiTheme="minorEastAsia" w:eastAsiaTheme="minorEastAsia" w:hAnsiTheme="minorEastAsia" w:hint="eastAsia"/>
          <w:sz w:val="24"/>
        </w:rPr>
        <w:t>号楼</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楼</w:t>
      </w:r>
    </w:p>
    <w:p w14:paraId="1C921ED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法人代表：廖冰</w:t>
      </w:r>
    </w:p>
    <w:p w14:paraId="2CB705C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联系人：陆纪青</w:t>
      </w:r>
    </w:p>
    <w:p w14:paraId="0464DEE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021-80234888-6813</w:t>
      </w:r>
    </w:p>
    <w:p w14:paraId="2CC7642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400-699-1888</w:t>
      </w:r>
    </w:p>
    <w:p w14:paraId="785A4D7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www.998fund.com</w:t>
      </w:r>
    </w:p>
    <w:p w14:paraId="3B5B910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(134) </w:t>
      </w:r>
      <w:r w:rsidRPr="00DB7AD7">
        <w:rPr>
          <w:rFonts w:asciiTheme="minorEastAsia" w:eastAsiaTheme="minorEastAsia" w:hAnsiTheme="minorEastAsia" w:hint="eastAsia"/>
          <w:sz w:val="24"/>
        </w:rPr>
        <w:t>创金启富</w:t>
      </w:r>
    </w:p>
    <w:p w14:paraId="42D75A2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注册地址：北京市西城区民丰胡同</w:t>
      </w:r>
      <w:r w:rsidRPr="00DB7AD7">
        <w:rPr>
          <w:rFonts w:asciiTheme="minorEastAsia" w:eastAsiaTheme="minorEastAsia" w:hAnsiTheme="minorEastAsia"/>
          <w:sz w:val="24"/>
        </w:rPr>
        <w:t>31</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5</w:t>
      </w:r>
      <w:r w:rsidRPr="00DB7AD7">
        <w:rPr>
          <w:rFonts w:asciiTheme="minorEastAsia" w:eastAsiaTheme="minorEastAsia" w:hAnsiTheme="minorEastAsia" w:hint="eastAsia"/>
          <w:sz w:val="24"/>
        </w:rPr>
        <w:t>号楼</w:t>
      </w:r>
      <w:r w:rsidRPr="00DB7AD7">
        <w:rPr>
          <w:rFonts w:asciiTheme="minorEastAsia" w:eastAsiaTheme="minorEastAsia" w:hAnsiTheme="minorEastAsia"/>
          <w:sz w:val="24"/>
        </w:rPr>
        <w:t>215A</w:t>
      </w:r>
    </w:p>
    <w:p w14:paraId="5AA9CB1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办公地址：北京市西城区白纸坊东街</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号经济日报社</w:t>
      </w:r>
      <w:r w:rsidRPr="00DB7AD7">
        <w:rPr>
          <w:rFonts w:asciiTheme="minorEastAsia" w:eastAsiaTheme="minorEastAsia" w:hAnsiTheme="minorEastAsia"/>
          <w:sz w:val="24"/>
        </w:rPr>
        <w:t>A</w:t>
      </w:r>
      <w:r w:rsidRPr="00DB7AD7">
        <w:rPr>
          <w:rFonts w:asciiTheme="minorEastAsia" w:eastAsiaTheme="minorEastAsia" w:hAnsiTheme="minorEastAsia" w:hint="eastAsia"/>
          <w:sz w:val="24"/>
        </w:rPr>
        <w:t>综合楼</w:t>
      </w:r>
      <w:r w:rsidRPr="00DB7AD7">
        <w:rPr>
          <w:rFonts w:asciiTheme="minorEastAsia" w:eastAsiaTheme="minorEastAsia" w:hAnsiTheme="minorEastAsia"/>
          <w:sz w:val="24"/>
        </w:rPr>
        <w:t>712</w:t>
      </w:r>
      <w:r w:rsidRPr="00DB7AD7">
        <w:rPr>
          <w:rFonts w:asciiTheme="minorEastAsia" w:eastAsiaTheme="minorEastAsia" w:hAnsiTheme="minorEastAsia" w:hint="eastAsia"/>
          <w:sz w:val="24"/>
        </w:rPr>
        <w:t>室</w:t>
      </w:r>
    </w:p>
    <w:p w14:paraId="3EE09A5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法定代表人：梁蓉</w:t>
      </w:r>
    </w:p>
    <w:p w14:paraId="498E519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联系人：魏素清</w:t>
      </w:r>
    </w:p>
    <w:p w14:paraId="73DD51C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010-66154828</w:t>
      </w:r>
    </w:p>
    <w:p w14:paraId="0C97B23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400-6262-818</w:t>
      </w:r>
    </w:p>
    <w:p w14:paraId="329C96F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010-63583991</w:t>
      </w:r>
    </w:p>
    <w:p w14:paraId="3C5830F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www.5irich.com</w:t>
      </w:r>
    </w:p>
    <w:p w14:paraId="1E5A2B4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(135) </w:t>
      </w:r>
      <w:r w:rsidRPr="00DB7AD7">
        <w:rPr>
          <w:rFonts w:asciiTheme="minorEastAsia" w:eastAsiaTheme="minorEastAsia" w:hAnsiTheme="minorEastAsia" w:hint="eastAsia"/>
          <w:sz w:val="24"/>
        </w:rPr>
        <w:t>大泰金石</w:t>
      </w:r>
    </w:p>
    <w:p w14:paraId="043BE0B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注册地址：南京市建邺区江东中路</w:t>
      </w:r>
      <w:r w:rsidRPr="00DB7AD7">
        <w:rPr>
          <w:rFonts w:asciiTheme="minorEastAsia" w:eastAsiaTheme="minorEastAsia" w:hAnsiTheme="minorEastAsia"/>
          <w:sz w:val="24"/>
        </w:rPr>
        <w:t>222</w:t>
      </w:r>
      <w:r w:rsidRPr="00DB7AD7">
        <w:rPr>
          <w:rFonts w:asciiTheme="minorEastAsia" w:eastAsiaTheme="minorEastAsia" w:hAnsiTheme="minorEastAsia" w:hint="eastAsia"/>
          <w:sz w:val="24"/>
        </w:rPr>
        <w:t>号南京奥体中心现代五项馆</w:t>
      </w:r>
      <w:r w:rsidRPr="00DB7AD7">
        <w:rPr>
          <w:rFonts w:asciiTheme="minorEastAsia" w:eastAsiaTheme="minorEastAsia" w:hAnsiTheme="minorEastAsia"/>
          <w:sz w:val="24"/>
        </w:rPr>
        <w:t>2105</w:t>
      </w:r>
      <w:r w:rsidRPr="00DB7AD7">
        <w:rPr>
          <w:rFonts w:asciiTheme="minorEastAsia" w:eastAsiaTheme="minorEastAsia" w:hAnsiTheme="minorEastAsia" w:hint="eastAsia"/>
          <w:sz w:val="24"/>
        </w:rPr>
        <w:t>室</w:t>
      </w:r>
    </w:p>
    <w:p w14:paraId="0828D21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办公地址：上海市浦东新区峨山路</w:t>
      </w:r>
      <w:r w:rsidRPr="00DB7AD7">
        <w:rPr>
          <w:rFonts w:asciiTheme="minorEastAsia" w:eastAsiaTheme="minorEastAsia" w:hAnsiTheme="minorEastAsia"/>
          <w:sz w:val="24"/>
        </w:rPr>
        <w:t>505</w:t>
      </w:r>
      <w:r w:rsidRPr="00DB7AD7">
        <w:rPr>
          <w:rFonts w:asciiTheme="minorEastAsia" w:eastAsiaTheme="minorEastAsia" w:hAnsiTheme="minorEastAsia" w:hint="eastAsia"/>
          <w:sz w:val="24"/>
        </w:rPr>
        <w:t>号东方纯一大厦</w:t>
      </w:r>
      <w:r w:rsidRPr="00DB7AD7">
        <w:rPr>
          <w:rFonts w:asciiTheme="minorEastAsia" w:eastAsiaTheme="minorEastAsia" w:hAnsiTheme="minorEastAsia"/>
          <w:sz w:val="24"/>
        </w:rPr>
        <w:t>15</w:t>
      </w:r>
      <w:r w:rsidRPr="00DB7AD7">
        <w:rPr>
          <w:rFonts w:asciiTheme="minorEastAsia" w:eastAsiaTheme="minorEastAsia" w:hAnsiTheme="minorEastAsia" w:hint="eastAsia"/>
          <w:sz w:val="24"/>
        </w:rPr>
        <w:t>楼</w:t>
      </w:r>
    </w:p>
    <w:p w14:paraId="21101DF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法定代表人：姚杨</w:t>
      </w:r>
    </w:p>
    <w:p w14:paraId="02593D6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联系人：赵明</w:t>
      </w:r>
    </w:p>
    <w:p w14:paraId="3495819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021-20324069</w:t>
      </w:r>
    </w:p>
    <w:p w14:paraId="669A652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400-928-2266</w:t>
      </w:r>
    </w:p>
    <w:p w14:paraId="4C26DF4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021-20324199</w:t>
      </w:r>
    </w:p>
    <w:p w14:paraId="0A50B8C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www.dtfunds.com</w:t>
      </w:r>
    </w:p>
    <w:p w14:paraId="55CC97A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(136) </w:t>
      </w:r>
      <w:r w:rsidRPr="00DB7AD7">
        <w:rPr>
          <w:rFonts w:asciiTheme="minorEastAsia" w:eastAsiaTheme="minorEastAsia" w:hAnsiTheme="minorEastAsia" w:hint="eastAsia"/>
          <w:sz w:val="24"/>
        </w:rPr>
        <w:t>大智慧基金</w:t>
      </w:r>
    </w:p>
    <w:p w14:paraId="24E2F62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注册地址：中国（上海）自由贸易试验区杨高南路</w:t>
      </w:r>
      <w:r w:rsidRPr="00DB7AD7">
        <w:rPr>
          <w:rFonts w:asciiTheme="minorEastAsia" w:eastAsiaTheme="minorEastAsia" w:hAnsiTheme="minorEastAsia"/>
          <w:sz w:val="24"/>
        </w:rPr>
        <w:t>428</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号楼</w:t>
      </w:r>
      <w:r w:rsidRPr="00DB7AD7">
        <w:rPr>
          <w:rFonts w:asciiTheme="minorEastAsia" w:eastAsiaTheme="minorEastAsia" w:hAnsiTheme="minorEastAsia"/>
          <w:sz w:val="24"/>
        </w:rPr>
        <w:t>1102</w:t>
      </w:r>
      <w:r w:rsidRPr="00DB7AD7">
        <w:rPr>
          <w:rFonts w:asciiTheme="minorEastAsia" w:eastAsiaTheme="minorEastAsia" w:hAnsiTheme="minorEastAsia" w:hint="eastAsia"/>
          <w:sz w:val="24"/>
        </w:rPr>
        <w:t>单元</w:t>
      </w:r>
    </w:p>
    <w:p w14:paraId="320AF6A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办公地址：中国（上海）自由贸易试验区杨高南路</w:t>
      </w:r>
      <w:r w:rsidRPr="00DB7AD7">
        <w:rPr>
          <w:rFonts w:asciiTheme="minorEastAsia" w:eastAsiaTheme="minorEastAsia" w:hAnsiTheme="minorEastAsia"/>
          <w:sz w:val="24"/>
        </w:rPr>
        <w:t>428</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号楼</w:t>
      </w:r>
      <w:r w:rsidRPr="00DB7AD7">
        <w:rPr>
          <w:rFonts w:asciiTheme="minorEastAsia" w:eastAsiaTheme="minorEastAsia" w:hAnsiTheme="minorEastAsia"/>
          <w:sz w:val="24"/>
        </w:rPr>
        <w:t>1102</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1103</w:t>
      </w:r>
      <w:r w:rsidRPr="00DB7AD7">
        <w:rPr>
          <w:rFonts w:asciiTheme="minorEastAsia" w:eastAsiaTheme="minorEastAsia" w:hAnsiTheme="minorEastAsia" w:hint="eastAsia"/>
          <w:sz w:val="24"/>
        </w:rPr>
        <w:t>单元</w:t>
      </w:r>
    </w:p>
    <w:p w14:paraId="69A4A05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法定代表人：申健</w:t>
      </w:r>
    </w:p>
    <w:p w14:paraId="6BA7C3E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联系人：印强明</w:t>
      </w:r>
    </w:p>
    <w:p w14:paraId="1E136BC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021-20219188</w:t>
      </w:r>
    </w:p>
    <w:p w14:paraId="6A19A83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021-20292031</w:t>
      </w:r>
    </w:p>
    <w:p w14:paraId="7558709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021-20219923</w:t>
      </w:r>
    </w:p>
    <w:p w14:paraId="5CE567A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https://8.gw.com.cn/</w:t>
      </w:r>
    </w:p>
    <w:p w14:paraId="67C5DD5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(137) </w:t>
      </w:r>
      <w:r w:rsidRPr="00DB7AD7">
        <w:rPr>
          <w:rFonts w:asciiTheme="minorEastAsia" w:eastAsiaTheme="minorEastAsia" w:hAnsiTheme="minorEastAsia" w:hint="eastAsia"/>
          <w:sz w:val="24"/>
        </w:rPr>
        <w:t>蛋卷基金</w:t>
      </w:r>
    </w:p>
    <w:p w14:paraId="2CCA0A0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注册地址：北京市朝阳区阜通东大街</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号院</w:t>
      </w:r>
      <w:r w:rsidRPr="00DB7AD7">
        <w:rPr>
          <w:rFonts w:asciiTheme="minorEastAsia" w:eastAsiaTheme="minorEastAsia" w:hAnsiTheme="minorEastAsia"/>
          <w:sz w:val="24"/>
        </w:rPr>
        <w:t>6</w:t>
      </w:r>
      <w:r w:rsidRPr="00DB7AD7">
        <w:rPr>
          <w:rFonts w:asciiTheme="minorEastAsia" w:eastAsiaTheme="minorEastAsia" w:hAnsiTheme="minorEastAsia" w:hint="eastAsia"/>
          <w:sz w:val="24"/>
        </w:rPr>
        <w:t>号楼</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单元</w:t>
      </w:r>
      <w:r w:rsidRPr="00DB7AD7">
        <w:rPr>
          <w:rFonts w:asciiTheme="minorEastAsia" w:eastAsiaTheme="minorEastAsia" w:hAnsiTheme="minorEastAsia"/>
          <w:sz w:val="24"/>
        </w:rPr>
        <w:t>21</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222507</w:t>
      </w:r>
    </w:p>
    <w:p w14:paraId="5DEEC4A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办公地址：北京市朝阳区阜通东大街</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号院</w:t>
      </w:r>
      <w:r w:rsidRPr="00DB7AD7">
        <w:rPr>
          <w:rFonts w:asciiTheme="minorEastAsia" w:eastAsiaTheme="minorEastAsia" w:hAnsiTheme="minorEastAsia"/>
          <w:sz w:val="24"/>
        </w:rPr>
        <w:t>6</w:t>
      </w:r>
      <w:r w:rsidRPr="00DB7AD7">
        <w:rPr>
          <w:rFonts w:asciiTheme="minorEastAsia" w:eastAsiaTheme="minorEastAsia" w:hAnsiTheme="minorEastAsia" w:hint="eastAsia"/>
          <w:sz w:val="24"/>
        </w:rPr>
        <w:t>号楼</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单元</w:t>
      </w:r>
      <w:r w:rsidRPr="00DB7AD7">
        <w:rPr>
          <w:rFonts w:asciiTheme="minorEastAsia" w:eastAsiaTheme="minorEastAsia" w:hAnsiTheme="minorEastAsia"/>
          <w:sz w:val="24"/>
        </w:rPr>
        <w:t>21</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222507</w:t>
      </w:r>
    </w:p>
    <w:p w14:paraId="2BFBBB1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法定代表人：钟斐斐</w:t>
      </w:r>
    </w:p>
    <w:p w14:paraId="7344916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联系人：戚晓强</w:t>
      </w:r>
    </w:p>
    <w:p w14:paraId="288B23E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010-61840688</w:t>
      </w:r>
    </w:p>
    <w:p w14:paraId="7CECA4E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4000618518</w:t>
      </w:r>
    </w:p>
    <w:p w14:paraId="1D7E881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https://danjuanapp.com</w:t>
      </w:r>
    </w:p>
    <w:p w14:paraId="1A38668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(138) </w:t>
      </w:r>
      <w:r w:rsidRPr="00DB7AD7">
        <w:rPr>
          <w:rFonts w:asciiTheme="minorEastAsia" w:eastAsiaTheme="minorEastAsia" w:hAnsiTheme="minorEastAsia" w:hint="eastAsia"/>
          <w:sz w:val="24"/>
        </w:rPr>
        <w:t>鼎信汇金</w:t>
      </w:r>
    </w:p>
    <w:p w14:paraId="00C2000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注册地址：北京市海淀区太月园</w:t>
      </w:r>
      <w:r w:rsidRPr="00DB7AD7">
        <w:rPr>
          <w:rFonts w:asciiTheme="minorEastAsia" w:eastAsiaTheme="minorEastAsia" w:hAnsiTheme="minorEastAsia"/>
          <w:sz w:val="24"/>
        </w:rPr>
        <w:t>3</w:t>
      </w:r>
      <w:r w:rsidRPr="00DB7AD7">
        <w:rPr>
          <w:rFonts w:asciiTheme="minorEastAsia" w:eastAsiaTheme="minorEastAsia" w:hAnsiTheme="minorEastAsia" w:hint="eastAsia"/>
          <w:sz w:val="24"/>
        </w:rPr>
        <w:t>号楼</w:t>
      </w:r>
      <w:r w:rsidRPr="00DB7AD7">
        <w:rPr>
          <w:rFonts w:asciiTheme="minorEastAsia" w:eastAsiaTheme="minorEastAsia" w:hAnsiTheme="minorEastAsia"/>
          <w:sz w:val="24"/>
        </w:rPr>
        <w:t>5</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521</w:t>
      </w:r>
      <w:r w:rsidRPr="00DB7AD7">
        <w:rPr>
          <w:rFonts w:asciiTheme="minorEastAsia" w:eastAsiaTheme="minorEastAsia" w:hAnsiTheme="minorEastAsia" w:hint="eastAsia"/>
          <w:sz w:val="24"/>
        </w:rPr>
        <w:t>室</w:t>
      </w:r>
    </w:p>
    <w:p w14:paraId="2D8865E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办公地址：北京市海淀区太月园</w:t>
      </w:r>
      <w:r w:rsidRPr="00DB7AD7">
        <w:rPr>
          <w:rFonts w:asciiTheme="minorEastAsia" w:eastAsiaTheme="minorEastAsia" w:hAnsiTheme="minorEastAsia"/>
          <w:sz w:val="24"/>
        </w:rPr>
        <w:t>3</w:t>
      </w:r>
      <w:r w:rsidRPr="00DB7AD7">
        <w:rPr>
          <w:rFonts w:asciiTheme="minorEastAsia" w:eastAsiaTheme="minorEastAsia" w:hAnsiTheme="minorEastAsia" w:hint="eastAsia"/>
          <w:sz w:val="24"/>
        </w:rPr>
        <w:t>号楼</w:t>
      </w:r>
      <w:r w:rsidRPr="00DB7AD7">
        <w:rPr>
          <w:rFonts w:asciiTheme="minorEastAsia" w:eastAsiaTheme="minorEastAsia" w:hAnsiTheme="minorEastAsia"/>
          <w:sz w:val="24"/>
        </w:rPr>
        <w:t>5</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521</w:t>
      </w:r>
      <w:r w:rsidRPr="00DB7AD7">
        <w:rPr>
          <w:rFonts w:asciiTheme="minorEastAsia" w:eastAsiaTheme="minorEastAsia" w:hAnsiTheme="minorEastAsia" w:hint="eastAsia"/>
          <w:sz w:val="24"/>
        </w:rPr>
        <w:t>室</w:t>
      </w:r>
    </w:p>
    <w:p w14:paraId="64BA732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法定代表人：齐凌峰</w:t>
      </w:r>
    </w:p>
    <w:p w14:paraId="5FE0D73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联系人：阮志凌</w:t>
      </w:r>
    </w:p>
    <w:p w14:paraId="4FADC0C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010-82050520</w:t>
      </w:r>
    </w:p>
    <w:p w14:paraId="57CA9EE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400-158-5050</w:t>
      </w:r>
    </w:p>
    <w:p w14:paraId="133E549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010-82086110</w:t>
      </w:r>
    </w:p>
    <w:p w14:paraId="593EF9F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www.9ifund.com</w:t>
      </w:r>
    </w:p>
    <w:p w14:paraId="6007866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(139) </w:t>
      </w:r>
      <w:r w:rsidRPr="00DB7AD7">
        <w:rPr>
          <w:rFonts w:asciiTheme="minorEastAsia" w:eastAsiaTheme="minorEastAsia" w:hAnsiTheme="minorEastAsia" w:hint="eastAsia"/>
          <w:sz w:val="24"/>
        </w:rPr>
        <w:t>东海期货</w:t>
      </w:r>
    </w:p>
    <w:p w14:paraId="1BBB7D2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注册地址：江苏省常州市延陵西路</w:t>
      </w:r>
      <w:r w:rsidRPr="00DB7AD7">
        <w:rPr>
          <w:rFonts w:asciiTheme="minorEastAsia" w:eastAsiaTheme="minorEastAsia" w:hAnsiTheme="minorEastAsia"/>
          <w:sz w:val="24"/>
        </w:rPr>
        <w:t>23</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25</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27</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29</w:t>
      </w:r>
      <w:r w:rsidRPr="00DB7AD7">
        <w:rPr>
          <w:rFonts w:asciiTheme="minorEastAsia" w:eastAsiaTheme="minorEastAsia" w:hAnsiTheme="minorEastAsia" w:hint="eastAsia"/>
          <w:sz w:val="24"/>
        </w:rPr>
        <w:t>号</w:t>
      </w:r>
    </w:p>
    <w:p w14:paraId="02BC037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办公地址：上海市浦东新区东方路</w:t>
      </w:r>
      <w:r w:rsidRPr="00DB7AD7">
        <w:rPr>
          <w:rFonts w:asciiTheme="minorEastAsia" w:eastAsiaTheme="minorEastAsia" w:hAnsiTheme="minorEastAsia"/>
          <w:sz w:val="24"/>
        </w:rPr>
        <w:t>1928</w:t>
      </w:r>
      <w:r w:rsidRPr="00DB7AD7">
        <w:rPr>
          <w:rFonts w:asciiTheme="minorEastAsia" w:eastAsiaTheme="minorEastAsia" w:hAnsiTheme="minorEastAsia" w:hint="eastAsia"/>
          <w:sz w:val="24"/>
        </w:rPr>
        <w:t>号东海证券大厦</w:t>
      </w:r>
      <w:r w:rsidRPr="00DB7AD7">
        <w:rPr>
          <w:rFonts w:asciiTheme="minorEastAsia" w:eastAsiaTheme="minorEastAsia" w:hAnsiTheme="minorEastAsia"/>
          <w:sz w:val="24"/>
        </w:rPr>
        <w:t>8</w:t>
      </w:r>
      <w:r w:rsidRPr="00DB7AD7">
        <w:rPr>
          <w:rFonts w:asciiTheme="minorEastAsia" w:eastAsiaTheme="minorEastAsia" w:hAnsiTheme="minorEastAsia" w:hint="eastAsia"/>
          <w:sz w:val="24"/>
        </w:rPr>
        <w:t>楼</w:t>
      </w:r>
    </w:p>
    <w:p w14:paraId="01DD2FE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法定代表人：陈太康</w:t>
      </w:r>
    </w:p>
    <w:p w14:paraId="1D83F56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联系人：李天雨</w:t>
      </w:r>
    </w:p>
    <w:p w14:paraId="6A69851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021-68757102</w:t>
      </w:r>
    </w:p>
    <w:p w14:paraId="6D249DE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95531/400-8888588</w:t>
      </w:r>
    </w:p>
    <w:p w14:paraId="30CA5DC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021-68757102</w:t>
      </w:r>
    </w:p>
    <w:p w14:paraId="5E7C008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www.qh168.com.cn</w:t>
      </w:r>
    </w:p>
    <w:p w14:paraId="562DB44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(140) </w:t>
      </w:r>
      <w:r w:rsidRPr="00DB7AD7">
        <w:rPr>
          <w:rFonts w:asciiTheme="minorEastAsia" w:eastAsiaTheme="minorEastAsia" w:hAnsiTheme="minorEastAsia" w:hint="eastAsia"/>
          <w:sz w:val="24"/>
        </w:rPr>
        <w:t>东证期货</w:t>
      </w:r>
    </w:p>
    <w:p w14:paraId="326900B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注册地址：中国（上海）自由贸易试验区浦电路</w:t>
      </w:r>
      <w:r w:rsidRPr="00DB7AD7">
        <w:rPr>
          <w:rFonts w:asciiTheme="minorEastAsia" w:eastAsiaTheme="minorEastAsia" w:hAnsiTheme="minorEastAsia"/>
          <w:sz w:val="24"/>
        </w:rPr>
        <w:t>500</w:t>
      </w:r>
      <w:r w:rsidRPr="00DB7AD7">
        <w:rPr>
          <w:rFonts w:asciiTheme="minorEastAsia" w:eastAsiaTheme="minorEastAsia" w:hAnsiTheme="minorEastAsia" w:hint="eastAsia"/>
          <w:sz w:val="24"/>
        </w:rPr>
        <w:t>号上海期货大厦</w:t>
      </w:r>
      <w:r w:rsidRPr="00DB7AD7">
        <w:rPr>
          <w:rFonts w:asciiTheme="minorEastAsia" w:eastAsiaTheme="minorEastAsia" w:hAnsiTheme="minorEastAsia"/>
          <w:sz w:val="24"/>
        </w:rPr>
        <w:t>14</w:t>
      </w:r>
      <w:r w:rsidRPr="00DB7AD7">
        <w:rPr>
          <w:rFonts w:asciiTheme="minorEastAsia" w:eastAsiaTheme="minorEastAsia" w:hAnsiTheme="minorEastAsia" w:hint="eastAsia"/>
          <w:sz w:val="24"/>
        </w:rPr>
        <w:t>层</w:t>
      </w:r>
    </w:p>
    <w:p w14:paraId="014C99C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办公地址：上海市黄浦区中山南路</w:t>
      </w:r>
      <w:r w:rsidRPr="00DB7AD7">
        <w:rPr>
          <w:rFonts w:asciiTheme="minorEastAsia" w:eastAsiaTheme="minorEastAsia" w:hAnsiTheme="minorEastAsia"/>
          <w:sz w:val="24"/>
        </w:rPr>
        <w:t>318</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号楼</w:t>
      </w:r>
      <w:r w:rsidRPr="00DB7AD7">
        <w:rPr>
          <w:rFonts w:asciiTheme="minorEastAsia" w:eastAsiaTheme="minorEastAsia" w:hAnsiTheme="minorEastAsia"/>
          <w:sz w:val="24"/>
        </w:rPr>
        <w:t>22</w:t>
      </w:r>
      <w:r w:rsidRPr="00DB7AD7">
        <w:rPr>
          <w:rFonts w:asciiTheme="minorEastAsia" w:eastAsiaTheme="minorEastAsia" w:hAnsiTheme="minorEastAsia" w:hint="eastAsia"/>
          <w:sz w:val="24"/>
        </w:rPr>
        <w:t>楼</w:t>
      </w:r>
    </w:p>
    <w:p w14:paraId="72B3934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法定代表人：卢大印</w:t>
      </w:r>
    </w:p>
    <w:p w14:paraId="6E26B30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联系人：张敏圆</w:t>
      </w:r>
    </w:p>
    <w:p w14:paraId="5DB033C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021-63325888-4259</w:t>
      </w:r>
    </w:p>
    <w:p w14:paraId="4BBEE70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4008859999</w:t>
      </w:r>
    </w:p>
    <w:p w14:paraId="75B0F46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021-63326752</w:t>
      </w:r>
    </w:p>
    <w:p w14:paraId="209D8BA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www.dzqh.com.cn</w:t>
      </w:r>
    </w:p>
    <w:p w14:paraId="57037D5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(141) </w:t>
      </w:r>
      <w:r w:rsidRPr="00DB7AD7">
        <w:rPr>
          <w:rFonts w:asciiTheme="minorEastAsia" w:eastAsiaTheme="minorEastAsia" w:hAnsiTheme="minorEastAsia" w:hint="eastAsia"/>
          <w:sz w:val="24"/>
        </w:rPr>
        <w:t>泛华普益</w:t>
      </w:r>
    </w:p>
    <w:p w14:paraId="3BEBDC6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注册地址：四川省成都市成华区建设路</w:t>
      </w:r>
      <w:r w:rsidRPr="00DB7AD7">
        <w:rPr>
          <w:rFonts w:asciiTheme="minorEastAsia" w:eastAsiaTheme="minorEastAsia" w:hAnsiTheme="minorEastAsia"/>
          <w:sz w:val="24"/>
        </w:rPr>
        <w:t>9</w:t>
      </w:r>
      <w:r w:rsidRPr="00DB7AD7">
        <w:rPr>
          <w:rFonts w:asciiTheme="minorEastAsia" w:eastAsiaTheme="minorEastAsia" w:hAnsiTheme="minorEastAsia" w:hint="eastAsia"/>
          <w:sz w:val="24"/>
        </w:rPr>
        <w:t>号高地中心</w:t>
      </w:r>
      <w:r w:rsidRPr="00DB7AD7">
        <w:rPr>
          <w:rFonts w:asciiTheme="minorEastAsia" w:eastAsiaTheme="minorEastAsia" w:hAnsiTheme="minorEastAsia"/>
          <w:sz w:val="24"/>
        </w:rPr>
        <w:t>1101</w:t>
      </w:r>
      <w:r w:rsidRPr="00DB7AD7">
        <w:rPr>
          <w:rFonts w:asciiTheme="minorEastAsia" w:eastAsiaTheme="minorEastAsia" w:hAnsiTheme="minorEastAsia" w:hint="eastAsia"/>
          <w:sz w:val="24"/>
        </w:rPr>
        <w:t>室</w:t>
      </w:r>
    </w:p>
    <w:p w14:paraId="6274246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办公地址：四川省成都市锦江区东大街</w:t>
      </w:r>
      <w:r w:rsidRPr="00DB7AD7">
        <w:rPr>
          <w:rFonts w:asciiTheme="minorEastAsia" w:eastAsiaTheme="minorEastAsia" w:hAnsiTheme="minorEastAsia"/>
          <w:sz w:val="24"/>
        </w:rPr>
        <w:t>99</w:t>
      </w:r>
      <w:r w:rsidRPr="00DB7AD7">
        <w:rPr>
          <w:rFonts w:asciiTheme="minorEastAsia" w:eastAsiaTheme="minorEastAsia" w:hAnsiTheme="minorEastAsia" w:hint="eastAsia"/>
          <w:sz w:val="24"/>
        </w:rPr>
        <w:t>号平安金融中心</w:t>
      </w:r>
      <w:r w:rsidRPr="00DB7AD7">
        <w:rPr>
          <w:rFonts w:asciiTheme="minorEastAsia" w:eastAsiaTheme="minorEastAsia" w:hAnsiTheme="minorEastAsia"/>
          <w:sz w:val="24"/>
        </w:rPr>
        <w:t>1501</w:t>
      </w:r>
      <w:r w:rsidRPr="00DB7AD7">
        <w:rPr>
          <w:rFonts w:asciiTheme="minorEastAsia" w:eastAsiaTheme="minorEastAsia" w:hAnsiTheme="minorEastAsia" w:hint="eastAsia"/>
          <w:sz w:val="24"/>
        </w:rPr>
        <w:t>室</w:t>
      </w:r>
    </w:p>
    <w:p w14:paraId="1CA659D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法定代表人：于海锋</w:t>
      </w:r>
    </w:p>
    <w:p w14:paraId="34D16AB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联系人：陈金红</w:t>
      </w:r>
    </w:p>
    <w:p w14:paraId="60F6DD1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028-86758820-803</w:t>
      </w:r>
    </w:p>
    <w:p w14:paraId="798DB96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400-020-0606</w:t>
      </w:r>
    </w:p>
    <w:p w14:paraId="4D0EF87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www.puyifund.com</w:t>
      </w:r>
    </w:p>
    <w:p w14:paraId="525EC8D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(142) </w:t>
      </w:r>
      <w:r w:rsidRPr="00DB7AD7">
        <w:rPr>
          <w:rFonts w:asciiTheme="minorEastAsia" w:eastAsiaTheme="minorEastAsia" w:hAnsiTheme="minorEastAsia" w:hint="eastAsia"/>
          <w:sz w:val="24"/>
        </w:rPr>
        <w:t>富济财富</w:t>
      </w:r>
    </w:p>
    <w:p w14:paraId="194CCC1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注册地址：深圳市福田区福田街道金田路中洲大厦</w:t>
      </w:r>
      <w:r w:rsidRPr="00DB7AD7">
        <w:rPr>
          <w:rFonts w:asciiTheme="minorEastAsia" w:eastAsiaTheme="minorEastAsia" w:hAnsiTheme="minorEastAsia"/>
          <w:sz w:val="24"/>
        </w:rPr>
        <w:t>35</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01B</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02</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03</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04</w:t>
      </w:r>
      <w:r w:rsidRPr="00DB7AD7">
        <w:rPr>
          <w:rFonts w:asciiTheme="minorEastAsia" w:eastAsiaTheme="minorEastAsia" w:hAnsiTheme="minorEastAsia" w:hint="eastAsia"/>
          <w:sz w:val="24"/>
        </w:rPr>
        <w:t>单位</w:t>
      </w:r>
    </w:p>
    <w:p w14:paraId="323F116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办公地址：深圳市福田区福田街道金田路中洲大厦</w:t>
      </w:r>
      <w:r w:rsidRPr="00DB7AD7">
        <w:rPr>
          <w:rFonts w:asciiTheme="minorEastAsia" w:eastAsiaTheme="minorEastAsia" w:hAnsiTheme="minorEastAsia"/>
          <w:sz w:val="24"/>
        </w:rPr>
        <w:t>35</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01B</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02</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03</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04</w:t>
      </w:r>
      <w:r w:rsidRPr="00DB7AD7">
        <w:rPr>
          <w:rFonts w:asciiTheme="minorEastAsia" w:eastAsiaTheme="minorEastAsia" w:hAnsiTheme="minorEastAsia" w:hint="eastAsia"/>
          <w:sz w:val="24"/>
        </w:rPr>
        <w:t>单位</w:t>
      </w:r>
    </w:p>
    <w:p w14:paraId="388AB3D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法定代表人：刘鹏宇</w:t>
      </w:r>
    </w:p>
    <w:p w14:paraId="3C21434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联系人：刘勇</w:t>
      </w:r>
    </w:p>
    <w:p w14:paraId="631DBE6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0755-83999907-8814</w:t>
      </w:r>
    </w:p>
    <w:p w14:paraId="071F1CB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0755-83999907</w:t>
      </w:r>
    </w:p>
    <w:p w14:paraId="4F9D460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0755-83999926</w:t>
      </w:r>
    </w:p>
    <w:p w14:paraId="5F94B1E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www.fujiwealth.cn</w:t>
      </w:r>
    </w:p>
    <w:p w14:paraId="667963D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(143) </w:t>
      </w:r>
      <w:r w:rsidRPr="00DB7AD7">
        <w:rPr>
          <w:rFonts w:asciiTheme="minorEastAsia" w:eastAsiaTheme="minorEastAsia" w:hAnsiTheme="minorEastAsia" w:hint="eastAsia"/>
          <w:sz w:val="24"/>
        </w:rPr>
        <w:t>海银基金</w:t>
      </w:r>
    </w:p>
    <w:p w14:paraId="59F95F5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注册地址：中国（上海）自由贸易试验区银城中路</w:t>
      </w:r>
      <w:r w:rsidRPr="00DB7AD7">
        <w:rPr>
          <w:rFonts w:asciiTheme="minorEastAsia" w:eastAsiaTheme="minorEastAsia" w:hAnsiTheme="minorEastAsia"/>
          <w:sz w:val="24"/>
        </w:rPr>
        <w:t>8</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402</w:t>
      </w:r>
      <w:r w:rsidRPr="00DB7AD7">
        <w:rPr>
          <w:rFonts w:asciiTheme="minorEastAsia" w:eastAsiaTheme="minorEastAsia" w:hAnsiTheme="minorEastAsia" w:hint="eastAsia"/>
          <w:sz w:val="24"/>
        </w:rPr>
        <w:t>室</w:t>
      </w:r>
    </w:p>
    <w:p w14:paraId="4ECC6E9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办公地址：上海市浦东新区银城中路</w:t>
      </w:r>
      <w:r w:rsidRPr="00DB7AD7">
        <w:rPr>
          <w:rFonts w:asciiTheme="minorEastAsia" w:eastAsiaTheme="minorEastAsia" w:hAnsiTheme="minorEastAsia"/>
          <w:sz w:val="24"/>
        </w:rPr>
        <w:t>8</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4</w:t>
      </w:r>
      <w:r w:rsidRPr="00DB7AD7">
        <w:rPr>
          <w:rFonts w:asciiTheme="minorEastAsia" w:eastAsiaTheme="minorEastAsia" w:hAnsiTheme="minorEastAsia" w:hint="eastAsia"/>
          <w:sz w:val="24"/>
        </w:rPr>
        <w:t>楼</w:t>
      </w:r>
    </w:p>
    <w:p w14:paraId="13BA8D3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法定代表人：刘惠</w:t>
      </w:r>
    </w:p>
    <w:p w14:paraId="76C836F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联系人：毛林</w:t>
      </w:r>
    </w:p>
    <w:p w14:paraId="79F1A69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021-80133597</w:t>
      </w:r>
    </w:p>
    <w:p w14:paraId="4690578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400-808-1016</w:t>
      </w:r>
    </w:p>
    <w:p w14:paraId="2A7BA9B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021-80133413</w:t>
      </w:r>
    </w:p>
    <w:p w14:paraId="6529D39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www.fundhaiyin.com</w:t>
      </w:r>
    </w:p>
    <w:p w14:paraId="10A78EC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(144) </w:t>
      </w:r>
      <w:r w:rsidRPr="00DB7AD7">
        <w:rPr>
          <w:rFonts w:asciiTheme="minorEastAsia" w:eastAsiaTheme="minorEastAsia" w:hAnsiTheme="minorEastAsia" w:hint="eastAsia"/>
          <w:sz w:val="24"/>
        </w:rPr>
        <w:t>好买基金</w:t>
      </w:r>
    </w:p>
    <w:p w14:paraId="071DBF0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注册地址：上海市虹口区欧阳路</w:t>
      </w:r>
      <w:r w:rsidRPr="00DB7AD7">
        <w:rPr>
          <w:rFonts w:asciiTheme="minorEastAsia" w:eastAsiaTheme="minorEastAsia" w:hAnsiTheme="minorEastAsia"/>
          <w:sz w:val="24"/>
        </w:rPr>
        <w:t>196</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26</w:t>
      </w:r>
      <w:r w:rsidRPr="00DB7AD7">
        <w:rPr>
          <w:rFonts w:asciiTheme="minorEastAsia" w:eastAsiaTheme="minorEastAsia" w:hAnsiTheme="minorEastAsia" w:hint="eastAsia"/>
          <w:sz w:val="24"/>
        </w:rPr>
        <w:t>号楼</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楼</w:t>
      </w:r>
      <w:r w:rsidRPr="00DB7AD7">
        <w:rPr>
          <w:rFonts w:asciiTheme="minorEastAsia" w:eastAsiaTheme="minorEastAsia" w:hAnsiTheme="minorEastAsia"/>
          <w:sz w:val="24"/>
        </w:rPr>
        <w:t>41</w:t>
      </w:r>
      <w:r w:rsidRPr="00DB7AD7">
        <w:rPr>
          <w:rFonts w:asciiTheme="minorEastAsia" w:eastAsiaTheme="minorEastAsia" w:hAnsiTheme="minorEastAsia" w:hint="eastAsia"/>
          <w:sz w:val="24"/>
        </w:rPr>
        <w:t>号</w:t>
      </w:r>
    </w:p>
    <w:p w14:paraId="1B36AC7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办公地址：上海市浦东新区浦东南路</w:t>
      </w:r>
      <w:r w:rsidRPr="00DB7AD7">
        <w:rPr>
          <w:rFonts w:asciiTheme="minorEastAsia" w:eastAsiaTheme="minorEastAsia" w:hAnsiTheme="minorEastAsia"/>
          <w:sz w:val="24"/>
        </w:rPr>
        <w:t>1118</w:t>
      </w:r>
      <w:r w:rsidRPr="00DB7AD7">
        <w:rPr>
          <w:rFonts w:asciiTheme="minorEastAsia" w:eastAsiaTheme="minorEastAsia" w:hAnsiTheme="minorEastAsia" w:hint="eastAsia"/>
          <w:sz w:val="24"/>
        </w:rPr>
        <w:t>号鄂尔多斯国际大厦</w:t>
      </w:r>
      <w:r w:rsidRPr="00DB7AD7">
        <w:rPr>
          <w:rFonts w:asciiTheme="minorEastAsia" w:eastAsiaTheme="minorEastAsia" w:hAnsiTheme="minorEastAsia"/>
          <w:sz w:val="24"/>
        </w:rPr>
        <w:t>903</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906</w:t>
      </w:r>
      <w:r w:rsidRPr="00DB7AD7">
        <w:rPr>
          <w:rFonts w:asciiTheme="minorEastAsia" w:eastAsiaTheme="minorEastAsia" w:hAnsiTheme="minorEastAsia" w:hint="eastAsia"/>
          <w:sz w:val="24"/>
        </w:rPr>
        <w:t>室</w:t>
      </w:r>
    </w:p>
    <w:p w14:paraId="1B821B4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法定代表人：杨文斌</w:t>
      </w:r>
    </w:p>
    <w:p w14:paraId="695E584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联系人：张茹</w:t>
      </w:r>
    </w:p>
    <w:p w14:paraId="636D669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021-20613600</w:t>
      </w:r>
    </w:p>
    <w:p w14:paraId="7704D38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400-700-9665</w:t>
      </w:r>
    </w:p>
    <w:p w14:paraId="0F335F0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021-68596916</w:t>
      </w:r>
    </w:p>
    <w:p w14:paraId="40D21F0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www.ehowbuy.com</w:t>
      </w:r>
    </w:p>
    <w:p w14:paraId="57FC6CC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(145) </w:t>
      </w:r>
      <w:r w:rsidRPr="00DB7AD7">
        <w:rPr>
          <w:rFonts w:asciiTheme="minorEastAsia" w:eastAsiaTheme="minorEastAsia" w:hAnsiTheme="minorEastAsia" w:hint="eastAsia"/>
          <w:sz w:val="24"/>
        </w:rPr>
        <w:t>和讯信息</w:t>
      </w:r>
    </w:p>
    <w:p w14:paraId="09E64BC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注册地址：北京市朝阳区朝外大街</w:t>
      </w:r>
      <w:r w:rsidRPr="00DB7AD7">
        <w:rPr>
          <w:rFonts w:asciiTheme="minorEastAsia" w:eastAsiaTheme="minorEastAsia" w:hAnsiTheme="minorEastAsia"/>
          <w:sz w:val="24"/>
        </w:rPr>
        <w:t>22</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1002</w:t>
      </w:r>
      <w:r w:rsidRPr="00DB7AD7">
        <w:rPr>
          <w:rFonts w:asciiTheme="minorEastAsia" w:eastAsiaTheme="minorEastAsia" w:hAnsiTheme="minorEastAsia" w:hint="eastAsia"/>
          <w:sz w:val="24"/>
        </w:rPr>
        <w:t>室</w:t>
      </w:r>
    </w:p>
    <w:p w14:paraId="62F6460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办公地址：北京市朝阳区朝外大街</w:t>
      </w:r>
      <w:r w:rsidRPr="00DB7AD7">
        <w:rPr>
          <w:rFonts w:asciiTheme="minorEastAsia" w:eastAsiaTheme="minorEastAsia" w:hAnsiTheme="minorEastAsia"/>
          <w:sz w:val="24"/>
        </w:rPr>
        <w:t>22</w:t>
      </w:r>
      <w:r w:rsidRPr="00DB7AD7">
        <w:rPr>
          <w:rFonts w:asciiTheme="minorEastAsia" w:eastAsiaTheme="minorEastAsia" w:hAnsiTheme="minorEastAsia" w:hint="eastAsia"/>
          <w:sz w:val="24"/>
        </w:rPr>
        <w:t>号泛利大厦</w:t>
      </w:r>
      <w:r w:rsidRPr="00DB7AD7">
        <w:rPr>
          <w:rFonts w:asciiTheme="minorEastAsia" w:eastAsiaTheme="minorEastAsia" w:hAnsiTheme="minorEastAsia"/>
          <w:sz w:val="24"/>
        </w:rPr>
        <w:t>10</w:t>
      </w:r>
      <w:r w:rsidRPr="00DB7AD7">
        <w:rPr>
          <w:rFonts w:asciiTheme="minorEastAsia" w:eastAsiaTheme="minorEastAsia" w:hAnsiTheme="minorEastAsia" w:hint="eastAsia"/>
          <w:sz w:val="24"/>
        </w:rPr>
        <w:t>层</w:t>
      </w:r>
    </w:p>
    <w:p w14:paraId="1CE90C2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法定代表人：王莉</w:t>
      </w:r>
    </w:p>
    <w:p w14:paraId="338401F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联系人：刘洋</w:t>
      </w:r>
    </w:p>
    <w:p w14:paraId="6A4B693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021-20835785</w:t>
      </w:r>
    </w:p>
    <w:p w14:paraId="6A106E0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400-920-0022</w:t>
      </w:r>
    </w:p>
    <w:p w14:paraId="135AA0F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021-20835879</w:t>
      </w:r>
    </w:p>
    <w:p w14:paraId="16DF19E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http://licaike.hexun.com/</w:t>
      </w:r>
    </w:p>
    <w:p w14:paraId="07F250E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(146) </w:t>
      </w:r>
      <w:r w:rsidRPr="00DB7AD7">
        <w:rPr>
          <w:rFonts w:asciiTheme="minorEastAsia" w:eastAsiaTheme="minorEastAsia" w:hAnsiTheme="minorEastAsia" w:hint="eastAsia"/>
          <w:sz w:val="24"/>
        </w:rPr>
        <w:t>恒天明泽</w:t>
      </w:r>
    </w:p>
    <w:p w14:paraId="76172D9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注册地址：北京市经济技术开发区宏达北路</w:t>
      </w:r>
      <w:r w:rsidRPr="00DB7AD7">
        <w:rPr>
          <w:rFonts w:asciiTheme="minorEastAsia" w:eastAsiaTheme="minorEastAsia" w:hAnsiTheme="minorEastAsia"/>
          <w:sz w:val="24"/>
        </w:rPr>
        <w:t>10</w:t>
      </w:r>
      <w:r w:rsidRPr="00DB7AD7">
        <w:rPr>
          <w:rFonts w:asciiTheme="minorEastAsia" w:eastAsiaTheme="minorEastAsia" w:hAnsiTheme="minorEastAsia" w:hint="eastAsia"/>
          <w:sz w:val="24"/>
        </w:rPr>
        <w:t>号五层</w:t>
      </w:r>
      <w:r w:rsidRPr="00DB7AD7">
        <w:rPr>
          <w:rFonts w:asciiTheme="minorEastAsia" w:eastAsiaTheme="minorEastAsia" w:hAnsiTheme="minorEastAsia"/>
          <w:sz w:val="24"/>
        </w:rPr>
        <w:t>5122</w:t>
      </w:r>
      <w:r w:rsidRPr="00DB7AD7">
        <w:rPr>
          <w:rFonts w:asciiTheme="minorEastAsia" w:eastAsiaTheme="minorEastAsia" w:hAnsiTheme="minorEastAsia" w:hint="eastAsia"/>
          <w:sz w:val="24"/>
        </w:rPr>
        <w:t>室</w:t>
      </w:r>
    </w:p>
    <w:p w14:paraId="723C30F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办公地址：北京市朝阳区东三环北路甲</w:t>
      </w:r>
      <w:r w:rsidRPr="00DB7AD7">
        <w:rPr>
          <w:rFonts w:asciiTheme="minorEastAsia" w:eastAsiaTheme="minorEastAsia" w:hAnsiTheme="minorEastAsia"/>
          <w:sz w:val="24"/>
        </w:rPr>
        <w:t>19</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SOHO</w:t>
      </w:r>
      <w:r w:rsidRPr="00DB7AD7">
        <w:rPr>
          <w:rFonts w:asciiTheme="minorEastAsia" w:eastAsiaTheme="minorEastAsia" w:hAnsiTheme="minorEastAsia" w:hint="eastAsia"/>
          <w:sz w:val="24"/>
        </w:rPr>
        <w:t>嘉盛中心</w:t>
      </w:r>
      <w:r w:rsidRPr="00DB7AD7">
        <w:rPr>
          <w:rFonts w:asciiTheme="minorEastAsia" w:eastAsiaTheme="minorEastAsia" w:hAnsiTheme="minorEastAsia"/>
          <w:sz w:val="24"/>
        </w:rPr>
        <w:t>30</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3001</w:t>
      </w:r>
      <w:r w:rsidRPr="00DB7AD7">
        <w:rPr>
          <w:rFonts w:asciiTheme="minorEastAsia" w:eastAsiaTheme="minorEastAsia" w:hAnsiTheme="minorEastAsia" w:hint="eastAsia"/>
          <w:sz w:val="24"/>
        </w:rPr>
        <w:t>室</w:t>
      </w:r>
    </w:p>
    <w:p w14:paraId="0A2EBE4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法定代表人：周斌</w:t>
      </w:r>
    </w:p>
    <w:p w14:paraId="3E47A30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联系人：张鼎</w:t>
      </w:r>
    </w:p>
    <w:p w14:paraId="5D473F6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010-53509644</w:t>
      </w:r>
    </w:p>
    <w:p w14:paraId="115935A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4008980618</w:t>
      </w:r>
    </w:p>
    <w:p w14:paraId="266C279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010-57756199</w:t>
      </w:r>
    </w:p>
    <w:p w14:paraId="1E371F6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www.chtfund.com</w:t>
      </w:r>
    </w:p>
    <w:p w14:paraId="43BD571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(147) </w:t>
      </w:r>
      <w:r w:rsidRPr="00DB7AD7">
        <w:rPr>
          <w:rFonts w:asciiTheme="minorEastAsia" w:eastAsiaTheme="minorEastAsia" w:hAnsiTheme="minorEastAsia" w:hint="eastAsia"/>
          <w:sz w:val="24"/>
        </w:rPr>
        <w:t>弘业期货</w:t>
      </w:r>
    </w:p>
    <w:p w14:paraId="51C2D39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注册地址：江苏省南京市秦淮区中华路</w:t>
      </w:r>
      <w:r w:rsidRPr="00DB7AD7">
        <w:rPr>
          <w:rFonts w:asciiTheme="minorEastAsia" w:eastAsiaTheme="minorEastAsia" w:hAnsiTheme="minorEastAsia"/>
          <w:sz w:val="24"/>
        </w:rPr>
        <w:t>50</w:t>
      </w:r>
      <w:r w:rsidRPr="00DB7AD7">
        <w:rPr>
          <w:rFonts w:asciiTheme="minorEastAsia" w:eastAsiaTheme="minorEastAsia" w:hAnsiTheme="minorEastAsia" w:hint="eastAsia"/>
          <w:sz w:val="24"/>
        </w:rPr>
        <w:t>号弘业大厦</w:t>
      </w:r>
      <w:r w:rsidRPr="00DB7AD7">
        <w:rPr>
          <w:rFonts w:asciiTheme="minorEastAsia" w:eastAsiaTheme="minorEastAsia" w:hAnsiTheme="minorEastAsia"/>
          <w:sz w:val="24"/>
        </w:rPr>
        <w:t>9</w:t>
      </w:r>
      <w:r w:rsidRPr="00DB7AD7">
        <w:rPr>
          <w:rFonts w:asciiTheme="minorEastAsia" w:eastAsiaTheme="minorEastAsia" w:hAnsiTheme="minorEastAsia" w:hint="eastAsia"/>
          <w:sz w:val="24"/>
        </w:rPr>
        <w:t>楼</w:t>
      </w:r>
    </w:p>
    <w:p w14:paraId="3A3B1CB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办公地址：江苏省南京市秦淮区中华路</w:t>
      </w:r>
      <w:r w:rsidRPr="00DB7AD7">
        <w:rPr>
          <w:rFonts w:asciiTheme="minorEastAsia" w:eastAsiaTheme="minorEastAsia" w:hAnsiTheme="minorEastAsia"/>
          <w:sz w:val="24"/>
        </w:rPr>
        <w:t>50</w:t>
      </w:r>
      <w:r w:rsidRPr="00DB7AD7">
        <w:rPr>
          <w:rFonts w:asciiTheme="minorEastAsia" w:eastAsiaTheme="minorEastAsia" w:hAnsiTheme="minorEastAsia" w:hint="eastAsia"/>
          <w:sz w:val="24"/>
        </w:rPr>
        <w:t>号弘业大厦</w:t>
      </w:r>
      <w:r w:rsidRPr="00DB7AD7">
        <w:rPr>
          <w:rFonts w:asciiTheme="minorEastAsia" w:eastAsiaTheme="minorEastAsia" w:hAnsiTheme="minorEastAsia"/>
          <w:sz w:val="24"/>
        </w:rPr>
        <w:t>9</w:t>
      </w:r>
      <w:r w:rsidRPr="00DB7AD7">
        <w:rPr>
          <w:rFonts w:asciiTheme="minorEastAsia" w:eastAsiaTheme="minorEastAsia" w:hAnsiTheme="minorEastAsia" w:hint="eastAsia"/>
          <w:sz w:val="24"/>
        </w:rPr>
        <w:t>楼</w:t>
      </w:r>
    </w:p>
    <w:p w14:paraId="08C99DC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法人代表：周剑秋</w:t>
      </w:r>
    </w:p>
    <w:p w14:paraId="39B6BA7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联系人：孙朝旺</w:t>
      </w:r>
    </w:p>
    <w:p w14:paraId="321BC1D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025-52278870</w:t>
      </w:r>
    </w:p>
    <w:p w14:paraId="6DE83CC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400-828-1288</w:t>
      </w:r>
    </w:p>
    <w:p w14:paraId="017193A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www.ftol.com.cn</w:t>
      </w:r>
    </w:p>
    <w:p w14:paraId="7D3A98B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(148) </w:t>
      </w:r>
      <w:r w:rsidRPr="00DB7AD7">
        <w:rPr>
          <w:rFonts w:asciiTheme="minorEastAsia" w:eastAsiaTheme="minorEastAsia" w:hAnsiTheme="minorEastAsia" w:hint="eastAsia"/>
          <w:sz w:val="24"/>
        </w:rPr>
        <w:t>虹点基金</w:t>
      </w:r>
    </w:p>
    <w:p w14:paraId="4C020BB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注册地址：北京市朝阳区工人体育馆北路甲</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号盈科中心</w:t>
      </w:r>
      <w:r w:rsidRPr="00DB7AD7">
        <w:rPr>
          <w:rFonts w:asciiTheme="minorEastAsia" w:eastAsiaTheme="minorEastAsia" w:hAnsiTheme="minorEastAsia"/>
          <w:sz w:val="24"/>
        </w:rPr>
        <w:t>B</w:t>
      </w:r>
      <w:r w:rsidRPr="00DB7AD7">
        <w:rPr>
          <w:rFonts w:asciiTheme="minorEastAsia" w:eastAsiaTheme="minorEastAsia" w:hAnsiTheme="minorEastAsia" w:hint="eastAsia"/>
          <w:sz w:val="24"/>
        </w:rPr>
        <w:t>座裙楼二层</w:t>
      </w:r>
    </w:p>
    <w:p w14:paraId="058818F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办公地址：北京市朝阳区工人体育场北路甲</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号盈科中心</w:t>
      </w:r>
      <w:r w:rsidRPr="00DB7AD7">
        <w:rPr>
          <w:rFonts w:asciiTheme="minorEastAsia" w:eastAsiaTheme="minorEastAsia" w:hAnsiTheme="minorEastAsia"/>
          <w:sz w:val="24"/>
        </w:rPr>
        <w:t>B</w:t>
      </w:r>
      <w:r w:rsidRPr="00DB7AD7">
        <w:rPr>
          <w:rFonts w:asciiTheme="minorEastAsia" w:eastAsiaTheme="minorEastAsia" w:hAnsiTheme="minorEastAsia" w:hint="eastAsia"/>
          <w:sz w:val="24"/>
        </w:rPr>
        <w:t>座裙楼二层</w:t>
      </w:r>
    </w:p>
    <w:p w14:paraId="5132790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法定代表人：郑毓栋</w:t>
      </w:r>
    </w:p>
    <w:p w14:paraId="1859A4F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联系人：牛亚楠</w:t>
      </w:r>
    </w:p>
    <w:p w14:paraId="421B2E2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010-65951887</w:t>
      </w:r>
    </w:p>
    <w:p w14:paraId="27C6DA3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400-618-0707</w:t>
      </w:r>
    </w:p>
    <w:p w14:paraId="12ADA14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www.hongdianfund.com</w:t>
      </w:r>
    </w:p>
    <w:p w14:paraId="2A1211D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(149) </w:t>
      </w:r>
      <w:r w:rsidRPr="00DB7AD7">
        <w:rPr>
          <w:rFonts w:asciiTheme="minorEastAsia" w:eastAsiaTheme="minorEastAsia" w:hAnsiTheme="minorEastAsia" w:hint="eastAsia"/>
          <w:sz w:val="24"/>
        </w:rPr>
        <w:t>徽商期货</w:t>
      </w:r>
    </w:p>
    <w:p w14:paraId="124248A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注册地址：合肥市芜湖路</w:t>
      </w:r>
      <w:r w:rsidRPr="00DB7AD7">
        <w:rPr>
          <w:rFonts w:asciiTheme="minorEastAsia" w:eastAsiaTheme="minorEastAsia" w:hAnsiTheme="minorEastAsia"/>
          <w:sz w:val="24"/>
        </w:rPr>
        <w:t>258</w:t>
      </w:r>
      <w:r w:rsidRPr="00DB7AD7">
        <w:rPr>
          <w:rFonts w:asciiTheme="minorEastAsia" w:eastAsiaTheme="minorEastAsia" w:hAnsiTheme="minorEastAsia" w:hint="eastAsia"/>
          <w:sz w:val="24"/>
        </w:rPr>
        <w:t>号</w:t>
      </w:r>
    </w:p>
    <w:p w14:paraId="13EA24A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办公地址：合肥市芜湖路</w:t>
      </w:r>
      <w:r w:rsidRPr="00DB7AD7">
        <w:rPr>
          <w:rFonts w:asciiTheme="minorEastAsia" w:eastAsiaTheme="minorEastAsia" w:hAnsiTheme="minorEastAsia"/>
          <w:sz w:val="24"/>
        </w:rPr>
        <w:t>258</w:t>
      </w:r>
      <w:r w:rsidRPr="00DB7AD7">
        <w:rPr>
          <w:rFonts w:asciiTheme="minorEastAsia" w:eastAsiaTheme="minorEastAsia" w:hAnsiTheme="minorEastAsia" w:hint="eastAsia"/>
          <w:sz w:val="24"/>
        </w:rPr>
        <w:t>号</w:t>
      </w:r>
    </w:p>
    <w:p w14:paraId="188E044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法人代表：吴国华</w:t>
      </w:r>
    </w:p>
    <w:p w14:paraId="1B46BBD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联系人：蔡芳、徐祥龙</w:t>
      </w:r>
    </w:p>
    <w:p w14:paraId="03A0C26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0551-68262801</w:t>
      </w:r>
    </w:p>
    <w:p w14:paraId="494DE19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400-887-8707</w:t>
      </w:r>
    </w:p>
    <w:p w14:paraId="4BD3922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www.hsqh.net</w:t>
      </w:r>
    </w:p>
    <w:p w14:paraId="0E9BB70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(150) </w:t>
      </w:r>
      <w:r w:rsidRPr="00DB7AD7">
        <w:rPr>
          <w:rFonts w:asciiTheme="minorEastAsia" w:eastAsiaTheme="minorEastAsia" w:hAnsiTheme="minorEastAsia" w:hint="eastAsia"/>
          <w:sz w:val="24"/>
        </w:rPr>
        <w:t>汇成基金</w:t>
      </w:r>
    </w:p>
    <w:p w14:paraId="06C8F92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注册地址：北京市海淀区中关村大街</w:t>
      </w:r>
      <w:r w:rsidRPr="00DB7AD7">
        <w:rPr>
          <w:rFonts w:asciiTheme="minorEastAsia" w:eastAsiaTheme="minorEastAsia" w:hAnsiTheme="minorEastAsia"/>
          <w:sz w:val="24"/>
        </w:rPr>
        <w:t>11</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E</w:t>
      </w:r>
      <w:r w:rsidRPr="00DB7AD7">
        <w:rPr>
          <w:rFonts w:asciiTheme="minorEastAsia" w:eastAsiaTheme="minorEastAsia" w:hAnsiTheme="minorEastAsia" w:hint="eastAsia"/>
          <w:sz w:val="24"/>
        </w:rPr>
        <w:t>世界财富中心</w:t>
      </w:r>
      <w:r w:rsidRPr="00DB7AD7">
        <w:rPr>
          <w:rFonts w:asciiTheme="minorEastAsia" w:eastAsiaTheme="minorEastAsia" w:hAnsiTheme="minorEastAsia"/>
          <w:sz w:val="24"/>
        </w:rPr>
        <w:t>A</w:t>
      </w:r>
      <w:r w:rsidRPr="00DB7AD7">
        <w:rPr>
          <w:rFonts w:asciiTheme="minorEastAsia" w:eastAsiaTheme="minorEastAsia" w:hAnsiTheme="minorEastAsia" w:hint="eastAsia"/>
          <w:sz w:val="24"/>
        </w:rPr>
        <w:t>座</w:t>
      </w:r>
      <w:r w:rsidRPr="00DB7AD7">
        <w:rPr>
          <w:rFonts w:asciiTheme="minorEastAsia" w:eastAsiaTheme="minorEastAsia" w:hAnsiTheme="minorEastAsia"/>
          <w:sz w:val="24"/>
        </w:rPr>
        <w:t>11</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1108</w:t>
      </w:r>
      <w:r w:rsidRPr="00DB7AD7">
        <w:rPr>
          <w:rFonts w:asciiTheme="minorEastAsia" w:eastAsiaTheme="minorEastAsia" w:hAnsiTheme="minorEastAsia" w:hint="eastAsia"/>
          <w:sz w:val="24"/>
        </w:rPr>
        <w:t>号</w:t>
      </w:r>
    </w:p>
    <w:p w14:paraId="670B522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办公地址：北京市海淀区中关村大街</w:t>
      </w:r>
      <w:r w:rsidRPr="00DB7AD7">
        <w:rPr>
          <w:rFonts w:asciiTheme="minorEastAsia" w:eastAsiaTheme="minorEastAsia" w:hAnsiTheme="minorEastAsia"/>
          <w:sz w:val="24"/>
        </w:rPr>
        <w:t>11</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E</w:t>
      </w:r>
      <w:r w:rsidRPr="00DB7AD7">
        <w:rPr>
          <w:rFonts w:asciiTheme="minorEastAsia" w:eastAsiaTheme="minorEastAsia" w:hAnsiTheme="minorEastAsia" w:hint="eastAsia"/>
          <w:sz w:val="24"/>
        </w:rPr>
        <w:t>世界财富中心</w:t>
      </w:r>
      <w:r w:rsidRPr="00DB7AD7">
        <w:rPr>
          <w:rFonts w:asciiTheme="minorEastAsia" w:eastAsiaTheme="minorEastAsia" w:hAnsiTheme="minorEastAsia"/>
          <w:sz w:val="24"/>
        </w:rPr>
        <w:t>A</w:t>
      </w:r>
      <w:r w:rsidRPr="00DB7AD7">
        <w:rPr>
          <w:rFonts w:asciiTheme="minorEastAsia" w:eastAsiaTheme="minorEastAsia" w:hAnsiTheme="minorEastAsia" w:hint="eastAsia"/>
          <w:sz w:val="24"/>
        </w:rPr>
        <w:t>座</w:t>
      </w:r>
      <w:r w:rsidRPr="00DB7AD7">
        <w:rPr>
          <w:rFonts w:asciiTheme="minorEastAsia" w:eastAsiaTheme="minorEastAsia" w:hAnsiTheme="minorEastAsia"/>
          <w:sz w:val="24"/>
        </w:rPr>
        <w:t>11</w:t>
      </w:r>
      <w:r w:rsidRPr="00DB7AD7">
        <w:rPr>
          <w:rFonts w:asciiTheme="minorEastAsia" w:eastAsiaTheme="minorEastAsia" w:hAnsiTheme="minorEastAsia" w:hint="eastAsia"/>
          <w:sz w:val="24"/>
        </w:rPr>
        <w:t>层</w:t>
      </w:r>
    </w:p>
    <w:p w14:paraId="385BFEE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法定代表人：王伟刚</w:t>
      </w:r>
    </w:p>
    <w:p w14:paraId="3C4EE87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联系人：王骁骁</w:t>
      </w:r>
    </w:p>
    <w:p w14:paraId="3A39036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01056251471</w:t>
      </w:r>
    </w:p>
    <w:p w14:paraId="384589D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400-619-9059</w:t>
      </w:r>
    </w:p>
    <w:p w14:paraId="5EC713F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www.hcjijin.com</w:t>
      </w:r>
    </w:p>
    <w:p w14:paraId="1655D06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(151) </w:t>
      </w:r>
      <w:r w:rsidRPr="00DB7AD7">
        <w:rPr>
          <w:rFonts w:asciiTheme="minorEastAsia" w:eastAsiaTheme="minorEastAsia" w:hAnsiTheme="minorEastAsia" w:hint="eastAsia"/>
          <w:sz w:val="24"/>
        </w:rPr>
        <w:t>汇付基金</w:t>
      </w:r>
    </w:p>
    <w:p w14:paraId="7529124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注册地址：上海市黄浦区黄河路</w:t>
      </w:r>
      <w:r w:rsidRPr="00DB7AD7">
        <w:rPr>
          <w:rFonts w:asciiTheme="minorEastAsia" w:eastAsiaTheme="minorEastAsia" w:hAnsiTheme="minorEastAsia"/>
          <w:sz w:val="24"/>
        </w:rPr>
        <w:t>333</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201</w:t>
      </w:r>
      <w:r w:rsidRPr="00DB7AD7">
        <w:rPr>
          <w:rFonts w:asciiTheme="minorEastAsia" w:eastAsiaTheme="minorEastAsia" w:hAnsiTheme="minorEastAsia" w:hint="eastAsia"/>
          <w:sz w:val="24"/>
        </w:rPr>
        <w:t>室</w:t>
      </w:r>
      <w:r w:rsidRPr="00DB7AD7">
        <w:rPr>
          <w:rFonts w:asciiTheme="minorEastAsia" w:eastAsiaTheme="minorEastAsia" w:hAnsiTheme="minorEastAsia"/>
          <w:sz w:val="24"/>
        </w:rPr>
        <w:t>A</w:t>
      </w:r>
      <w:r w:rsidRPr="00DB7AD7">
        <w:rPr>
          <w:rFonts w:asciiTheme="minorEastAsia" w:eastAsiaTheme="minorEastAsia" w:hAnsiTheme="minorEastAsia" w:hint="eastAsia"/>
          <w:sz w:val="24"/>
        </w:rPr>
        <w:t>区</w:t>
      </w:r>
      <w:r w:rsidRPr="00DB7AD7">
        <w:rPr>
          <w:rFonts w:asciiTheme="minorEastAsia" w:eastAsiaTheme="minorEastAsia" w:hAnsiTheme="minorEastAsia"/>
          <w:sz w:val="24"/>
        </w:rPr>
        <w:t>056</w:t>
      </w:r>
      <w:r w:rsidRPr="00DB7AD7">
        <w:rPr>
          <w:rFonts w:asciiTheme="minorEastAsia" w:eastAsiaTheme="minorEastAsia" w:hAnsiTheme="minorEastAsia" w:hint="eastAsia"/>
          <w:sz w:val="24"/>
        </w:rPr>
        <w:t>单元</w:t>
      </w:r>
    </w:p>
    <w:p w14:paraId="43AF083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办公地址：上海市徐汇区宜山路</w:t>
      </w:r>
      <w:r w:rsidRPr="00DB7AD7">
        <w:rPr>
          <w:rFonts w:asciiTheme="minorEastAsia" w:eastAsiaTheme="minorEastAsia" w:hAnsiTheme="minorEastAsia"/>
          <w:sz w:val="24"/>
        </w:rPr>
        <w:t>700</w:t>
      </w:r>
      <w:r w:rsidRPr="00DB7AD7">
        <w:rPr>
          <w:rFonts w:asciiTheme="minorEastAsia" w:eastAsiaTheme="minorEastAsia" w:hAnsiTheme="minorEastAsia" w:hint="eastAsia"/>
          <w:sz w:val="24"/>
        </w:rPr>
        <w:t>号普天信息产业园</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期</w:t>
      </w:r>
      <w:r w:rsidRPr="00DB7AD7">
        <w:rPr>
          <w:rFonts w:asciiTheme="minorEastAsia" w:eastAsiaTheme="minorEastAsia" w:hAnsiTheme="minorEastAsia"/>
          <w:sz w:val="24"/>
        </w:rPr>
        <w:t>C5</w:t>
      </w:r>
      <w:r w:rsidRPr="00DB7AD7">
        <w:rPr>
          <w:rFonts w:asciiTheme="minorEastAsia" w:eastAsiaTheme="minorEastAsia" w:hAnsiTheme="minorEastAsia" w:hint="eastAsia"/>
          <w:sz w:val="24"/>
        </w:rPr>
        <w:t>栋</w:t>
      </w:r>
      <w:r w:rsidRPr="00DB7AD7">
        <w:rPr>
          <w:rFonts w:asciiTheme="minorEastAsia" w:eastAsiaTheme="minorEastAsia" w:hAnsiTheme="minorEastAsia"/>
          <w:sz w:val="24"/>
        </w:rPr>
        <w:t xml:space="preserve"> </w:t>
      </w:r>
      <w:r w:rsidRPr="00DB7AD7">
        <w:rPr>
          <w:rFonts w:asciiTheme="minorEastAsia" w:eastAsiaTheme="minorEastAsia" w:hAnsiTheme="minorEastAsia" w:hint="eastAsia"/>
          <w:sz w:val="24"/>
        </w:rPr>
        <w:t>汇付天下总部大楼</w:t>
      </w:r>
    </w:p>
    <w:p w14:paraId="2CDBA29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法定代表人：金佶</w:t>
      </w:r>
    </w:p>
    <w:p w14:paraId="00F8541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联系人：甄宝林</w:t>
      </w:r>
    </w:p>
    <w:p w14:paraId="51BDDD4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8621-54677088-6726</w:t>
      </w:r>
    </w:p>
    <w:p w14:paraId="7BDEC31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400-821-3999</w:t>
      </w:r>
    </w:p>
    <w:p w14:paraId="2BEFF81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021-33323837</w:t>
      </w:r>
    </w:p>
    <w:p w14:paraId="300C776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www.hotjijin.com</w:t>
      </w:r>
    </w:p>
    <w:p w14:paraId="694E3C8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(152) </w:t>
      </w:r>
      <w:r w:rsidRPr="00DB7AD7">
        <w:rPr>
          <w:rFonts w:asciiTheme="minorEastAsia" w:eastAsiaTheme="minorEastAsia" w:hAnsiTheme="minorEastAsia" w:hint="eastAsia"/>
          <w:sz w:val="24"/>
        </w:rPr>
        <w:t>加和基金</w:t>
      </w:r>
    </w:p>
    <w:p w14:paraId="79740BA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注册地址：北京市西城区金融大街</w:t>
      </w:r>
      <w:r w:rsidRPr="00DB7AD7">
        <w:rPr>
          <w:rFonts w:asciiTheme="minorEastAsia" w:eastAsiaTheme="minorEastAsia" w:hAnsiTheme="minorEastAsia"/>
          <w:sz w:val="24"/>
        </w:rPr>
        <w:t>11</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7</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703</w:t>
      </w:r>
      <w:r w:rsidRPr="00DB7AD7">
        <w:rPr>
          <w:rFonts w:asciiTheme="minorEastAsia" w:eastAsiaTheme="minorEastAsia" w:hAnsiTheme="minorEastAsia" w:hint="eastAsia"/>
          <w:sz w:val="24"/>
        </w:rPr>
        <w:t>室</w:t>
      </w:r>
    </w:p>
    <w:p w14:paraId="73EF3FD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办公地址：北京市西城区金融大街</w:t>
      </w:r>
      <w:r w:rsidRPr="00DB7AD7">
        <w:rPr>
          <w:rFonts w:asciiTheme="minorEastAsia" w:eastAsiaTheme="minorEastAsia" w:hAnsiTheme="minorEastAsia"/>
          <w:sz w:val="24"/>
        </w:rPr>
        <w:t>11</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7</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703</w:t>
      </w:r>
      <w:r w:rsidRPr="00DB7AD7">
        <w:rPr>
          <w:rFonts w:asciiTheme="minorEastAsia" w:eastAsiaTheme="minorEastAsia" w:hAnsiTheme="minorEastAsia" w:hint="eastAsia"/>
          <w:sz w:val="24"/>
        </w:rPr>
        <w:t>室</w:t>
      </w:r>
    </w:p>
    <w:p w14:paraId="3C70C37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法定代表人：曲阳</w:t>
      </w:r>
    </w:p>
    <w:p w14:paraId="4D088F0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联系人：王晨</w:t>
      </w:r>
    </w:p>
    <w:p w14:paraId="5C6368E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010-50866170</w:t>
      </w:r>
    </w:p>
    <w:p w14:paraId="6CBCB86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400-803-1188</w:t>
      </w:r>
    </w:p>
    <w:p w14:paraId="1EFAB6F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010-5086 6173</w:t>
      </w:r>
    </w:p>
    <w:p w14:paraId="1348CA2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www.bzfunds.com</w:t>
      </w:r>
    </w:p>
    <w:p w14:paraId="6A8070D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(153) </w:t>
      </w:r>
      <w:r w:rsidRPr="00DB7AD7">
        <w:rPr>
          <w:rFonts w:asciiTheme="minorEastAsia" w:eastAsiaTheme="minorEastAsia" w:hAnsiTheme="minorEastAsia" w:hint="eastAsia"/>
          <w:sz w:val="24"/>
        </w:rPr>
        <w:t>济安财富</w:t>
      </w:r>
    </w:p>
    <w:p w14:paraId="5C75E22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注册地址：北京市朝阳区东三环中路</w:t>
      </w:r>
      <w:r w:rsidRPr="00DB7AD7">
        <w:rPr>
          <w:rFonts w:asciiTheme="minorEastAsia" w:eastAsiaTheme="minorEastAsia" w:hAnsiTheme="minorEastAsia"/>
          <w:sz w:val="24"/>
        </w:rPr>
        <w:t>7</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4</w:t>
      </w:r>
      <w:r w:rsidRPr="00DB7AD7">
        <w:rPr>
          <w:rFonts w:asciiTheme="minorEastAsia" w:eastAsiaTheme="minorEastAsia" w:hAnsiTheme="minorEastAsia" w:hint="eastAsia"/>
          <w:sz w:val="24"/>
        </w:rPr>
        <w:t>号楼</w:t>
      </w:r>
      <w:r w:rsidRPr="00DB7AD7">
        <w:rPr>
          <w:rFonts w:asciiTheme="minorEastAsia" w:eastAsiaTheme="minorEastAsia" w:hAnsiTheme="minorEastAsia"/>
          <w:sz w:val="24"/>
        </w:rPr>
        <w:t>40</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4601</w:t>
      </w:r>
      <w:r w:rsidRPr="00DB7AD7">
        <w:rPr>
          <w:rFonts w:asciiTheme="minorEastAsia" w:eastAsiaTheme="minorEastAsia" w:hAnsiTheme="minorEastAsia" w:hint="eastAsia"/>
          <w:sz w:val="24"/>
        </w:rPr>
        <w:t>室</w:t>
      </w:r>
    </w:p>
    <w:p w14:paraId="31723AF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办公地址：北京市朝阳区东三环中路</w:t>
      </w:r>
      <w:r w:rsidRPr="00DB7AD7">
        <w:rPr>
          <w:rFonts w:asciiTheme="minorEastAsia" w:eastAsiaTheme="minorEastAsia" w:hAnsiTheme="minorEastAsia"/>
          <w:sz w:val="24"/>
        </w:rPr>
        <w:t>7</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 xml:space="preserve"> </w:t>
      </w:r>
      <w:r w:rsidRPr="00DB7AD7">
        <w:rPr>
          <w:rFonts w:asciiTheme="minorEastAsia" w:eastAsiaTheme="minorEastAsia" w:hAnsiTheme="minorEastAsia" w:hint="eastAsia"/>
          <w:sz w:val="24"/>
        </w:rPr>
        <w:t>财富中心</w:t>
      </w:r>
      <w:r w:rsidRPr="00DB7AD7">
        <w:rPr>
          <w:rFonts w:asciiTheme="minorEastAsia" w:eastAsiaTheme="minorEastAsia" w:hAnsiTheme="minorEastAsia"/>
          <w:sz w:val="24"/>
        </w:rPr>
        <w:t>A</w:t>
      </w:r>
      <w:r w:rsidRPr="00DB7AD7">
        <w:rPr>
          <w:rFonts w:asciiTheme="minorEastAsia" w:eastAsiaTheme="minorEastAsia" w:hAnsiTheme="minorEastAsia" w:hint="eastAsia"/>
          <w:sz w:val="24"/>
        </w:rPr>
        <w:t>座</w:t>
      </w:r>
      <w:r w:rsidRPr="00DB7AD7">
        <w:rPr>
          <w:rFonts w:asciiTheme="minorEastAsia" w:eastAsiaTheme="minorEastAsia" w:hAnsiTheme="minorEastAsia"/>
          <w:sz w:val="24"/>
        </w:rPr>
        <w:t>46</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 xml:space="preserve"> </w:t>
      </w:r>
      <w:r w:rsidRPr="00DB7AD7">
        <w:rPr>
          <w:rFonts w:asciiTheme="minorEastAsia" w:eastAsiaTheme="minorEastAsia" w:hAnsiTheme="minorEastAsia" w:hint="eastAsia"/>
          <w:sz w:val="24"/>
        </w:rPr>
        <w:t>济安财富</w:t>
      </w:r>
    </w:p>
    <w:p w14:paraId="064D5AD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法定代表人：杨健</w:t>
      </w:r>
    </w:p>
    <w:p w14:paraId="60A3CC8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联系人：李海燕</w:t>
      </w:r>
    </w:p>
    <w:p w14:paraId="06E9C3F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010-65309516</w:t>
      </w:r>
    </w:p>
    <w:p w14:paraId="510E9BD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400-673-7010</w:t>
      </w:r>
      <w:r w:rsidRPr="00DB7AD7">
        <w:rPr>
          <w:rFonts w:asciiTheme="minorEastAsia" w:eastAsiaTheme="minorEastAsia" w:hAnsiTheme="minorEastAsia" w:hint="eastAsia"/>
          <w:sz w:val="24"/>
        </w:rPr>
        <w:t>（济安财富官网）</w:t>
      </w:r>
      <w:r w:rsidRPr="00DB7AD7">
        <w:rPr>
          <w:rFonts w:asciiTheme="minorEastAsia" w:eastAsiaTheme="minorEastAsia" w:hAnsiTheme="minorEastAsia"/>
          <w:sz w:val="24"/>
        </w:rPr>
        <w:t xml:space="preserve">  400-071-6766</w:t>
      </w:r>
      <w:r w:rsidRPr="00DB7AD7">
        <w:rPr>
          <w:rFonts w:asciiTheme="minorEastAsia" w:eastAsiaTheme="minorEastAsia" w:hAnsiTheme="minorEastAsia" w:hint="eastAsia"/>
          <w:sz w:val="24"/>
        </w:rPr>
        <w:t>（腾讯财经）</w:t>
      </w:r>
    </w:p>
    <w:p w14:paraId="387C5B4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010-65330699</w:t>
      </w:r>
    </w:p>
    <w:p w14:paraId="15C7393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www.jianfortune.com</w:t>
      </w:r>
    </w:p>
    <w:p w14:paraId="16E9EAB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(154) </w:t>
      </w:r>
      <w:r w:rsidRPr="00DB7AD7">
        <w:rPr>
          <w:rFonts w:asciiTheme="minorEastAsia" w:eastAsiaTheme="minorEastAsia" w:hAnsiTheme="minorEastAsia" w:hint="eastAsia"/>
          <w:sz w:val="24"/>
        </w:rPr>
        <w:t>金百临</w:t>
      </w:r>
    </w:p>
    <w:p w14:paraId="26DD2C4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注册地址：无锡市滨湖区锦溪路</w:t>
      </w:r>
      <w:r w:rsidRPr="00DB7AD7">
        <w:rPr>
          <w:rFonts w:asciiTheme="minorEastAsia" w:eastAsiaTheme="minorEastAsia" w:hAnsiTheme="minorEastAsia"/>
          <w:sz w:val="24"/>
        </w:rPr>
        <w:t>99</w:t>
      </w:r>
      <w:r w:rsidRPr="00DB7AD7">
        <w:rPr>
          <w:rFonts w:asciiTheme="minorEastAsia" w:eastAsiaTheme="minorEastAsia" w:hAnsiTheme="minorEastAsia" w:hint="eastAsia"/>
          <w:sz w:val="24"/>
        </w:rPr>
        <w:t>号</w:t>
      </w:r>
    </w:p>
    <w:p w14:paraId="0DF80DB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办公地址：无锡市滨湖区锦溪路</w:t>
      </w:r>
      <w:r w:rsidRPr="00DB7AD7">
        <w:rPr>
          <w:rFonts w:asciiTheme="minorEastAsia" w:eastAsiaTheme="minorEastAsia" w:hAnsiTheme="minorEastAsia"/>
          <w:sz w:val="24"/>
        </w:rPr>
        <w:t>99</w:t>
      </w:r>
      <w:r w:rsidRPr="00DB7AD7">
        <w:rPr>
          <w:rFonts w:asciiTheme="minorEastAsia" w:eastAsiaTheme="minorEastAsia" w:hAnsiTheme="minorEastAsia" w:hint="eastAsia"/>
          <w:sz w:val="24"/>
        </w:rPr>
        <w:t>号</w:t>
      </w:r>
    </w:p>
    <w:p w14:paraId="0033C7C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法人代表：费晓燕</w:t>
      </w:r>
    </w:p>
    <w:p w14:paraId="5D83048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联系人：邹云</w:t>
      </w:r>
    </w:p>
    <w:p w14:paraId="065107C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0510-81188088</w:t>
      </w:r>
    </w:p>
    <w:p w14:paraId="6DA464F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0510-9688988</w:t>
      </w:r>
    </w:p>
    <w:p w14:paraId="56C315E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www.jsjbl.com</w:t>
      </w:r>
    </w:p>
    <w:p w14:paraId="152B15C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(155) </w:t>
      </w:r>
      <w:r w:rsidRPr="00DB7AD7">
        <w:rPr>
          <w:rFonts w:asciiTheme="minorEastAsia" w:eastAsiaTheme="minorEastAsia" w:hAnsiTheme="minorEastAsia" w:hint="eastAsia"/>
          <w:sz w:val="24"/>
        </w:rPr>
        <w:t>金观诚</w:t>
      </w:r>
    </w:p>
    <w:p w14:paraId="30F05B1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注册地址：杭州拱墅区登云路</w:t>
      </w:r>
      <w:r w:rsidRPr="00DB7AD7">
        <w:rPr>
          <w:rFonts w:asciiTheme="minorEastAsia" w:eastAsiaTheme="minorEastAsia" w:hAnsiTheme="minorEastAsia"/>
          <w:sz w:val="24"/>
        </w:rPr>
        <w:t>45</w:t>
      </w:r>
      <w:r w:rsidRPr="00DB7AD7">
        <w:rPr>
          <w:rFonts w:asciiTheme="minorEastAsia" w:eastAsiaTheme="minorEastAsia" w:hAnsiTheme="minorEastAsia" w:hint="eastAsia"/>
          <w:sz w:val="24"/>
        </w:rPr>
        <w:t>号金诚集团（锦昌大厦）</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幢</w:t>
      </w:r>
      <w:r w:rsidRPr="00DB7AD7">
        <w:rPr>
          <w:rFonts w:asciiTheme="minorEastAsia" w:eastAsiaTheme="minorEastAsia" w:hAnsiTheme="minorEastAsia"/>
          <w:sz w:val="24"/>
        </w:rPr>
        <w:t>10</w:t>
      </w:r>
      <w:r w:rsidRPr="00DB7AD7">
        <w:rPr>
          <w:rFonts w:asciiTheme="minorEastAsia" w:eastAsiaTheme="minorEastAsia" w:hAnsiTheme="minorEastAsia" w:hint="eastAsia"/>
          <w:sz w:val="24"/>
        </w:rPr>
        <w:t>楼</w:t>
      </w:r>
      <w:r w:rsidRPr="00DB7AD7">
        <w:rPr>
          <w:rFonts w:asciiTheme="minorEastAsia" w:eastAsiaTheme="minorEastAsia" w:hAnsiTheme="minorEastAsia"/>
          <w:sz w:val="24"/>
        </w:rPr>
        <w:t>1001</w:t>
      </w:r>
      <w:r w:rsidRPr="00DB7AD7">
        <w:rPr>
          <w:rFonts w:asciiTheme="minorEastAsia" w:eastAsiaTheme="minorEastAsia" w:hAnsiTheme="minorEastAsia" w:hint="eastAsia"/>
          <w:sz w:val="24"/>
        </w:rPr>
        <w:t>室</w:t>
      </w:r>
    </w:p>
    <w:p w14:paraId="0FE3B11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办公地址：杭州拱墅区登云路</w:t>
      </w:r>
      <w:r w:rsidRPr="00DB7AD7">
        <w:rPr>
          <w:rFonts w:asciiTheme="minorEastAsia" w:eastAsiaTheme="minorEastAsia" w:hAnsiTheme="minorEastAsia"/>
          <w:sz w:val="24"/>
        </w:rPr>
        <w:t>55</w:t>
      </w:r>
      <w:r w:rsidRPr="00DB7AD7">
        <w:rPr>
          <w:rFonts w:asciiTheme="minorEastAsia" w:eastAsiaTheme="minorEastAsia" w:hAnsiTheme="minorEastAsia" w:hint="eastAsia"/>
          <w:sz w:val="24"/>
        </w:rPr>
        <w:t>号金诚集团（锦昌大厦）</w:t>
      </w:r>
    </w:p>
    <w:p w14:paraId="2D0C8AA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法定代表人：蒋雪琦</w:t>
      </w:r>
    </w:p>
    <w:p w14:paraId="552F17D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联系人：来舒岚</w:t>
      </w:r>
    </w:p>
    <w:p w14:paraId="0AB21BF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0571-88337888</w:t>
      </w:r>
    </w:p>
    <w:p w14:paraId="6DE6FD6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4000680058</w:t>
      </w:r>
    </w:p>
    <w:p w14:paraId="51939D1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0571-88337666</w:t>
      </w:r>
    </w:p>
    <w:p w14:paraId="26FDC12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http://www.jincheng-fund.com/</w:t>
      </w:r>
    </w:p>
    <w:p w14:paraId="6FE7306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(156) </w:t>
      </w:r>
      <w:r w:rsidRPr="00DB7AD7">
        <w:rPr>
          <w:rFonts w:asciiTheme="minorEastAsia" w:eastAsiaTheme="minorEastAsia" w:hAnsiTheme="minorEastAsia" w:hint="eastAsia"/>
          <w:sz w:val="24"/>
        </w:rPr>
        <w:t>久富财富</w:t>
      </w:r>
    </w:p>
    <w:p w14:paraId="1338032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注册地址：上海市浦东新区莱阳路</w:t>
      </w:r>
      <w:r w:rsidRPr="00DB7AD7">
        <w:rPr>
          <w:rFonts w:asciiTheme="minorEastAsia" w:eastAsiaTheme="minorEastAsia" w:hAnsiTheme="minorEastAsia"/>
          <w:sz w:val="24"/>
        </w:rPr>
        <w:t>2819</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幢</w:t>
      </w:r>
      <w:r w:rsidRPr="00DB7AD7">
        <w:rPr>
          <w:rFonts w:asciiTheme="minorEastAsia" w:eastAsiaTheme="minorEastAsia" w:hAnsiTheme="minorEastAsia"/>
          <w:sz w:val="24"/>
        </w:rPr>
        <w:t>109</w:t>
      </w:r>
      <w:r w:rsidRPr="00DB7AD7">
        <w:rPr>
          <w:rFonts w:asciiTheme="minorEastAsia" w:eastAsiaTheme="minorEastAsia" w:hAnsiTheme="minorEastAsia" w:hint="eastAsia"/>
          <w:sz w:val="24"/>
        </w:rPr>
        <w:t>室</w:t>
      </w:r>
    </w:p>
    <w:p w14:paraId="66DEE4F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办公地址：上海市浦东新区民生路</w:t>
      </w:r>
      <w:r w:rsidRPr="00DB7AD7">
        <w:rPr>
          <w:rFonts w:asciiTheme="minorEastAsia" w:eastAsiaTheme="minorEastAsia" w:hAnsiTheme="minorEastAsia"/>
          <w:sz w:val="24"/>
        </w:rPr>
        <w:t>1403</w:t>
      </w:r>
      <w:r w:rsidRPr="00DB7AD7">
        <w:rPr>
          <w:rFonts w:asciiTheme="minorEastAsia" w:eastAsiaTheme="minorEastAsia" w:hAnsiTheme="minorEastAsia" w:hint="eastAsia"/>
          <w:sz w:val="24"/>
        </w:rPr>
        <w:t>号上海信息大厦</w:t>
      </w:r>
      <w:r w:rsidRPr="00DB7AD7">
        <w:rPr>
          <w:rFonts w:asciiTheme="minorEastAsia" w:eastAsiaTheme="minorEastAsia" w:hAnsiTheme="minorEastAsia"/>
          <w:sz w:val="24"/>
        </w:rPr>
        <w:t>1215</w:t>
      </w:r>
      <w:r w:rsidRPr="00DB7AD7">
        <w:rPr>
          <w:rFonts w:asciiTheme="minorEastAsia" w:eastAsiaTheme="minorEastAsia" w:hAnsiTheme="minorEastAsia" w:hint="eastAsia"/>
          <w:sz w:val="24"/>
        </w:rPr>
        <w:t>室</w:t>
      </w:r>
    </w:p>
    <w:p w14:paraId="1003794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法定代表人：赵惠蓉</w:t>
      </w:r>
    </w:p>
    <w:p w14:paraId="704F870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联系人：赵惠蓉</w:t>
      </w:r>
    </w:p>
    <w:p w14:paraId="35FD192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021-68682279</w:t>
      </w:r>
    </w:p>
    <w:p w14:paraId="49B9AFF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400-102-1813</w:t>
      </w:r>
    </w:p>
    <w:p w14:paraId="73A0CB0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021-68682297</w:t>
      </w:r>
    </w:p>
    <w:p w14:paraId="7A98E69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www.jfcta.com</w:t>
      </w:r>
    </w:p>
    <w:p w14:paraId="56D3FB9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(157) </w:t>
      </w:r>
      <w:r w:rsidRPr="00DB7AD7">
        <w:rPr>
          <w:rFonts w:asciiTheme="minorEastAsia" w:eastAsiaTheme="minorEastAsia" w:hAnsiTheme="minorEastAsia" w:hint="eastAsia"/>
          <w:sz w:val="24"/>
        </w:rPr>
        <w:t>凯石财富</w:t>
      </w:r>
    </w:p>
    <w:p w14:paraId="1D68832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注册地址：上海市黄浦区西藏南路</w:t>
      </w:r>
      <w:r w:rsidRPr="00DB7AD7">
        <w:rPr>
          <w:rFonts w:asciiTheme="minorEastAsia" w:eastAsiaTheme="minorEastAsia" w:hAnsiTheme="minorEastAsia"/>
          <w:sz w:val="24"/>
        </w:rPr>
        <w:t>765</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602-115</w:t>
      </w:r>
      <w:r w:rsidRPr="00DB7AD7">
        <w:rPr>
          <w:rFonts w:asciiTheme="minorEastAsia" w:eastAsiaTheme="minorEastAsia" w:hAnsiTheme="minorEastAsia" w:hint="eastAsia"/>
          <w:sz w:val="24"/>
        </w:rPr>
        <w:t>室</w:t>
      </w:r>
    </w:p>
    <w:p w14:paraId="4D7BAC0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办公地址：上海市黄浦区延安东路</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号凯石大厦</w:t>
      </w:r>
      <w:r w:rsidRPr="00DB7AD7">
        <w:rPr>
          <w:rFonts w:asciiTheme="minorEastAsia" w:eastAsiaTheme="minorEastAsia" w:hAnsiTheme="minorEastAsia"/>
          <w:sz w:val="24"/>
        </w:rPr>
        <w:t>4</w:t>
      </w:r>
      <w:r w:rsidRPr="00DB7AD7">
        <w:rPr>
          <w:rFonts w:asciiTheme="minorEastAsia" w:eastAsiaTheme="minorEastAsia" w:hAnsiTheme="minorEastAsia" w:hint="eastAsia"/>
          <w:sz w:val="24"/>
        </w:rPr>
        <w:t>楼</w:t>
      </w:r>
    </w:p>
    <w:p w14:paraId="1C83925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法定代表人：陈继武</w:t>
      </w:r>
    </w:p>
    <w:p w14:paraId="7E91C88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联系人：黄祎</w:t>
      </w:r>
    </w:p>
    <w:p w14:paraId="39C5DFD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021-63333389</w:t>
      </w:r>
    </w:p>
    <w:p w14:paraId="7729395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4006-433-389</w:t>
      </w:r>
    </w:p>
    <w:p w14:paraId="038A5AB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021-63333390</w:t>
      </w:r>
    </w:p>
    <w:p w14:paraId="6DC7AFB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www.vstonewealth.com</w:t>
      </w:r>
    </w:p>
    <w:p w14:paraId="20ADF6E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(158) </w:t>
      </w:r>
      <w:r w:rsidRPr="00DB7AD7">
        <w:rPr>
          <w:rFonts w:asciiTheme="minorEastAsia" w:eastAsiaTheme="minorEastAsia" w:hAnsiTheme="minorEastAsia" w:hint="eastAsia"/>
          <w:sz w:val="24"/>
        </w:rPr>
        <w:t>肯特瑞基金</w:t>
      </w:r>
    </w:p>
    <w:p w14:paraId="4CE4A3C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注册地址：北京市海淀区中关村东路</w:t>
      </w:r>
      <w:r w:rsidRPr="00DB7AD7">
        <w:rPr>
          <w:rFonts w:asciiTheme="minorEastAsia" w:eastAsiaTheme="minorEastAsia" w:hAnsiTheme="minorEastAsia"/>
          <w:sz w:val="24"/>
        </w:rPr>
        <w:t>66</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号楼</w:t>
      </w:r>
      <w:r w:rsidRPr="00DB7AD7">
        <w:rPr>
          <w:rFonts w:asciiTheme="minorEastAsia" w:eastAsiaTheme="minorEastAsia" w:hAnsiTheme="minorEastAsia"/>
          <w:sz w:val="24"/>
        </w:rPr>
        <w:t>22</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2603-06</w:t>
      </w:r>
    </w:p>
    <w:p w14:paraId="7A6AD55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办公地址：北京市大兴区亦庄经济开发区科创十一街十八号院京东集团总部</w:t>
      </w:r>
      <w:r w:rsidRPr="00DB7AD7">
        <w:rPr>
          <w:rFonts w:asciiTheme="minorEastAsia" w:eastAsiaTheme="minorEastAsia" w:hAnsiTheme="minorEastAsia"/>
          <w:sz w:val="24"/>
        </w:rPr>
        <w:t>A</w:t>
      </w:r>
      <w:r w:rsidRPr="00DB7AD7">
        <w:rPr>
          <w:rFonts w:asciiTheme="minorEastAsia" w:eastAsiaTheme="minorEastAsia" w:hAnsiTheme="minorEastAsia" w:hint="eastAsia"/>
          <w:sz w:val="24"/>
        </w:rPr>
        <w:t>座</w:t>
      </w:r>
    </w:p>
    <w:p w14:paraId="6F8652B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法定代表人：江卉</w:t>
      </w:r>
    </w:p>
    <w:p w14:paraId="0F207C5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联系人：韩锦星</w:t>
      </w:r>
    </w:p>
    <w:p w14:paraId="6C4FF10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010-89189291</w:t>
      </w:r>
    </w:p>
    <w:p w14:paraId="51DF3D7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95118</w:t>
      </w:r>
    </w:p>
    <w:p w14:paraId="7C45CB7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http://fund.jd.com/</w:t>
      </w:r>
    </w:p>
    <w:p w14:paraId="1C9C11F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(159) </w:t>
      </w:r>
      <w:r w:rsidRPr="00DB7AD7">
        <w:rPr>
          <w:rFonts w:asciiTheme="minorEastAsia" w:eastAsiaTheme="minorEastAsia" w:hAnsiTheme="minorEastAsia" w:hint="eastAsia"/>
          <w:sz w:val="24"/>
        </w:rPr>
        <w:t>利得基金</w:t>
      </w:r>
    </w:p>
    <w:p w14:paraId="2A68FF8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注册地址：上海市宝山区蕴川路</w:t>
      </w:r>
      <w:r w:rsidRPr="00DB7AD7">
        <w:rPr>
          <w:rFonts w:asciiTheme="minorEastAsia" w:eastAsiaTheme="minorEastAsia" w:hAnsiTheme="minorEastAsia"/>
          <w:sz w:val="24"/>
        </w:rPr>
        <w:t>5475</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1033</w:t>
      </w:r>
      <w:r w:rsidRPr="00DB7AD7">
        <w:rPr>
          <w:rFonts w:asciiTheme="minorEastAsia" w:eastAsiaTheme="minorEastAsia" w:hAnsiTheme="minorEastAsia" w:hint="eastAsia"/>
          <w:sz w:val="24"/>
        </w:rPr>
        <w:t>室</w:t>
      </w:r>
    </w:p>
    <w:p w14:paraId="191FA1A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办公地址：上海虹口区东大名路</w:t>
      </w:r>
      <w:r w:rsidRPr="00DB7AD7">
        <w:rPr>
          <w:rFonts w:asciiTheme="minorEastAsia" w:eastAsiaTheme="minorEastAsia" w:hAnsiTheme="minorEastAsia"/>
          <w:sz w:val="24"/>
        </w:rPr>
        <w:t>1098</w:t>
      </w:r>
      <w:r w:rsidRPr="00DB7AD7">
        <w:rPr>
          <w:rFonts w:asciiTheme="minorEastAsia" w:eastAsiaTheme="minorEastAsia" w:hAnsiTheme="minorEastAsia" w:hint="eastAsia"/>
          <w:sz w:val="24"/>
        </w:rPr>
        <w:t>号浦江国际金融广场</w:t>
      </w:r>
      <w:r w:rsidRPr="00DB7AD7">
        <w:rPr>
          <w:rFonts w:asciiTheme="minorEastAsia" w:eastAsiaTheme="minorEastAsia" w:hAnsiTheme="minorEastAsia"/>
          <w:sz w:val="24"/>
        </w:rPr>
        <w:t>53</w:t>
      </w:r>
      <w:r w:rsidRPr="00DB7AD7">
        <w:rPr>
          <w:rFonts w:asciiTheme="minorEastAsia" w:eastAsiaTheme="minorEastAsia" w:hAnsiTheme="minorEastAsia" w:hint="eastAsia"/>
          <w:sz w:val="24"/>
        </w:rPr>
        <w:t>楼</w:t>
      </w:r>
    </w:p>
    <w:p w14:paraId="6D88712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法定代表人：李兴春</w:t>
      </w:r>
    </w:p>
    <w:p w14:paraId="266AEDC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联系人：陈孜明</w:t>
      </w:r>
    </w:p>
    <w:p w14:paraId="6F3156C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86-021-50583533</w:t>
      </w:r>
    </w:p>
    <w:p w14:paraId="52DB7F9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400-921-7755</w:t>
      </w:r>
    </w:p>
    <w:p w14:paraId="49BB8A2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86-021-60195218</w:t>
      </w:r>
    </w:p>
    <w:p w14:paraId="3AB06F2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www.leadfund.com.cn</w:t>
      </w:r>
    </w:p>
    <w:p w14:paraId="1DA6369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(160) </w:t>
      </w:r>
      <w:r w:rsidRPr="00DB7AD7">
        <w:rPr>
          <w:rFonts w:asciiTheme="minorEastAsia" w:eastAsiaTheme="minorEastAsia" w:hAnsiTheme="minorEastAsia" w:hint="eastAsia"/>
          <w:sz w:val="24"/>
        </w:rPr>
        <w:t>联泰资产</w:t>
      </w:r>
    </w:p>
    <w:p w14:paraId="0C88200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注册地址：中国（上海）自由贸易试验区富特北路</w:t>
      </w:r>
      <w:r w:rsidRPr="00DB7AD7">
        <w:rPr>
          <w:rFonts w:asciiTheme="minorEastAsia" w:eastAsiaTheme="minorEastAsia" w:hAnsiTheme="minorEastAsia"/>
          <w:sz w:val="24"/>
        </w:rPr>
        <w:t>277</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3</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310</w:t>
      </w:r>
      <w:r w:rsidRPr="00DB7AD7">
        <w:rPr>
          <w:rFonts w:asciiTheme="minorEastAsia" w:eastAsiaTheme="minorEastAsia" w:hAnsiTheme="minorEastAsia" w:hint="eastAsia"/>
          <w:sz w:val="24"/>
        </w:rPr>
        <w:t>室</w:t>
      </w:r>
    </w:p>
    <w:p w14:paraId="5D40C39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办公地址：上海市长宁区福泉北路</w:t>
      </w:r>
      <w:r w:rsidRPr="00DB7AD7">
        <w:rPr>
          <w:rFonts w:asciiTheme="minorEastAsia" w:eastAsiaTheme="minorEastAsia" w:hAnsiTheme="minorEastAsia"/>
          <w:sz w:val="24"/>
        </w:rPr>
        <w:t>518</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8</w:t>
      </w:r>
      <w:r w:rsidRPr="00DB7AD7">
        <w:rPr>
          <w:rFonts w:asciiTheme="minorEastAsia" w:eastAsiaTheme="minorEastAsia" w:hAnsiTheme="minorEastAsia" w:hint="eastAsia"/>
          <w:sz w:val="24"/>
        </w:rPr>
        <w:t>座</w:t>
      </w:r>
      <w:r w:rsidRPr="00DB7AD7">
        <w:rPr>
          <w:rFonts w:asciiTheme="minorEastAsia" w:eastAsiaTheme="minorEastAsia" w:hAnsiTheme="minorEastAsia"/>
          <w:sz w:val="24"/>
        </w:rPr>
        <w:t>3</w:t>
      </w:r>
      <w:r w:rsidRPr="00DB7AD7">
        <w:rPr>
          <w:rFonts w:asciiTheme="minorEastAsia" w:eastAsiaTheme="minorEastAsia" w:hAnsiTheme="minorEastAsia" w:hint="eastAsia"/>
          <w:sz w:val="24"/>
        </w:rPr>
        <w:t>楼</w:t>
      </w:r>
    </w:p>
    <w:p w14:paraId="189B7F8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法定代表人：燕斌</w:t>
      </w:r>
    </w:p>
    <w:p w14:paraId="2077F61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联系人：陈东</w:t>
      </w:r>
    </w:p>
    <w:p w14:paraId="3528DC5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021-52822063</w:t>
      </w:r>
    </w:p>
    <w:p w14:paraId="7B991B5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400-118-1188</w:t>
      </w:r>
    </w:p>
    <w:p w14:paraId="3BB9D0F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021-52975270</w:t>
      </w:r>
    </w:p>
    <w:p w14:paraId="6293366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www.66zichan.com</w:t>
      </w:r>
    </w:p>
    <w:p w14:paraId="4499F11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(161) </w:t>
      </w:r>
      <w:r w:rsidRPr="00DB7AD7">
        <w:rPr>
          <w:rFonts w:asciiTheme="minorEastAsia" w:eastAsiaTheme="minorEastAsia" w:hAnsiTheme="minorEastAsia" w:hint="eastAsia"/>
          <w:sz w:val="24"/>
        </w:rPr>
        <w:t>陆基金</w:t>
      </w:r>
    </w:p>
    <w:p w14:paraId="60C3E97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注册地址：上海市浦东新区陆家嘴环路</w:t>
      </w:r>
      <w:r w:rsidRPr="00DB7AD7">
        <w:rPr>
          <w:rFonts w:asciiTheme="minorEastAsia" w:eastAsiaTheme="minorEastAsia" w:hAnsiTheme="minorEastAsia"/>
          <w:sz w:val="24"/>
        </w:rPr>
        <w:t>1333</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14</w:t>
      </w:r>
      <w:r w:rsidRPr="00DB7AD7">
        <w:rPr>
          <w:rFonts w:asciiTheme="minorEastAsia" w:eastAsiaTheme="minorEastAsia" w:hAnsiTheme="minorEastAsia" w:hint="eastAsia"/>
          <w:sz w:val="24"/>
        </w:rPr>
        <w:t>楼</w:t>
      </w:r>
      <w:r w:rsidRPr="00DB7AD7">
        <w:rPr>
          <w:rFonts w:asciiTheme="minorEastAsia" w:eastAsiaTheme="minorEastAsia" w:hAnsiTheme="minorEastAsia"/>
          <w:sz w:val="24"/>
        </w:rPr>
        <w:t>09</w:t>
      </w:r>
      <w:r w:rsidRPr="00DB7AD7">
        <w:rPr>
          <w:rFonts w:asciiTheme="minorEastAsia" w:eastAsiaTheme="minorEastAsia" w:hAnsiTheme="minorEastAsia" w:hint="eastAsia"/>
          <w:sz w:val="24"/>
        </w:rPr>
        <w:t>单元</w:t>
      </w:r>
    </w:p>
    <w:p w14:paraId="56E10ED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办公地址：上海市浦东新区陆家嘴环路</w:t>
      </w:r>
      <w:r w:rsidRPr="00DB7AD7">
        <w:rPr>
          <w:rFonts w:asciiTheme="minorEastAsia" w:eastAsiaTheme="minorEastAsia" w:hAnsiTheme="minorEastAsia"/>
          <w:sz w:val="24"/>
        </w:rPr>
        <w:t>1333</w:t>
      </w:r>
      <w:r w:rsidRPr="00DB7AD7">
        <w:rPr>
          <w:rFonts w:asciiTheme="minorEastAsia" w:eastAsiaTheme="minorEastAsia" w:hAnsiTheme="minorEastAsia" w:hint="eastAsia"/>
          <w:sz w:val="24"/>
        </w:rPr>
        <w:t>号</w:t>
      </w:r>
    </w:p>
    <w:p w14:paraId="130425C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法定代表人：王之光</w:t>
      </w:r>
    </w:p>
    <w:p w14:paraId="212B0A6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联系人：宁博宇</w:t>
      </w:r>
    </w:p>
    <w:p w14:paraId="0B3BF97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021-20665952</w:t>
      </w:r>
    </w:p>
    <w:p w14:paraId="16DD824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4008219031</w:t>
      </w:r>
    </w:p>
    <w:p w14:paraId="4ADC8F6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021-22066653</w:t>
      </w:r>
    </w:p>
    <w:p w14:paraId="0A771F1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www.lufunds.com</w:t>
      </w:r>
    </w:p>
    <w:p w14:paraId="16EF9A2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(162) </w:t>
      </w:r>
      <w:r w:rsidRPr="00DB7AD7">
        <w:rPr>
          <w:rFonts w:asciiTheme="minorEastAsia" w:eastAsiaTheme="minorEastAsia" w:hAnsiTheme="minorEastAsia" w:hint="eastAsia"/>
          <w:sz w:val="24"/>
        </w:rPr>
        <w:t>蚂蚁基金</w:t>
      </w:r>
    </w:p>
    <w:p w14:paraId="00FAA9B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注册地址：浙江省杭州市余杭区仓前街文一西路</w:t>
      </w:r>
      <w:r w:rsidRPr="00DB7AD7">
        <w:rPr>
          <w:rFonts w:asciiTheme="minorEastAsia" w:eastAsiaTheme="minorEastAsia" w:hAnsiTheme="minorEastAsia"/>
          <w:sz w:val="24"/>
        </w:rPr>
        <w:t>1218</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幢</w:t>
      </w:r>
      <w:r w:rsidRPr="00DB7AD7">
        <w:rPr>
          <w:rFonts w:asciiTheme="minorEastAsia" w:eastAsiaTheme="minorEastAsia" w:hAnsiTheme="minorEastAsia"/>
          <w:sz w:val="24"/>
        </w:rPr>
        <w:t>202</w:t>
      </w:r>
      <w:r w:rsidRPr="00DB7AD7">
        <w:rPr>
          <w:rFonts w:asciiTheme="minorEastAsia" w:eastAsiaTheme="minorEastAsia" w:hAnsiTheme="minorEastAsia" w:hint="eastAsia"/>
          <w:sz w:val="24"/>
        </w:rPr>
        <w:t>室</w:t>
      </w:r>
    </w:p>
    <w:p w14:paraId="2B4E4EA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办公地址：浙江省杭州市西湖区黄龙时代广场</w:t>
      </w:r>
      <w:r w:rsidRPr="00DB7AD7">
        <w:rPr>
          <w:rFonts w:asciiTheme="minorEastAsia" w:eastAsiaTheme="minorEastAsia" w:hAnsiTheme="minorEastAsia"/>
          <w:sz w:val="24"/>
        </w:rPr>
        <w:t>B</w:t>
      </w:r>
      <w:r w:rsidRPr="00DB7AD7">
        <w:rPr>
          <w:rFonts w:asciiTheme="minorEastAsia" w:eastAsiaTheme="minorEastAsia" w:hAnsiTheme="minorEastAsia" w:hint="eastAsia"/>
          <w:sz w:val="24"/>
        </w:rPr>
        <w:t>座</w:t>
      </w:r>
      <w:r w:rsidRPr="00DB7AD7">
        <w:rPr>
          <w:rFonts w:asciiTheme="minorEastAsia" w:eastAsiaTheme="minorEastAsia" w:hAnsiTheme="minorEastAsia"/>
          <w:sz w:val="24"/>
        </w:rPr>
        <w:t>6</w:t>
      </w:r>
      <w:r w:rsidRPr="00DB7AD7">
        <w:rPr>
          <w:rFonts w:asciiTheme="minorEastAsia" w:eastAsiaTheme="minorEastAsia" w:hAnsiTheme="minorEastAsia" w:hint="eastAsia"/>
          <w:sz w:val="24"/>
        </w:rPr>
        <w:t>楼</w:t>
      </w:r>
    </w:p>
    <w:p w14:paraId="762CA08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法定代表人：陈柏青</w:t>
      </w:r>
    </w:p>
    <w:p w14:paraId="29175F6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联系人：韩爱彬</w:t>
      </w:r>
    </w:p>
    <w:p w14:paraId="00B3DA7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0571-26888888</w:t>
      </w:r>
    </w:p>
    <w:p w14:paraId="0ED1F91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4000-766-123</w:t>
      </w:r>
    </w:p>
    <w:p w14:paraId="284D3DE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http://www.fund123.cn/</w:t>
      </w:r>
    </w:p>
    <w:p w14:paraId="364D5AE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(163) </w:t>
      </w:r>
      <w:r w:rsidRPr="00DB7AD7">
        <w:rPr>
          <w:rFonts w:asciiTheme="minorEastAsia" w:eastAsiaTheme="minorEastAsia" w:hAnsiTheme="minorEastAsia" w:hint="eastAsia"/>
          <w:sz w:val="24"/>
        </w:rPr>
        <w:t>诺亚正行</w:t>
      </w:r>
    </w:p>
    <w:p w14:paraId="50A5B2D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注册地址：上海市虹口区飞虹路</w:t>
      </w:r>
      <w:r w:rsidRPr="00DB7AD7">
        <w:rPr>
          <w:rFonts w:asciiTheme="minorEastAsia" w:eastAsiaTheme="minorEastAsia" w:hAnsiTheme="minorEastAsia"/>
          <w:sz w:val="24"/>
        </w:rPr>
        <w:t>360</w:t>
      </w:r>
      <w:r w:rsidRPr="00DB7AD7">
        <w:rPr>
          <w:rFonts w:asciiTheme="minorEastAsia" w:eastAsiaTheme="minorEastAsia" w:hAnsiTheme="minorEastAsia" w:hint="eastAsia"/>
          <w:sz w:val="24"/>
        </w:rPr>
        <w:t>弄</w:t>
      </w:r>
      <w:r w:rsidRPr="00DB7AD7">
        <w:rPr>
          <w:rFonts w:asciiTheme="minorEastAsia" w:eastAsiaTheme="minorEastAsia" w:hAnsiTheme="minorEastAsia"/>
          <w:sz w:val="24"/>
        </w:rPr>
        <w:t>9</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3724</w:t>
      </w:r>
      <w:r w:rsidRPr="00DB7AD7">
        <w:rPr>
          <w:rFonts w:asciiTheme="minorEastAsia" w:eastAsiaTheme="minorEastAsia" w:hAnsiTheme="minorEastAsia" w:hint="eastAsia"/>
          <w:sz w:val="24"/>
        </w:rPr>
        <w:t>室</w:t>
      </w:r>
    </w:p>
    <w:p w14:paraId="7FCAAC9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办公地址：上海杨浦区秦皇岛路</w:t>
      </w:r>
      <w:r w:rsidRPr="00DB7AD7">
        <w:rPr>
          <w:rFonts w:asciiTheme="minorEastAsia" w:eastAsiaTheme="minorEastAsia" w:hAnsiTheme="minorEastAsia"/>
          <w:sz w:val="24"/>
        </w:rPr>
        <w:t>32</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C</w:t>
      </w:r>
      <w:r w:rsidRPr="00DB7AD7">
        <w:rPr>
          <w:rFonts w:asciiTheme="minorEastAsia" w:eastAsiaTheme="minorEastAsia" w:hAnsiTheme="minorEastAsia" w:hint="eastAsia"/>
          <w:sz w:val="24"/>
        </w:rPr>
        <w:t>栋</w:t>
      </w:r>
      <w:r w:rsidRPr="00DB7AD7">
        <w:rPr>
          <w:rFonts w:asciiTheme="minorEastAsia" w:eastAsiaTheme="minorEastAsia" w:hAnsiTheme="minorEastAsia"/>
          <w:sz w:val="24"/>
        </w:rPr>
        <w:t xml:space="preserve"> 2</w:t>
      </w:r>
      <w:r w:rsidRPr="00DB7AD7">
        <w:rPr>
          <w:rFonts w:asciiTheme="minorEastAsia" w:eastAsiaTheme="minorEastAsia" w:hAnsiTheme="minorEastAsia" w:hint="eastAsia"/>
          <w:sz w:val="24"/>
        </w:rPr>
        <w:t>楼</w:t>
      </w:r>
    </w:p>
    <w:p w14:paraId="1D4BBF1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法定代表人：汪静波</w:t>
      </w:r>
    </w:p>
    <w:p w14:paraId="7DEEFC5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联系人：余翼飞</w:t>
      </w:r>
    </w:p>
    <w:p w14:paraId="54549DA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021-80358749</w:t>
      </w:r>
    </w:p>
    <w:p w14:paraId="4D30108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400-821-5399</w:t>
      </w:r>
    </w:p>
    <w:p w14:paraId="47F6686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021-38509777</w:t>
      </w:r>
    </w:p>
    <w:p w14:paraId="5310FA9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www.noah-fund.com</w:t>
      </w:r>
    </w:p>
    <w:p w14:paraId="4D6A0FE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(164) </w:t>
      </w:r>
      <w:r w:rsidRPr="00DB7AD7">
        <w:rPr>
          <w:rFonts w:asciiTheme="minorEastAsia" w:eastAsiaTheme="minorEastAsia" w:hAnsiTheme="minorEastAsia" w:hint="eastAsia"/>
          <w:sz w:val="24"/>
        </w:rPr>
        <w:t>钱景基金</w:t>
      </w:r>
    </w:p>
    <w:p w14:paraId="78F1E33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注册地址：北京市海淀区丹棱街</w:t>
      </w:r>
      <w:r w:rsidRPr="00DB7AD7">
        <w:rPr>
          <w:rFonts w:asciiTheme="minorEastAsia" w:eastAsiaTheme="minorEastAsia" w:hAnsiTheme="minorEastAsia"/>
          <w:sz w:val="24"/>
        </w:rPr>
        <w:t>6</w:t>
      </w:r>
      <w:r w:rsidRPr="00DB7AD7">
        <w:rPr>
          <w:rFonts w:asciiTheme="minorEastAsia" w:eastAsiaTheme="minorEastAsia" w:hAnsiTheme="minorEastAsia" w:hint="eastAsia"/>
          <w:sz w:val="24"/>
        </w:rPr>
        <w:t>号丹棱</w:t>
      </w:r>
      <w:r w:rsidRPr="00DB7AD7">
        <w:rPr>
          <w:rFonts w:asciiTheme="minorEastAsia" w:eastAsiaTheme="minorEastAsia" w:hAnsiTheme="minorEastAsia"/>
          <w:sz w:val="24"/>
        </w:rPr>
        <w:t>SOHO</w:t>
      </w:r>
      <w:r w:rsidRPr="00DB7AD7">
        <w:rPr>
          <w:rFonts w:asciiTheme="minorEastAsia" w:eastAsiaTheme="minorEastAsia" w:hAnsiTheme="minorEastAsia" w:hint="eastAsia"/>
          <w:sz w:val="24"/>
        </w:rPr>
        <w:t>大厦</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幢</w:t>
      </w:r>
      <w:r w:rsidRPr="00DB7AD7">
        <w:rPr>
          <w:rFonts w:asciiTheme="minorEastAsia" w:eastAsiaTheme="minorEastAsia" w:hAnsiTheme="minorEastAsia"/>
          <w:sz w:val="24"/>
        </w:rPr>
        <w:t>9</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1008-1012</w:t>
      </w:r>
    </w:p>
    <w:p w14:paraId="72A6B94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办公地址：北京市海淀区丹棱街</w:t>
      </w:r>
      <w:r w:rsidRPr="00DB7AD7">
        <w:rPr>
          <w:rFonts w:asciiTheme="minorEastAsia" w:eastAsiaTheme="minorEastAsia" w:hAnsiTheme="minorEastAsia"/>
          <w:sz w:val="24"/>
        </w:rPr>
        <w:t>6</w:t>
      </w:r>
      <w:r w:rsidRPr="00DB7AD7">
        <w:rPr>
          <w:rFonts w:asciiTheme="minorEastAsia" w:eastAsiaTheme="minorEastAsia" w:hAnsiTheme="minorEastAsia" w:hint="eastAsia"/>
          <w:sz w:val="24"/>
        </w:rPr>
        <w:t>号丹棱</w:t>
      </w:r>
      <w:r w:rsidRPr="00DB7AD7">
        <w:rPr>
          <w:rFonts w:asciiTheme="minorEastAsia" w:eastAsiaTheme="minorEastAsia" w:hAnsiTheme="minorEastAsia"/>
          <w:sz w:val="24"/>
        </w:rPr>
        <w:t>SOHO</w:t>
      </w:r>
      <w:r w:rsidRPr="00DB7AD7">
        <w:rPr>
          <w:rFonts w:asciiTheme="minorEastAsia" w:eastAsiaTheme="minorEastAsia" w:hAnsiTheme="minorEastAsia" w:hint="eastAsia"/>
          <w:sz w:val="24"/>
        </w:rPr>
        <w:t>大厦</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幢</w:t>
      </w:r>
      <w:r w:rsidRPr="00DB7AD7">
        <w:rPr>
          <w:rFonts w:asciiTheme="minorEastAsia" w:eastAsiaTheme="minorEastAsia" w:hAnsiTheme="minorEastAsia"/>
          <w:sz w:val="24"/>
        </w:rPr>
        <w:t>9</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 xml:space="preserve">1008-1012 </w:t>
      </w:r>
    </w:p>
    <w:p w14:paraId="011FB6C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法定代表人：赵荣春</w:t>
      </w:r>
    </w:p>
    <w:p w14:paraId="38B4019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联系人：李超</w:t>
      </w:r>
    </w:p>
    <w:p w14:paraId="6CAD6C5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010-56200948</w:t>
      </w:r>
    </w:p>
    <w:p w14:paraId="54217E1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400-893-6885</w:t>
      </w:r>
    </w:p>
    <w:p w14:paraId="23F060A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010-57569671</w:t>
      </w:r>
    </w:p>
    <w:p w14:paraId="57B9988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www.qianjing.com</w:t>
      </w:r>
    </w:p>
    <w:p w14:paraId="061D380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(165) </w:t>
      </w:r>
      <w:r w:rsidRPr="00DB7AD7">
        <w:rPr>
          <w:rFonts w:asciiTheme="minorEastAsia" w:eastAsiaTheme="minorEastAsia" w:hAnsiTheme="minorEastAsia" w:hint="eastAsia"/>
          <w:sz w:val="24"/>
        </w:rPr>
        <w:t>深圳新兰德</w:t>
      </w:r>
    </w:p>
    <w:p w14:paraId="29FC2FB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注册地址：深圳市福田区华强北路赛格科技园</w:t>
      </w:r>
      <w:r w:rsidRPr="00DB7AD7">
        <w:rPr>
          <w:rFonts w:asciiTheme="minorEastAsia" w:eastAsiaTheme="minorEastAsia" w:hAnsiTheme="minorEastAsia"/>
          <w:sz w:val="24"/>
        </w:rPr>
        <w:t>4</w:t>
      </w:r>
      <w:r w:rsidRPr="00DB7AD7">
        <w:rPr>
          <w:rFonts w:asciiTheme="minorEastAsia" w:eastAsiaTheme="minorEastAsia" w:hAnsiTheme="minorEastAsia" w:hint="eastAsia"/>
          <w:sz w:val="24"/>
        </w:rPr>
        <w:t>栋</w:t>
      </w:r>
      <w:r w:rsidRPr="00DB7AD7">
        <w:rPr>
          <w:rFonts w:asciiTheme="minorEastAsia" w:eastAsiaTheme="minorEastAsia" w:hAnsiTheme="minorEastAsia"/>
          <w:sz w:val="24"/>
        </w:rPr>
        <w:t>10</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1006#</w:t>
      </w:r>
    </w:p>
    <w:p w14:paraId="4ABFC6B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办公地址：北京市西城区宣武门外大街</w:t>
      </w:r>
      <w:r w:rsidRPr="00DB7AD7">
        <w:rPr>
          <w:rFonts w:asciiTheme="minorEastAsia" w:eastAsiaTheme="minorEastAsia" w:hAnsiTheme="minorEastAsia"/>
          <w:sz w:val="24"/>
        </w:rPr>
        <w:t>28</w:t>
      </w:r>
      <w:r w:rsidRPr="00DB7AD7">
        <w:rPr>
          <w:rFonts w:asciiTheme="minorEastAsia" w:eastAsiaTheme="minorEastAsia" w:hAnsiTheme="minorEastAsia" w:hint="eastAsia"/>
          <w:sz w:val="24"/>
        </w:rPr>
        <w:t>号富卓大厦</w:t>
      </w:r>
      <w:r w:rsidRPr="00DB7AD7">
        <w:rPr>
          <w:rFonts w:asciiTheme="minorEastAsia" w:eastAsiaTheme="minorEastAsia" w:hAnsiTheme="minorEastAsia"/>
          <w:sz w:val="24"/>
        </w:rPr>
        <w:t>16</w:t>
      </w:r>
      <w:r w:rsidRPr="00DB7AD7">
        <w:rPr>
          <w:rFonts w:asciiTheme="minorEastAsia" w:eastAsiaTheme="minorEastAsia" w:hAnsiTheme="minorEastAsia" w:hint="eastAsia"/>
          <w:sz w:val="24"/>
        </w:rPr>
        <w:t>层</w:t>
      </w:r>
    </w:p>
    <w:p w14:paraId="3A3733A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法定代表人：马勇</w:t>
      </w:r>
    </w:p>
    <w:p w14:paraId="72C5209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联系人：张燕</w:t>
      </w:r>
    </w:p>
    <w:p w14:paraId="0F81723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010-83363099</w:t>
      </w:r>
    </w:p>
    <w:p w14:paraId="74087F6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400-166-1188</w:t>
      </w:r>
    </w:p>
    <w:p w14:paraId="050B715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010-83363010</w:t>
      </w:r>
    </w:p>
    <w:p w14:paraId="230742E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http://8.jrj.com.cn</w:t>
      </w:r>
    </w:p>
    <w:p w14:paraId="689EC29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(166) </w:t>
      </w:r>
      <w:r w:rsidRPr="00DB7AD7">
        <w:rPr>
          <w:rFonts w:asciiTheme="minorEastAsia" w:eastAsiaTheme="minorEastAsia" w:hAnsiTheme="minorEastAsia" w:hint="eastAsia"/>
          <w:sz w:val="24"/>
        </w:rPr>
        <w:t>晟视天下</w:t>
      </w:r>
    </w:p>
    <w:p w14:paraId="2D9C859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注册地址：北京市怀柔区九渡河镇黄坎村</w:t>
      </w:r>
      <w:r w:rsidRPr="00DB7AD7">
        <w:rPr>
          <w:rFonts w:asciiTheme="minorEastAsia" w:eastAsiaTheme="minorEastAsia" w:hAnsiTheme="minorEastAsia"/>
          <w:sz w:val="24"/>
        </w:rPr>
        <w:t>735</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03</w:t>
      </w:r>
      <w:r w:rsidRPr="00DB7AD7">
        <w:rPr>
          <w:rFonts w:asciiTheme="minorEastAsia" w:eastAsiaTheme="minorEastAsia" w:hAnsiTheme="minorEastAsia" w:hint="eastAsia"/>
          <w:sz w:val="24"/>
        </w:rPr>
        <w:t>室</w:t>
      </w:r>
    </w:p>
    <w:p w14:paraId="68BE683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办公地址：北京市朝阳区朝外大街甲</w:t>
      </w:r>
      <w:r w:rsidRPr="00DB7AD7">
        <w:rPr>
          <w:rFonts w:asciiTheme="minorEastAsia" w:eastAsiaTheme="minorEastAsia" w:hAnsiTheme="minorEastAsia"/>
          <w:sz w:val="24"/>
        </w:rPr>
        <w:t>6</w:t>
      </w:r>
      <w:r w:rsidRPr="00DB7AD7">
        <w:rPr>
          <w:rFonts w:asciiTheme="minorEastAsia" w:eastAsiaTheme="minorEastAsia" w:hAnsiTheme="minorEastAsia" w:hint="eastAsia"/>
          <w:sz w:val="24"/>
        </w:rPr>
        <w:t>号万通中心</w:t>
      </w:r>
      <w:r w:rsidRPr="00DB7AD7">
        <w:rPr>
          <w:rFonts w:asciiTheme="minorEastAsia" w:eastAsiaTheme="minorEastAsia" w:hAnsiTheme="minorEastAsia"/>
          <w:sz w:val="24"/>
        </w:rPr>
        <w:t>D</w:t>
      </w:r>
      <w:r w:rsidRPr="00DB7AD7">
        <w:rPr>
          <w:rFonts w:asciiTheme="minorEastAsia" w:eastAsiaTheme="minorEastAsia" w:hAnsiTheme="minorEastAsia" w:hint="eastAsia"/>
          <w:sz w:val="24"/>
        </w:rPr>
        <w:t>座</w:t>
      </w:r>
      <w:r w:rsidRPr="00DB7AD7">
        <w:rPr>
          <w:rFonts w:asciiTheme="minorEastAsia" w:eastAsiaTheme="minorEastAsia" w:hAnsiTheme="minorEastAsia"/>
          <w:sz w:val="24"/>
        </w:rPr>
        <w:t>21</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28</w:t>
      </w:r>
      <w:r w:rsidRPr="00DB7AD7">
        <w:rPr>
          <w:rFonts w:asciiTheme="minorEastAsia" w:eastAsiaTheme="minorEastAsia" w:hAnsiTheme="minorEastAsia" w:hint="eastAsia"/>
          <w:sz w:val="24"/>
        </w:rPr>
        <w:t>层</w:t>
      </w:r>
    </w:p>
    <w:p w14:paraId="6BB10F2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法定代表人：蒋煜</w:t>
      </w:r>
    </w:p>
    <w:p w14:paraId="029FFB3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联系人：史俊杰</w:t>
      </w:r>
    </w:p>
    <w:p w14:paraId="4E75BDC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010-58170936</w:t>
      </w:r>
    </w:p>
    <w:p w14:paraId="15FF6A9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010-58170761</w:t>
      </w:r>
    </w:p>
    <w:p w14:paraId="02A9232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010-58170800</w:t>
      </w:r>
    </w:p>
    <w:p w14:paraId="2DB5A7F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www.shengshiview.com</w:t>
      </w:r>
    </w:p>
    <w:p w14:paraId="2CFA908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(167) </w:t>
      </w:r>
      <w:r w:rsidRPr="00DB7AD7">
        <w:rPr>
          <w:rFonts w:asciiTheme="minorEastAsia" w:eastAsiaTheme="minorEastAsia" w:hAnsiTheme="minorEastAsia" w:hint="eastAsia"/>
          <w:sz w:val="24"/>
        </w:rPr>
        <w:t>苏宁基金</w:t>
      </w:r>
    </w:p>
    <w:p w14:paraId="23880A1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注册地址：南京市玄武区苏宁大道</w:t>
      </w:r>
      <w:r w:rsidRPr="00DB7AD7">
        <w:rPr>
          <w:rFonts w:asciiTheme="minorEastAsia" w:eastAsiaTheme="minorEastAsia" w:hAnsiTheme="minorEastAsia"/>
          <w:sz w:val="24"/>
        </w:rPr>
        <w:t>1-5</w:t>
      </w:r>
      <w:r w:rsidRPr="00DB7AD7">
        <w:rPr>
          <w:rFonts w:asciiTheme="minorEastAsia" w:eastAsiaTheme="minorEastAsia" w:hAnsiTheme="minorEastAsia" w:hint="eastAsia"/>
          <w:sz w:val="24"/>
        </w:rPr>
        <w:t>号</w:t>
      </w:r>
    </w:p>
    <w:p w14:paraId="34F8469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办公地址：南京市玄武区苏宁大道</w:t>
      </w:r>
      <w:r w:rsidRPr="00DB7AD7">
        <w:rPr>
          <w:rFonts w:asciiTheme="minorEastAsia" w:eastAsiaTheme="minorEastAsia" w:hAnsiTheme="minorEastAsia"/>
          <w:sz w:val="24"/>
        </w:rPr>
        <w:t>1-5</w:t>
      </w:r>
      <w:r w:rsidRPr="00DB7AD7">
        <w:rPr>
          <w:rFonts w:asciiTheme="minorEastAsia" w:eastAsiaTheme="minorEastAsia" w:hAnsiTheme="minorEastAsia" w:hint="eastAsia"/>
          <w:sz w:val="24"/>
        </w:rPr>
        <w:t>号</w:t>
      </w:r>
    </w:p>
    <w:p w14:paraId="33B9AD3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法人代表：王锋</w:t>
      </w:r>
    </w:p>
    <w:p w14:paraId="7537931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联系人：张慧</w:t>
      </w:r>
    </w:p>
    <w:p w14:paraId="7013A1D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025-66996699-882796</w:t>
      </w:r>
    </w:p>
    <w:p w14:paraId="3C349AE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95177</w:t>
      </w:r>
    </w:p>
    <w:p w14:paraId="492896F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www.snjijin.com</w:t>
      </w:r>
    </w:p>
    <w:p w14:paraId="3534814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(168) </w:t>
      </w:r>
      <w:r w:rsidRPr="00DB7AD7">
        <w:rPr>
          <w:rFonts w:asciiTheme="minorEastAsia" w:eastAsiaTheme="minorEastAsia" w:hAnsiTheme="minorEastAsia" w:hint="eastAsia"/>
          <w:sz w:val="24"/>
        </w:rPr>
        <w:t>天天基金</w:t>
      </w:r>
    </w:p>
    <w:p w14:paraId="3A4FA0A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注册地址：上海市徐汇区龙田路</w:t>
      </w:r>
      <w:r w:rsidRPr="00DB7AD7">
        <w:rPr>
          <w:rFonts w:asciiTheme="minorEastAsia" w:eastAsiaTheme="minorEastAsia" w:hAnsiTheme="minorEastAsia"/>
          <w:sz w:val="24"/>
        </w:rPr>
        <w:t>190</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号楼</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层</w:t>
      </w:r>
    </w:p>
    <w:p w14:paraId="1BD34B8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办公地址：上海市徐汇区宛平南路</w:t>
      </w:r>
      <w:r w:rsidRPr="00DB7AD7">
        <w:rPr>
          <w:rFonts w:asciiTheme="minorEastAsia" w:eastAsiaTheme="minorEastAsia" w:hAnsiTheme="minorEastAsia"/>
          <w:sz w:val="24"/>
        </w:rPr>
        <w:t>88</w:t>
      </w:r>
      <w:r w:rsidRPr="00DB7AD7">
        <w:rPr>
          <w:rFonts w:asciiTheme="minorEastAsia" w:eastAsiaTheme="minorEastAsia" w:hAnsiTheme="minorEastAsia" w:hint="eastAsia"/>
          <w:sz w:val="24"/>
        </w:rPr>
        <w:t>号东方财富大厦</w:t>
      </w:r>
    </w:p>
    <w:p w14:paraId="1404AB7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法定代表人：其实</w:t>
      </w:r>
    </w:p>
    <w:p w14:paraId="1231F98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联系人：潘世友</w:t>
      </w:r>
    </w:p>
    <w:p w14:paraId="223D691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021-54509977</w:t>
      </w:r>
    </w:p>
    <w:p w14:paraId="28F6273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95021</w:t>
      </w:r>
    </w:p>
    <w:p w14:paraId="064A82B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021-54509953</w:t>
      </w:r>
    </w:p>
    <w:p w14:paraId="73850F8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www.1234567.com.cn</w:t>
      </w:r>
    </w:p>
    <w:p w14:paraId="52B27E1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(169) </w:t>
      </w:r>
      <w:r w:rsidRPr="00DB7AD7">
        <w:rPr>
          <w:rFonts w:asciiTheme="minorEastAsia" w:eastAsiaTheme="minorEastAsia" w:hAnsiTheme="minorEastAsia" w:hint="eastAsia"/>
          <w:sz w:val="24"/>
        </w:rPr>
        <w:t>通华财富</w:t>
      </w:r>
    </w:p>
    <w:p w14:paraId="249C51E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注册地址：上海市虹口区同丰路</w:t>
      </w:r>
      <w:r w:rsidRPr="00DB7AD7">
        <w:rPr>
          <w:rFonts w:asciiTheme="minorEastAsia" w:eastAsiaTheme="minorEastAsia" w:hAnsiTheme="minorEastAsia"/>
          <w:sz w:val="24"/>
        </w:rPr>
        <w:t>667</w:t>
      </w:r>
      <w:r w:rsidRPr="00DB7AD7">
        <w:rPr>
          <w:rFonts w:asciiTheme="minorEastAsia" w:eastAsiaTheme="minorEastAsia" w:hAnsiTheme="minorEastAsia" w:hint="eastAsia"/>
          <w:sz w:val="24"/>
        </w:rPr>
        <w:t>弄</w:t>
      </w:r>
      <w:r w:rsidRPr="00DB7AD7">
        <w:rPr>
          <w:rFonts w:asciiTheme="minorEastAsia" w:eastAsiaTheme="minorEastAsia" w:hAnsiTheme="minorEastAsia"/>
          <w:sz w:val="24"/>
        </w:rPr>
        <w:t>107</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201</w:t>
      </w:r>
      <w:r w:rsidRPr="00DB7AD7">
        <w:rPr>
          <w:rFonts w:asciiTheme="minorEastAsia" w:eastAsiaTheme="minorEastAsia" w:hAnsiTheme="minorEastAsia" w:hint="eastAsia"/>
          <w:sz w:val="24"/>
        </w:rPr>
        <w:t>室</w:t>
      </w:r>
    </w:p>
    <w:p w14:paraId="1BFE2BE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办公地址：上海市浦东新区陆家嘴世纪金融广场杨高南路</w:t>
      </w:r>
      <w:r w:rsidRPr="00DB7AD7">
        <w:rPr>
          <w:rFonts w:asciiTheme="minorEastAsia" w:eastAsiaTheme="minorEastAsia" w:hAnsiTheme="minorEastAsia"/>
          <w:sz w:val="24"/>
        </w:rPr>
        <w:t>799</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3</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9</w:t>
      </w:r>
      <w:r w:rsidRPr="00DB7AD7">
        <w:rPr>
          <w:rFonts w:asciiTheme="minorEastAsia" w:eastAsiaTheme="minorEastAsia" w:hAnsiTheme="minorEastAsia" w:hint="eastAsia"/>
          <w:sz w:val="24"/>
        </w:rPr>
        <w:t>楼</w:t>
      </w:r>
    </w:p>
    <w:p w14:paraId="00E7573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法定代表人：马刚</w:t>
      </w:r>
    </w:p>
    <w:p w14:paraId="4608F2E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联系人：褚志朋</w:t>
      </w:r>
    </w:p>
    <w:p w14:paraId="605C5F2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021-60818730</w:t>
      </w:r>
    </w:p>
    <w:p w14:paraId="52BBB73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95156</w:t>
      </w:r>
      <w:r w:rsidRPr="00DB7AD7">
        <w:rPr>
          <w:rFonts w:asciiTheme="minorEastAsia" w:eastAsiaTheme="minorEastAsia" w:hAnsiTheme="minorEastAsia" w:hint="eastAsia"/>
          <w:sz w:val="24"/>
        </w:rPr>
        <w:t>转</w:t>
      </w:r>
      <w:r w:rsidRPr="00DB7AD7">
        <w:rPr>
          <w:rFonts w:asciiTheme="minorEastAsia" w:eastAsiaTheme="minorEastAsia" w:hAnsiTheme="minorEastAsia"/>
          <w:sz w:val="24"/>
        </w:rPr>
        <w:t>5</w:t>
      </w:r>
    </w:p>
    <w:p w14:paraId="06713EA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021-60818588</w:t>
      </w:r>
    </w:p>
    <w:p w14:paraId="417C8B6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www.tonghuafund.com</w:t>
      </w:r>
    </w:p>
    <w:p w14:paraId="61FD550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(170) </w:t>
      </w:r>
      <w:r w:rsidRPr="00DB7AD7">
        <w:rPr>
          <w:rFonts w:asciiTheme="minorEastAsia" w:eastAsiaTheme="minorEastAsia" w:hAnsiTheme="minorEastAsia" w:hint="eastAsia"/>
          <w:sz w:val="24"/>
        </w:rPr>
        <w:t>同花顺</w:t>
      </w:r>
    </w:p>
    <w:p w14:paraId="4EB48AA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注册地址：浙江省杭州市文二西路一号元茂大厦</w:t>
      </w:r>
      <w:r w:rsidRPr="00DB7AD7">
        <w:rPr>
          <w:rFonts w:asciiTheme="minorEastAsia" w:eastAsiaTheme="minorEastAsia" w:hAnsiTheme="minorEastAsia"/>
          <w:sz w:val="24"/>
        </w:rPr>
        <w:t>903</w:t>
      </w:r>
      <w:r w:rsidRPr="00DB7AD7">
        <w:rPr>
          <w:rFonts w:asciiTheme="minorEastAsia" w:eastAsiaTheme="minorEastAsia" w:hAnsiTheme="minorEastAsia" w:hint="eastAsia"/>
          <w:sz w:val="24"/>
        </w:rPr>
        <w:t>室</w:t>
      </w:r>
    </w:p>
    <w:p w14:paraId="7F37BB3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办公地址：浙江省杭州市余杭区五常街道同顺街</w:t>
      </w:r>
      <w:r w:rsidRPr="00DB7AD7">
        <w:rPr>
          <w:rFonts w:asciiTheme="minorEastAsia" w:eastAsiaTheme="minorEastAsia" w:hAnsiTheme="minorEastAsia"/>
          <w:sz w:val="24"/>
        </w:rPr>
        <w:t>18</w:t>
      </w:r>
      <w:r w:rsidRPr="00DB7AD7">
        <w:rPr>
          <w:rFonts w:asciiTheme="minorEastAsia" w:eastAsiaTheme="minorEastAsia" w:hAnsiTheme="minorEastAsia" w:hint="eastAsia"/>
          <w:sz w:val="24"/>
        </w:rPr>
        <w:t>号同花顺大楼四层</w:t>
      </w:r>
    </w:p>
    <w:p w14:paraId="181761E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法定代表人：凌顺平</w:t>
      </w:r>
    </w:p>
    <w:p w14:paraId="541320F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联系人：吴强</w:t>
      </w:r>
    </w:p>
    <w:p w14:paraId="7CE5C72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0571-88911818</w:t>
      </w:r>
    </w:p>
    <w:p w14:paraId="161702C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4008-773-772</w:t>
      </w:r>
    </w:p>
    <w:p w14:paraId="0BD3839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0571-86800423</w:t>
      </w:r>
    </w:p>
    <w:p w14:paraId="4C6CCB4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www.5ifund.com</w:t>
      </w:r>
    </w:p>
    <w:p w14:paraId="04BFCB0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(171) </w:t>
      </w:r>
      <w:r w:rsidRPr="00DB7AD7">
        <w:rPr>
          <w:rFonts w:asciiTheme="minorEastAsia" w:eastAsiaTheme="minorEastAsia" w:hAnsiTheme="minorEastAsia" w:hint="eastAsia"/>
          <w:sz w:val="24"/>
        </w:rPr>
        <w:t>途牛金服</w:t>
      </w:r>
    </w:p>
    <w:p w14:paraId="4CDB6EC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注册地址：江苏省南京市玄武区玄武大道</w:t>
      </w:r>
      <w:r w:rsidRPr="00DB7AD7">
        <w:rPr>
          <w:rFonts w:asciiTheme="minorEastAsia" w:eastAsiaTheme="minorEastAsia" w:hAnsiTheme="minorEastAsia"/>
          <w:sz w:val="24"/>
        </w:rPr>
        <w:t>699-1</w:t>
      </w:r>
      <w:r w:rsidRPr="00DB7AD7">
        <w:rPr>
          <w:rFonts w:asciiTheme="minorEastAsia" w:eastAsiaTheme="minorEastAsia" w:hAnsiTheme="minorEastAsia" w:hint="eastAsia"/>
          <w:sz w:val="24"/>
        </w:rPr>
        <w:t>号</w:t>
      </w:r>
    </w:p>
    <w:p w14:paraId="1936AA5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办公地址：江苏省南京市玄武区玄武大道</w:t>
      </w:r>
      <w:r w:rsidRPr="00DB7AD7">
        <w:rPr>
          <w:rFonts w:asciiTheme="minorEastAsia" w:eastAsiaTheme="minorEastAsia" w:hAnsiTheme="minorEastAsia"/>
          <w:sz w:val="24"/>
        </w:rPr>
        <w:t>699-32</w:t>
      </w:r>
      <w:r w:rsidRPr="00DB7AD7">
        <w:rPr>
          <w:rFonts w:asciiTheme="minorEastAsia" w:eastAsiaTheme="minorEastAsia" w:hAnsiTheme="minorEastAsia" w:hint="eastAsia"/>
          <w:sz w:val="24"/>
        </w:rPr>
        <w:t>号</w:t>
      </w:r>
    </w:p>
    <w:p w14:paraId="61313C0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法人代表：宋时琳</w:t>
      </w:r>
    </w:p>
    <w:p w14:paraId="38D86E0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联系人：贺杰</w:t>
      </w:r>
    </w:p>
    <w:p w14:paraId="6202A13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025-86853960-66727</w:t>
      </w:r>
    </w:p>
    <w:p w14:paraId="19EFB98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4007-999-999</w:t>
      </w:r>
      <w:r w:rsidRPr="00DB7AD7">
        <w:rPr>
          <w:rFonts w:asciiTheme="minorEastAsia" w:eastAsiaTheme="minorEastAsia" w:hAnsiTheme="minorEastAsia" w:hint="eastAsia"/>
          <w:sz w:val="24"/>
        </w:rPr>
        <w:t>转</w:t>
      </w:r>
      <w:r w:rsidRPr="00DB7AD7">
        <w:rPr>
          <w:rFonts w:asciiTheme="minorEastAsia" w:eastAsiaTheme="minorEastAsia" w:hAnsiTheme="minorEastAsia"/>
          <w:sz w:val="24"/>
        </w:rPr>
        <w:t>3</w:t>
      </w:r>
    </w:p>
    <w:p w14:paraId="1CAD8E9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http://jr.tuniu.com</w:t>
      </w:r>
    </w:p>
    <w:p w14:paraId="49441E2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(172) </w:t>
      </w:r>
      <w:r w:rsidRPr="00DB7AD7">
        <w:rPr>
          <w:rFonts w:asciiTheme="minorEastAsia" w:eastAsiaTheme="minorEastAsia" w:hAnsiTheme="minorEastAsia" w:hint="eastAsia"/>
          <w:sz w:val="24"/>
        </w:rPr>
        <w:t>挖财基金</w:t>
      </w:r>
    </w:p>
    <w:p w14:paraId="5546B70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注册地址：中国（上海）自由贸易试验区杨高南路</w:t>
      </w:r>
      <w:r w:rsidRPr="00DB7AD7">
        <w:rPr>
          <w:rFonts w:asciiTheme="minorEastAsia" w:eastAsiaTheme="minorEastAsia" w:hAnsiTheme="minorEastAsia"/>
          <w:sz w:val="24"/>
        </w:rPr>
        <w:t>799</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5</w:t>
      </w:r>
      <w:r w:rsidRPr="00DB7AD7">
        <w:rPr>
          <w:rFonts w:asciiTheme="minorEastAsia" w:eastAsiaTheme="minorEastAsia" w:hAnsiTheme="minorEastAsia" w:hint="eastAsia"/>
          <w:sz w:val="24"/>
        </w:rPr>
        <w:t>楼</w:t>
      </w:r>
      <w:r w:rsidRPr="00DB7AD7">
        <w:rPr>
          <w:rFonts w:asciiTheme="minorEastAsia" w:eastAsiaTheme="minorEastAsia" w:hAnsiTheme="minorEastAsia"/>
          <w:sz w:val="24"/>
        </w:rPr>
        <w:t>01</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02</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03</w:t>
      </w:r>
      <w:r w:rsidRPr="00DB7AD7">
        <w:rPr>
          <w:rFonts w:asciiTheme="minorEastAsia" w:eastAsiaTheme="minorEastAsia" w:hAnsiTheme="minorEastAsia" w:hint="eastAsia"/>
          <w:sz w:val="24"/>
        </w:rPr>
        <w:t>室</w:t>
      </w:r>
    </w:p>
    <w:p w14:paraId="14E986F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办公地址：中国（上海）自由贸易试验区杨高南路</w:t>
      </w:r>
      <w:r w:rsidRPr="00DB7AD7">
        <w:rPr>
          <w:rFonts w:asciiTheme="minorEastAsia" w:eastAsiaTheme="minorEastAsia" w:hAnsiTheme="minorEastAsia"/>
          <w:sz w:val="24"/>
        </w:rPr>
        <w:t>799</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5</w:t>
      </w:r>
      <w:r w:rsidRPr="00DB7AD7">
        <w:rPr>
          <w:rFonts w:asciiTheme="minorEastAsia" w:eastAsiaTheme="minorEastAsia" w:hAnsiTheme="minorEastAsia" w:hint="eastAsia"/>
          <w:sz w:val="24"/>
        </w:rPr>
        <w:t>楼</w:t>
      </w:r>
      <w:r w:rsidRPr="00DB7AD7">
        <w:rPr>
          <w:rFonts w:asciiTheme="minorEastAsia" w:eastAsiaTheme="minorEastAsia" w:hAnsiTheme="minorEastAsia"/>
          <w:sz w:val="24"/>
        </w:rPr>
        <w:t>01</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02</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03</w:t>
      </w:r>
      <w:r w:rsidRPr="00DB7AD7">
        <w:rPr>
          <w:rFonts w:asciiTheme="minorEastAsia" w:eastAsiaTheme="minorEastAsia" w:hAnsiTheme="minorEastAsia" w:hint="eastAsia"/>
          <w:sz w:val="24"/>
        </w:rPr>
        <w:t>室</w:t>
      </w:r>
    </w:p>
    <w:p w14:paraId="5DEB039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法定代表人：冷飞</w:t>
      </w:r>
      <w:r w:rsidRPr="00DB7AD7">
        <w:rPr>
          <w:rFonts w:asciiTheme="minorEastAsia" w:eastAsiaTheme="minorEastAsia" w:hAnsiTheme="minorEastAsia"/>
          <w:sz w:val="24"/>
        </w:rPr>
        <w:t xml:space="preserve"> </w:t>
      </w:r>
    </w:p>
    <w:p w14:paraId="1BF4FC7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联系人：李娟</w:t>
      </w:r>
    </w:p>
    <w:p w14:paraId="20852CF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021-50810687</w:t>
      </w:r>
    </w:p>
    <w:p w14:paraId="301A656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021-50810673</w:t>
      </w:r>
    </w:p>
    <w:p w14:paraId="7FB2102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www.wacaijijin.com</w:t>
      </w:r>
    </w:p>
    <w:p w14:paraId="6D2307F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(173) </w:t>
      </w:r>
      <w:r w:rsidRPr="00DB7AD7">
        <w:rPr>
          <w:rFonts w:asciiTheme="minorEastAsia" w:eastAsiaTheme="minorEastAsia" w:hAnsiTheme="minorEastAsia" w:hint="eastAsia"/>
          <w:sz w:val="24"/>
        </w:rPr>
        <w:t>万得基金</w:t>
      </w:r>
    </w:p>
    <w:p w14:paraId="73F5F13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注册地址：中国（上海）自由贸易试验区福山路</w:t>
      </w:r>
      <w:r w:rsidRPr="00DB7AD7">
        <w:rPr>
          <w:rFonts w:asciiTheme="minorEastAsia" w:eastAsiaTheme="minorEastAsia" w:hAnsiTheme="minorEastAsia"/>
          <w:sz w:val="24"/>
        </w:rPr>
        <w:t>33</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11</w:t>
      </w:r>
      <w:r w:rsidRPr="00DB7AD7">
        <w:rPr>
          <w:rFonts w:asciiTheme="minorEastAsia" w:eastAsiaTheme="minorEastAsia" w:hAnsiTheme="minorEastAsia" w:hint="eastAsia"/>
          <w:sz w:val="24"/>
        </w:rPr>
        <w:t>楼</w:t>
      </w:r>
      <w:r w:rsidRPr="00DB7AD7">
        <w:rPr>
          <w:rFonts w:asciiTheme="minorEastAsia" w:eastAsiaTheme="minorEastAsia" w:hAnsiTheme="minorEastAsia"/>
          <w:sz w:val="24"/>
        </w:rPr>
        <w:t>B</w:t>
      </w:r>
      <w:r w:rsidRPr="00DB7AD7">
        <w:rPr>
          <w:rFonts w:asciiTheme="minorEastAsia" w:eastAsiaTheme="minorEastAsia" w:hAnsiTheme="minorEastAsia" w:hint="eastAsia"/>
          <w:sz w:val="24"/>
        </w:rPr>
        <w:t>座</w:t>
      </w:r>
    </w:p>
    <w:p w14:paraId="3D348EE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办公地址：上海市浦东新区福山路</w:t>
      </w:r>
      <w:r w:rsidRPr="00DB7AD7">
        <w:rPr>
          <w:rFonts w:asciiTheme="minorEastAsia" w:eastAsiaTheme="minorEastAsia" w:hAnsiTheme="minorEastAsia"/>
          <w:sz w:val="24"/>
        </w:rPr>
        <w:t>33</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9</w:t>
      </w:r>
      <w:r w:rsidRPr="00DB7AD7">
        <w:rPr>
          <w:rFonts w:asciiTheme="minorEastAsia" w:eastAsiaTheme="minorEastAsia" w:hAnsiTheme="minorEastAsia" w:hint="eastAsia"/>
          <w:sz w:val="24"/>
        </w:rPr>
        <w:t>楼</w:t>
      </w:r>
    </w:p>
    <w:p w14:paraId="245ACA0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法人代表：王廷富</w:t>
      </w:r>
    </w:p>
    <w:p w14:paraId="4A05120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联系人：徐亚丹</w:t>
      </w:r>
    </w:p>
    <w:p w14:paraId="3F92A70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021-50712782</w:t>
      </w:r>
    </w:p>
    <w:p w14:paraId="781ED91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400-821-0203</w:t>
      </w:r>
    </w:p>
    <w:p w14:paraId="527B128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www.520fund.com.cn</w:t>
      </w:r>
    </w:p>
    <w:p w14:paraId="5681E64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(174) </w:t>
      </w:r>
      <w:r w:rsidRPr="00DB7AD7">
        <w:rPr>
          <w:rFonts w:asciiTheme="minorEastAsia" w:eastAsiaTheme="minorEastAsia" w:hAnsiTheme="minorEastAsia" w:hint="eastAsia"/>
          <w:sz w:val="24"/>
        </w:rPr>
        <w:t>万家财富</w:t>
      </w:r>
    </w:p>
    <w:p w14:paraId="506B546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注册地址：天津自贸区（中心商务区）迎宾大道</w:t>
      </w:r>
      <w:r w:rsidRPr="00DB7AD7">
        <w:rPr>
          <w:rFonts w:asciiTheme="minorEastAsia" w:eastAsiaTheme="minorEastAsia" w:hAnsiTheme="minorEastAsia"/>
          <w:sz w:val="24"/>
        </w:rPr>
        <w:t>1988</w:t>
      </w:r>
      <w:r w:rsidRPr="00DB7AD7">
        <w:rPr>
          <w:rFonts w:asciiTheme="minorEastAsia" w:eastAsiaTheme="minorEastAsia" w:hAnsiTheme="minorEastAsia" w:hint="eastAsia"/>
          <w:sz w:val="24"/>
        </w:rPr>
        <w:t>号滨海浙商大厦公寓</w:t>
      </w:r>
      <w:r w:rsidRPr="00DB7AD7">
        <w:rPr>
          <w:rFonts w:asciiTheme="minorEastAsia" w:eastAsiaTheme="minorEastAsia" w:hAnsiTheme="minorEastAsia"/>
          <w:sz w:val="24"/>
        </w:rPr>
        <w:t>2-2413</w:t>
      </w:r>
      <w:r w:rsidRPr="00DB7AD7">
        <w:rPr>
          <w:rFonts w:asciiTheme="minorEastAsia" w:eastAsiaTheme="minorEastAsia" w:hAnsiTheme="minorEastAsia" w:hint="eastAsia"/>
          <w:sz w:val="24"/>
        </w:rPr>
        <w:t>室</w:t>
      </w:r>
    </w:p>
    <w:p w14:paraId="4092F3B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办公地址：北京市西城区丰盛胡同</w:t>
      </w:r>
      <w:r w:rsidRPr="00DB7AD7">
        <w:rPr>
          <w:rFonts w:asciiTheme="minorEastAsia" w:eastAsiaTheme="minorEastAsia" w:hAnsiTheme="minorEastAsia"/>
          <w:sz w:val="24"/>
        </w:rPr>
        <w:t>28</w:t>
      </w:r>
      <w:r w:rsidRPr="00DB7AD7">
        <w:rPr>
          <w:rFonts w:asciiTheme="minorEastAsia" w:eastAsiaTheme="minorEastAsia" w:hAnsiTheme="minorEastAsia" w:hint="eastAsia"/>
          <w:sz w:val="24"/>
        </w:rPr>
        <w:t>号太平洋保险大厦</w:t>
      </w:r>
      <w:r w:rsidRPr="00DB7AD7">
        <w:rPr>
          <w:rFonts w:asciiTheme="minorEastAsia" w:eastAsiaTheme="minorEastAsia" w:hAnsiTheme="minorEastAsia"/>
          <w:sz w:val="24"/>
        </w:rPr>
        <w:t>5</w:t>
      </w:r>
      <w:r w:rsidRPr="00DB7AD7">
        <w:rPr>
          <w:rFonts w:asciiTheme="minorEastAsia" w:eastAsiaTheme="minorEastAsia" w:hAnsiTheme="minorEastAsia" w:hint="eastAsia"/>
          <w:sz w:val="24"/>
        </w:rPr>
        <w:t>层</w:t>
      </w:r>
    </w:p>
    <w:p w14:paraId="609CF26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法定代表人：李修辞</w:t>
      </w:r>
    </w:p>
    <w:p w14:paraId="000C060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联系人：王芳芳</w:t>
      </w:r>
    </w:p>
    <w:p w14:paraId="684F0AC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010-59013828</w:t>
      </w:r>
    </w:p>
    <w:p w14:paraId="3B5CAFB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010-59013842</w:t>
      </w:r>
    </w:p>
    <w:p w14:paraId="6DCE9F0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http://www.wanjiawealth.com/</w:t>
      </w:r>
    </w:p>
    <w:p w14:paraId="2AB8BB2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(175) </w:t>
      </w:r>
      <w:r w:rsidRPr="00DB7AD7">
        <w:rPr>
          <w:rFonts w:asciiTheme="minorEastAsia" w:eastAsiaTheme="minorEastAsia" w:hAnsiTheme="minorEastAsia" w:hint="eastAsia"/>
          <w:sz w:val="24"/>
        </w:rPr>
        <w:t>新浪仓石</w:t>
      </w:r>
    </w:p>
    <w:p w14:paraId="0BF14DC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注册地址：北京市海淀区东北旺西路中关村软件园二期（西扩）</w:t>
      </w:r>
      <w:r w:rsidRPr="00DB7AD7">
        <w:rPr>
          <w:rFonts w:asciiTheme="minorEastAsia" w:eastAsiaTheme="minorEastAsia" w:hAnsiTheme="minorEastAsia"/>
          <w:sz w:val="24"/>
        </w:rPr>
        <w:t>N-1</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N-2</w:t>
      </w:r>
      <w:r w:rsidRPr="00DB7AD7">
        <w:rPr>
          <w:rFonts w:asciiTheme="minorEastAsia" w:eastAsiaTheme="minorEastAsia" w:hAnsiTheme="minorEastAsia" w:hint="eastAsia"/>
          <w:sz w:val="24"/>
        </w:rPr>
        <w:t>地块新浪总部科研楼</w:t>
      </w:r>
      <w:r w:rsidRPr="00DB7AD7">
        <w:rPr>
          <w:rFonts w:asciiTheme="minorEastAsia" w:eastAsiaTheme="minorEastAsia" w:hAnsiTheme="minorEastAsia"/>
          <w:sz w:val="24"/>
        </w:rPr>
        <w:t>5</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518</w:t>
      </w:r>
      <w:r w:rsidRPr="00DB7AD7">
        <w:rPr>
          <w:rFonts w:asciiTheme="minorEastAsia" w:eastAsiaTheme="minorEastAsia" w:hAnsiTheme="minorEastAsia" w:hint="eastAsia"/>
          <w:sz w:val="24"/>
        </w:rPr>
        <w:t>室</w:t>
      </w:r>
    </w:p>
    <w:p w14:paraId="4342312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办公地址：北京市海淀区东北旺西路中关村软件园二期（西扩）</w:t>
      </w:r>
      <w:r w:rsidRPr="00DB7AD7">
        <w:rPr>
          <w:rFonts w:asciiTheme="minorEastAsia" w:eastAsiaTheme="minorEastAsia" w:hAnsiTheme="minorEastAsia"/>
          <w:sz w:val="24"/>
        </w:rPr>
        <w:t>N-1</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N-2</w:t>
      </w:r>
      <w:r w:rsidRPr="00DB7AD7">
        <w:rPr>
          <w:rFonts w:asciiTheme="minorEastAsia" w:eastAsiaTheme="minorEastAsia" w:hAnsiTheme="minorEastAsia" w:hint="eastAsia"/>
          <w:sz w:val="24"/>
        </w:rPr>
        <w:t>地块新浪总部科研楼</w:t>
      </w:r>
      <w:r w:rsidRPr="00DB7AD7">
        <w:rPr>
          <w:rFonts w:asciiTheme="minorEastAsia" w:eastAsiaTheme="minorEastAsia" w:hAnsiTheme="minorEastAsia"/>
          <w:sz w:val="24"/>
        </w:rPr>
        <w:t>5</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518</w:t>
      </w:r>
      <w:r w:rsidRPr="00DB7AD7">
        <w:rPr>
          <w:rFonts w:asciiTheme="minorEastAsia" w:eastAsiaTheme="minorEastAsia" w:hAnsiTheme="minorEastAsia" w:hint="eastAsia"/>
          <w:sz w:val="24"/>
        </w:rPr>
        <w:t>室</w:t>
      </w:r>
    </w:p>
    <w:p w14:paraId="5D65495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法定代表人：李昭琛</w:t>
      </w:r>
    </w:p>
    <w:p w14:paraId="11BA643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联系人：吴翠</w:t>
      </w:r>
    </w:p>
    <w:p w14:paraId="36A3903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010-62675369</w:t>
      </w:r>
    </w:p>
    <w:p w14:paraId="3BE12A1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http://www.xincai.com/</w:t>
      </w:r>
    </w:p>
    <w:p w14:paraId="4819459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(176) </w:t>
      </w:r>
      <w:r w:rsidRPr="00DB7AD7">
        <w:rPr>
          <w:rFonts w:asciiTheme="minorEastAsia" w:eastAsiaTheme="minorEastAsia" w:hAnsiTheme="minorEastAsia" w:hint="eastAsia"/>
          <w:sz w:val="24"/>
        </w:rPr>
        <w:t>鑫鼎盛</w:t>
      </w:r>
    </w:p>
    <w:p w14:paraId="0C90A94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注册地址：厦门市思明区鹭江道</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号第一广场西座</w:t>
      </w:r>
      <w:r w:rsidRPr="00DB7AD7">
        <w:rPr>
          <w:rFonts w:asciiTheme="minorEastAsia" w:eastAsiaTheme="minorEastAsia" w:hAnsiTheme="minorEastAsia"/>
          <w:sz w:val="24"/>
        </w:rPr>
        <w:t xml:space="preserve">1501-1504 </w:t>
      </w:r>
    </w:p>
    <w:p w14:paraId="24B9B07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办公地址：厦门市思明区鹭江道</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号第一广场西座</w:t>
      </w:r>
      <w:r w:rsidRPr="00DB7AD7">
        <w:rPr>
          <w:rFonts w:asciiTheme="minorEastAsia" w:eastAsiaTheme="minorEastAsia" w:hAnsiTheme="minorEastAsia"/>
          <w:sz w:val="24"/>
        </w:rPr>
        <w:t>1501-1504</w:t>
      </w:r>
    </w:p>
    <w:p w14:paraId="02B402F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法定代表人：陈洪生</w:t>
      </w:r>
      <w:r w:rsidRPr="00DB7AD7">
        <w:rPr>
          <w:rFonts w:asciiTheme="minorEastAsia" w:eastAsiaTheme="minorEastAsia" w:hAnsiTheme="minorEastAsia"/>
          <w:sz w:val="24"/>
        </w:rPr>
        <w:t xml:space="preserve"> </w:t>
      </w:r>
    </w:p>
    <w:p w14:paraId="4EE1FAD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联系人：梁云波</w:t>
      </w:r>
    </w:p>
    <w:p w14:paraId="4E601C4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0592-3122757</w:t>
      </w:r>
    </w:p>
    <w:p w14:paraId="58291C3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400-918-0808</w:t>
      </w:r>
    </w:p>
    <w:p w14:paraId="3C2D519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0592-3122701</w:t>
      </w:r>
    </w:p>
    <w:p w14:paraId="319ECF6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www.xds.com.cn</w:t>
      </w:r>
      <w:r w:rsidRPr="00DB7AD7">
        <w:rPr>
          <w:rFonts w:asciiTheme="minorEastAsia" w:eastAsiaTheme="minorEastAsia" w:hAnsiTheme="minorEastAsia" w:hint="eastAsia"/>
          <w:sz w:val="24"/>
        </w:rPr>
        <w:t>；基金销售网站：</w:t>
      </w:r>
      <w:r w:rsidRPr="00DB7AD7">
        <w:rPr>
          <w:rFonts w:asciiTheme="minorEastAsia" w:eastAsiaTheme="minorEastAsia" w:hAnsiTheme="minorEastAsia"/>
          <w:sz w:val="24"/>
        </w:rPr>
        <w:t>www.dkhs.com</w:t>
      </w:r>
    </w:p>
    <w:p w14:paraId="3486ED2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(177) </w:t>
      </w:r>
      <w:r w:rsidRPr="00DB7AD7">
        <w:rPr>
          <w:rFonts w:asciiTheme="minorEastAsia" w:eastAsiaTheme="minorEastAsia" w:hAnsiTheme="minorEastAsia" w:hint="eastAsia"/>
          <w:sz w:val="24"/>
        </w:rPr>
        <w:t>一路财富</w:t>
      </w:r>
    </w:p>
    <w:p w14:paraId="374478A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注册地址：北京市西城区阜成门外大街</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幢</w:t>
      </w:r>
      <w:r w:rsidRPr="00DB7AD7">
        <w:rPr>
          <w:rFonts w:asciiTheme="minorEastAsia" w:eastAsiaTheme="minorEastAsia" w:hAnsiTheme="minorEastAsia"/>
          <w:sz w:val="24"/>
        </w:rPr>
        <w:t>A2208</w:t>
      </w:r>
      <w:r w:rsidRPr="00DB7AD7">
        <w:rPr>
          <w:rFonts w:asciiTheme="minorEastAsia" w:eastAsiaTheme="minorEastAsia" w:hAnsiTheme="minorEastAsia" w:hint="eastAsia"/>
          <w:sz w:val="24"/>
        </w:rPr>
        <w:t>室</w:t>
      </w:r>
    </w:p>
    <w:p w14:paraId="58D5CB8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办公地址：北京市西城区阜成门外大街</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幢</w:t>
      </w:r>
      <w:r w:rsidRPr="00DB7AD7">
        <w:rPr>
          <w:rFonts w:asciiTheme="minorEastAsia" w:eastAsiaTheme="minorEastAsia" w:hAnsiTheme="minorEastAsia"/>
          <w:sz w:val="24"/>
        </w:rPr>
        <w:t>A2208</w:t>
      </w:r>
      <w:r w:rsidRPr="00DB7AD7">
        <w:rPr>
          <w:rFonts w:asciiTheme="minorEastAsia" w:eastAsiaTheme="minorEastAsia" w:hAnsiTheme="minorEastAsia" w:hint="eastAsia"/>
          <w:sz w:val="24"/>
        </w:rPr>
        <w:t>室</w:t>
      </w:r>
    </w:p>
    <w:p w14:paraId="1CEDD59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法定代表人：吴雪秀</w:t>
      </w:r>
    </w:p>
    <w:p w14:paraId="6B2873C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联系人：刘栋栋</w:t>
      </w:r>
    </w:p>
    <w:p w14:paraId="09EF46C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010-88312877</w:t>
      </w:r>
    </w:p>
    <w:p w14:paraId="3B7C23A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400-001-1566</w:t>
      </w:r>
    </w:p>
    <w:p w14:paraId="247191B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010-88312099</w:t>
      </w:r>
    </w:p>
    <w:p w14:paraId="33EF181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www.yilucaifu.com</w:t>
      </w:r>
    </w:p>
    <w:p w14:paraId="767B9CD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(178) </w:t>
      </w:r>
      <w:r w:rsidRPr="00DB7AD7">
        <w:rPr>
          <w:rFonts w:asciiTheme="minorEastAsia" w:eastAsiaTheme="minorEastAsia" w:hAnsiTheme="minorEastAsia" w:hint="eastAsia"/>
          <w:sz w:val="24"/>
        </w:rPr>
        <w:t>宜投基金销售</w:t>
      </w:r>
    </w:p>
    <w:p w14:paraId="7F3DD62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注册地址：深圳市前海深港合作区前湾一路鲤鱼门街</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号前海深港合作区管理局综合办公楼</w:t>
      </w:r>
      <w:r w:rsidRPr="00DB7AD7">
        <w:rPr>
          <w:rFonts w:asciiTheme="minorEastAsia" w:eastAsiaTheme="minorEastAsia" w:hAnsiTheme="minorEastAsia"/>
          <w:sz w:val="24"/>
        </w:rPr>
        <w:t>A</w:t>
      </w:r>
      <w:r w:rsidRPr="00DB7AD7">
        <w:rPr>
          <w:rFonts w:asciiTheme="minorEastAsia" w:eastAsiaTheme="minorEastAsia" w:hAnsiTheme="minorEastAsia" w:hint="eastAsia"/>
          <w:sz w:val="24"/>
        </w:rPr>
        <w:t>栋</w:t>
      </w:r>
      <w:r w:rsidRPr="00DB7AD7">
        <w:rPr>
          <w:rFonts w:asciiTheme="minorEastAsia" w:eastAsiaTheme="minorEastAsia" w:hAnsiTheme="minorEastAsia"/>
          <w:sz w:val="24"/>
        </w:rPr>
        <w:t>201</w:t>
      </w:r>
      <w:r w:rsidRPr="00DB7AD7">
        <w:rPr>
          <w:rFonts w:asciiTheme="minorEastAsia" w:eastAsiaTheme="minorEastAsia" w:hAnsiTheme="minorEastAsia" w:hint="eastAsia"/>
          <w:sz w:val="24"/>
        </w:rPr>
        <w:t>室</w:t>
      </w:r>
    </w:p>
    <w:p w14:paraId="024E5AF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办公地址：深圳市福田区嘉里建设广场</w:t>
      </w:r>
      <w:r w:rsidRPr="00DB7AD7">
        <w:rPr>
          <w:rFonts w:asciiTheme="minorEastAsia" w:eastAsiaTheme="minorEastAsia" w:hAnsiTheme="minorEastAsia"/>
          <w:sz w:val="24"/>
        </w:rPr>
        <w:t>3</w:t>
      </w:r>
      <w:r w:rsidRPr="00DB7AD7">
        <w:rPr>
          <w:rFonts w:asciiTheme="minorEastAsia" w:eastAsiaTheme="minorEastAsia" w:hAnsiTheme="minorEastAsia" w:hint="eastAsia"/>
          <w:sz w:val="24"/>
        </w:rPr>
        <w:t>座</w:t>
      </w:r>
      <w:r w:rsidRPr="00DB7AD7">
        <w:rPr>
          <w:rFonts w:asciiTheme="minorEastAsia" w:eastAsiaTheme="minorEastAsia" w:hAnsiTheme="minorEastAsia"/>
          <w:sz w:val="24"/>
        </w:rPr>
        <w:t>3350</w:t>
      </w:r>
      <w:r w:rsidRPr="00DB7AD7">
        <w:rPr>
          <w:rFonts w:asciiTheme="minorEastAsia" w:eastAsiaTheme="minorEastAsia" w:hAnsiTheme="minorEastAsia" w:hint="eastAsia"/>
          <w:sz w:val="24"/>
        </w:rPr>
        <w:t>室</w:t>
      </w:r>
    </w:p>
    <w:p w14:paraId="130538E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法定代表人：郭海霞</w:t>
      </w:r>
    </w:p>
    <w:p w14:paraId="4A65017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联系人：刘娜</w:t>
      </w:r>
    </w:p>
    <w:p w14:paraId="1FF4F86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0755-82724143</w:t>
      </w:r>
    </w:p>
    <w:p w14:paraId="13EA9C0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4008-955-811</w:t>
      </w:r>
    </w:p>
    <w:p w14:paraId="2A6F8D4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0755-88601598</w:t>
      </w:r>
    </w:p>
    <w:p w14:paraId="148AEDF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www.yitfund.com</w:t>
      </w:r>
    </w:p>
    <w:p w14:paraId="30D850D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(179) </w:t>
      </w:r>
      <w:r w:rsidRPr="00DB7AD7">
        <w:rPr>
          <w:rFonts w:asciiTheme="minorEastAsia" w:eastAsiaTheme="minorEastAsia" w:hAnsiTheme="minorEastAsia" w:hint="eastAsia"/>
          <w:sz w:val="24"/>
        </w:rPr>
        <w:t>宜信普泽</w:t>
      </w:r>
    </w:p>
    <w:p w14:paraId="75A2D4D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注册地址：北京市朝阳区建国路</w:t>
      </w:r>
      <w:r w:rsidRPr="00DB7AD7">
        <w:rPr>
          <w:rFonts w:asciiTheme="minorEastAsia" w:eastAsiaTheme="minorEastAsia" w:hAnsiTheme="minorEastAsia"/>
          <w:sz w:val="24"/>
        </w:rPr>
        <w:t>88</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9</w:t>
      </w:r>
      <w:r w:rsidRPr="00DB7AD7">
        <w:rPr>
          <w:rFonts w:asciiTheme="minorEastAsia" w:eastAsiaTheme="minorEastAsia" w:hAnsiTheme="minorEastAsia" w:hint="eastAsia"/>
          <w:sz w:val="24"/>
        </w:rPr>
        <w:t>号楼</w:t>
      </w:r>
      <w:r w:rsidRPr="00DB7AD7">
        <w:rPr>
          <w:rFonts w:asciiTheme="minorEastAsia" w:eastAsiaTheme="minorEastAsia" w:hAnsiTheme="minorEastAsia"/>
          <w:sz w:val="24"/>
        </w:rPr>
        <w:t>15</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1809</w:t>
      </w:r>
    </w:p>
    <w:p w14:paraId="02CD5DC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办公地址：北京市朝阳区建国路</w:t>
      </w:r>
      <w:r w:rsidRPr="00DB7AD7">
        <w:rPr>
          <w:rFonts w:asciiTheme="minorEastAsia" w:eastAsiaTheme="minorEastAsia" w:hAnsiTheme="minorEastAsia"/>
          <w:sz w:val="24"/>
        </w:rPr>
        <w:t>88</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SOHO</w:t>
      </w:r>
      <w:r w:rsidRPr="00DB7AD7">
        <w:rPr>
          <w:rFonts w:asciiTheme="minorEastAsia" w:eastAsiaTheme="minorEastAsia" w:hAnsiTheme="minorEastAsia" w:hint="eastAsia"/>
          <w:sz w:val="24"/>
        </w:rPr>
        <w:t>现代城</w:t>
      </w:r>
      <w:r w:rsidRPr="00DB7AD7">
        <w:rPr>
          <w:rFonts w:asciiTheme="minorEastAsia" w:eastAsiaTheme="minorEastAsia" w:hAnsiTheme="minorEastAsia"/>
          <w:sz w:val="24"/>
        </w:rPr>
        <w:t>C</w:t>
      </w:r>
      <w:r w:rsidRPr="00DB7AD7">
        <w:rPr>
          <w:rFonts w:asciiTheme="minorEastAsia" w:eastAsiaTheme="minorEastAsia" w:hAnsiTheme="minorEastAsia" w:hint="eastAsia"/>
          <w:sz w:val="24"/>
        </w:rPr>
        <w:t>座</w:t>
      </w:r>
      <w:r w:rsidRPr="00DB7AD7">
        <w:rPr>
          <w:rFonts w:asciiTheme="minorEastAsia" w:eastAsiaTheme="minorEastAsia" w:hAnsiTheme="minorEastAsia"/>
          <w:sz w:val="24"/>
        </w:rPr>
        <w:t>1809</w:t>
      </w:r>
    </w:p>
    <w:p w14:paraId="1B92A0F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法定代表人：戎兵</w:t>
      </w:r>
    </w:p>
    <w:p w14:paraId="6334D94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联系人：魏晨</w:t>
      </w:r>
    </w:p>
    <w:p w14:paraId="7D804B3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010-52413385</w:t>
      </w:r>
    </w:p>
    <w:p w14:paraId="3DD24F5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400-6099-200</w:t>
      </w:r>
    </w:p>
    <w:p w14:paraId="483A14F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010-85800047</w:t>
      </w:r>
    </w:p>
    <w:p w14:paraId="7743448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www.yixinfund.com</w:t>
      </w:r>
    </w:p>
    <w:p w14:paraId="6AAA135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(180) </w:t>
      </w:r>
      <w:r w:rsidRPr="00DB7AD7">
        <w:rPr>
          <w:rFonts w:asciiTheme="minorEastAsia" w:eastAsiaTheme="minorEastAsia" w:hAnsiTheme="minorEastAsia" w:hint="eastAsia"/>
          <w:sz w:val="24"/>
        </w:rPr>
        <w:t>奕丰金融</w:t>
      </w:r>
    </w:p>
    <w:p w14:paraId="19B3DD8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注册地址：深圳市前海深港合作区前湾一路</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A</w:t>
      </w:r>
      <w:r w:rsidRPr="00DB7AD7">
        <w:rPr>
          <w:rFonts w:asciiTheme="minorEastAsia" w:eastAsiaTheme="minorEastAsia" w:hAnsiTheme="minorEastAsia" w:hint="eastAsia"/>
          <w:sz w:val="24"/>
        </w:rPr>
        <w:t>栋</w:t>
      </w:r>
      <w:r w:rsidRPr="00DB7AD7">
        <w:rPr>
          <w:rFonts w:asciiTheme="minorEastAsia" w:eastAsiaTheme="minorEastAsia" w:hAnsiTheme="minorEastAsia"/>
          <w:sz w:val="24"/>
        </w:rPr>
        <w:t>201</w:t>
      </w:r>
      <w:r w:rsidRPr="00DB7AD7">
        <w:rPr>
          <w:rFonts w:asciiTheme="minorEastAsia" w:eastAsiaTheme="minorEastAsia" w:hAnsiTheme="minorEastAsia" w:hint="eastAsia"/>
          <w:sz w:val="24"/>
        </w:rPr>
        <w:t>室（入驻深圳市前海商务秘书有限公司）</w:t>
      </w:r>
    </w:p>
    <w:p w14:paraId="2446220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办公地址：深圳市南山区海德三道航天科技广场</w:t>
      </w:r>
      <w:r w:rsidRPr="00DB7AD7">
        <w:rPr>
          <w:rFonts w:asciiTheme="minorEastAsia" w:eastAsiaTheme="minorEastAsia" w:hAnsiTheme="minorEastAsia"/>
          <w:sz w:val="24"/>
        </w:rPr>
        <w:t>A</w:t>
      </w:r>
      <w:r w:rsidRPr="00DB7AD7">
        <w:rPr>
          <w:rFonts w:asciiTheme="minorEastAsia" w:eastAsiaTheme="minorEastAsia" w:hAnsiTheme="minorEastAsia" w:hint="eastAsia"/>
          <w:sz w:val="24"/>
        </w:rPr>
        <w:t>座</w:t>
      </w:r>
      <w:r w:rsidRPr="00DB7AD7">
        <w:rPr>
          <w:rFonts w:asciiTheme="minorEastAsia" w:eastAsiaTheme="minorEastAsia" w:hAnsiTheme="minorEastAsia"/>
          <w:sz w:val="24"/>
        </w:rPr>
        <w:t>17</w:t>
      </w:r>
      <w:r w:rsidRPr="00DB7AD7">
        <w:rPr>
          <w:rFonts w:asciiTheme="minorEastAsia" w:eastAsiaTheme="minorEastAsia" w:hAnsiTheme="minorEastAsia" w:hint="eastAsia"/>
          <w:sz w:val="24"/>
        </w:rPr>
        <w:t>楼</w:t>
      </w:r>
      <w:r w:rsidRPr="00DB7AD7">
        <w:rPr>
          <w:rFonts w:asciiTheme="minorEastAsia" w:eastAsiaTheme="minorEastAsia" w:hAnsiTheme="minorEastAsia"/>
          <w:sz w:val="24"/>
        </w:rPr>
        <w:t>1704</w:t>
      </w:r>
      <w:r w:rsidRPr="00DB7AD7">
        <w:rPr>
          <w:rFonts w:asciiTheme="minorEastAsia" w:eastAsiaTheme="minorEastAsia" w:hAnsiTheme="minorEastAsia" w:hint="eastAsia"/>
          <w:sz w:val="24"/>
        </w:rPr>
        <w:t>室</w:t>
      </w:r>
    </w:p>
    <w:p w14:paraId="3193C01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w:t>
      </w:r>
      <w:r w:rsidRPr="00DB7AD7">
        <w:rPr>
          <w:rFonts w:asciiTheme="minorEastAsia" w:eastAsiaTheme="minorEastAsia" w:hAnsiTheme="minorEastAsia"/>
          <w:sz w:val="24"/>
        </w:rPr>
        <w:t>TEO WEE HOWE</w:t>
      </w:r>
    </w:p>
    <w:p w14:paraId="0C3D9EA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联系人：叶健</w:t>
      </w:r>
    </w:p>
    <w:p w14:paraId="32FD4F0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0755-89460507</w:t>
      </w:r>
    </w:p>
    <w:p w14:paraId="3ACCB26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400-684-0500</w:t>
      </w:r>
    </w:p>
    <w:p w14:paraId="59E404F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0755-21674453</w:t>
      </w:r>
    </w:p>
    <w:p w14:paraId="1BA017E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www.ifastps.com.cn</w:t>
      </w:r>
    </w:p>
    <w:p w14:paraId="67C1E96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(181) </w:t>
      </w:r>
      <w:r w:rsidRPr="00DB7AD7">
        <w:rPr>
          <w:rFonts w:asciiTheme="minorEastAsia" w:eastAsiaTheme="minorEastAsia" w:hAnsiTheme="minorEastAsia" w:hint="eastAsia"/>
          <w:sz w:val="24"/>
        </w:rPr>
        <w:t>盈米财富</w:t>
      </w:r>
    </w:p>
    <w:p w14:paraId="1523471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注册地址：珠海市横琴新区宝华路</w:t>
      </w:r>
      <w:r w:rsidRPr="00DB7AD7">
        <w:rPr>
          <w:rFonts w:asciiTheme="minorEastAsia" w:eastAsiaTheme="minorEastAsia" w:hAnsiTheme="minorEastAsia"/>
          <w:sz w:val="24"/>
        </w:rPr>
        <w:t>6</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105</w:t>
      </w:r>
      <w:r w:rsidRPr="00DB7AD7">
        <w:rPr>
          <w:rFonts w:asciiTheme="minorEastAsia" w:eastAsiaTheme="minorEastAsia" w:hAnsiTheme="minorEastAsia" w:hint="eastAsia"/>
          <w:sz w:val="24"/>
        </w:rPr>
        <w:t>室</w:t>
      </w:r>
      <w:r w:rsidRPr="00DB7AD7">
        <w:rPr>
          <w:rFonts w:asciiTheme="minorEastAsia" w:eastAsiaTheme="minorEastAsia" w:hAnsiTheme="minorEastAsia"/>
          <w:sz w:val="24"/>
        </w:rPr>
        <w:t>-3491</w:t>
      </w:r>
    </w:p>
    <w:p w14:paraId="056B2C2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办公地址：广州市海珠区琶洲大道东路</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号保利国际广场南塔</w:t>
      </w:r>
      <w:r w:rsidRPr="00DB7AD7">
        <w:rPr>
          <w:rFonts w:asciiTheme="minorEastAsia" w:eastAsiaTheme="minorEastAsia" w:hAnsiTheme="minorEastAsia"/>
          <w:sz w:val="24"/>
        </w:rPr>
        <w:t>12</w:t>
      </w:r>
      <w:r w:rsidRPr="00DB7AD7">
        <w:rPr>
          <w:rFonts w:asciiTheme="minorEastAsia" w:eastAsiaTheme="minorEastAsia" w:hAnsiTheme="minorEastAsia" w:hint="eastAsia"/>
          <w:sz w:val="24"/>
        </w:rPr>
        <w:t>楼</w:t>
      </w:r>
      <w:r w:rsidRPr="00DB7AD7">
        <w:rPr>
          <w:rFonts w:asciiTheme="minorEastAsia" w:eastAsiaTheme="minorEastAsia" w:hAnsiTheme="minorEastAsia"/>
          <w:sz w:val="24"/>
        </w:rPr>
        <w:t>1201-1203</w:t>
      </w:r>
      <w:r w:rsidRPr="00DB7AD7">
        <w:rPr>
          <w:rFonts w:asciiTheme="minorEastAsia" w:eastAsiaTheme="minorEastAsia" w:hAnsiTheme="minorEastAsia" w:hint="eastAsia"/>
          <w:sz w:val="24"/>
        </w:rPr>
        <w:t>室</w:t>
      </w:r>
    </w:p>
    <w:p w14:paraId="7B8A869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法定代表人：肖雯</w:t>
      </w:r>
    </w:p>
    <w:p w14:paraId="0C5B7E8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联系人：邱湘湘</w:t>
      </w:r>
    </w:p>
    <w:p w14:paraId="2D11786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020-89629099</w:t>
      </w:r>
    </w:p>
    <w:p w14:paraId="1245CBB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020-89629066</w:t>
      </w:r>
    </w:p>
    <w:p w14:paraId="1AA4BDF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020-89629011</w:t>
      </w:r>
    </w:p>
    <w:p w14:paraId="3D19679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www.yingmi.cn</w:t>
      </w:r>
    </w:p>
    <w:p w14:paraId="12A77C5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(182) </w:t>
      </w:r>
      <w:r w:rsidRPr="00DB7AD7">
        <w:rPr>
          <w:rFonts w:asciiTheme="minorEastAsia" w:eastAsiaTheme="minorEastAsia" w:hAnsiTheme="minorEastAsia" w:hint="eastAsia"/>
          <w:sz w:val="24"/>
        </w:rPr>
        <w:t>云湾基金</w:t>
      </w:r>
    </w:p>
    <w:p w14:paraId="3E5A252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注册地址：中国（上海）自由贸易试验区新金桥路</w:t>
      </w:r>
      <w:r w:rsidRPr="00DB7AD7">
        <w:rPr>
          <w:rFonts w:asciiTheme="minorEastAsia" w:eastAsiaTheme="minorEastAsia" w:hAnsiTheme="minorEastAsia"/>
          <w:sz w:val="24"/>
        </w:rPr>
        <w:t>27</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13</w:t>
      </w:r>
      <w:r w:rsidRPr="00DB7AD7">
        <w:rPr>
          <w:rFonts w:asciiTheme="minorEastAsia" w:eastAsiaTheme="minorEastAsia" w:hAnsiTheme="minorEastAsia" w:hint="eastAsia"/>
          <w:sz w:val="24"/>
        </w:rPr>
        <w:t>号楼</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层</w:t>
      </w:r>
    </w:p>
    <w:p w14:paraId="2350BD5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办公地址：中国（上海）自由贸易试验区新金桥路</w:t>
      </w:r>
      <w:r w:rsidRPr="00DB7AD7">
        <w:rPr>
          <w:rFonts w:asciiTheme="minorEastAsia" w:eastAsiaTheme="minorEastAsia" w:hAnsiTheme="minorEastAsia"/>
          <w:sz w:val="24"/>
        </w:rPr>
        <w:t>27</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13</w:t>
      </w:r>
      <w:r w:rsidRPr="00DB7AD7">
        <w:rPr>
          <w:rFonts w:asciiTheme="minorEastAsia" w:eastAsiaTheme="minorEastAsia" w:hAnsiTheme="minorEastAsia" w:hint="eastAsia"/>
          <w:sz w:val="24"/>
        </w:rPr>
        <w:t>号楼</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层</w:t>
      </w:r>
    </w:p>
    <w:p w14:paraId="6B7D4AF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法定代表人：戴新装</w:t>
      </w:r>
    </w:p>
    <w:p w14:paraId="40B29A3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联系人：范泽杰</w:t>
      </w:r>
    </w:p>
    <w:p w14:paraId="1ED2DC6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021-20530186</w:t>
      </w:r>
    </w:p>
    <w:p w14:paraId="1A5E9D5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400-820-1515</w:t>
      </w:r>
    </w:p>
    <w:p w14:paraId="3AC6A30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021-20539999</w:t>
      </w:r>
    </w:p>
    <w:p w14:paraId="7168A1D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http://www.zhengtongfunds.com/</w:t>
      </w:r>
    </w:p>
    <w:p w14:paraId="5614FF8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(183) </w:t>
      </w:r>
      <w:r w:rsidRPr="00DB7AD7">
        <w:rPr>
          <w:rFonts w:asciiTheme="minorEastAsia" w:eastAsiaTheme="minorEastAsia" w:hAnsiTheme="minorEastAsia" w:hint="eastAsia"/>
          <w:sz w:val="24"/>
        </w:rPr>
        <w:t>增财基金</w:t>
      </w:r>
    </w:p>
    <w:p w14:paraId="7E9BE33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注册地址：北京市西城区南礼士路</w:t>
      </w:r>
      <w:r w:rsidRPr="00DB7AD7">
        <w:rPr>
          <w:rFonts w:asciiTheme="minorEastAsia" w:eastAsiaTheme="minorEastAsia" w:hAnsiTheme="minorEastAsia"/>
          <w:sz w:val="24"/>
        </w:rPr>
        <w:t>66</w:t>
      </w:r>
      <w:r w:rsidRPr="00DB7AD7">
        <w:rPr>
          <w:rFonts w:asciiTheme="minorEastAsia" w:eastAsiaTheme="minorEastAsia" w:hAnsiTheme="minorEastAsia" w:hint="eastAsia"/>
          <w:sz w:val="24"/>
        </w:rPr>
        <w:t>号建威大厦</w:t>
      </w:r>
      <w:r w:rsidRPr="00DB7AD7">
        <w:rPr>
          <w:rFonts w:asciiTheme="minorEastAsia" w:eastAsiaTheme="minorEastAsia" w:hAnsiTheme="minorEastAsia"/>
          <w:sz w:val="24"/>
        </w:rPr>
        <w:t>1208</w:t>
      </w:r>
      <w:r w:rsidRPr="00DB7AD7">
        <w:rPr>
          <w:rFonts w:asciiTheme="minorEastAsia" w:eastAsiaTheme="minorEastAsia" w:hAnsiTheme="minorEastAsia" w:hint="eastAsia"/>
          <w:sz w:val="24"/>
        </w:rPr>
        <w:t>室</w:t>
      </w:r>
    </w:p>
    <w:p w14:paraId="3D67A00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办公地址：北京市西城区南礼士路</w:t>
      </w:r>
      <w:r w:rsidRPr="00DB7AD7">
        <w:rPr>
          <w:rFonts w:asciiTheme="minorEastAsia" w:eastAsiaTheme="minorEastAsia" w:hAnsiTheme="minorEastAsia"/>
          <w:sz w:val="24"/>
        </w:rPr>
        <w:t>66</w:t>
      </w:r>
      <w:r w:rsidRPr="00DB7AD7">
        <w:rPr>
          <w:rFonts w:asciiTheme="minorEastAsia" w:eastAsiaTheme="minorEastAsia" w:hAnsiTheme="minorEastAsia" w:hint="eastAsia"/>
          <w:sz w:val="24"/>
        </w:rPr>
        <w:t>号建威大厦</w:t>
      </w:r>
      <w:r w:rsidRPr="00DB7AD7">
        <w:rPr>
          <w:rFonts w:asciiTheme="minorEastAsia" w:eastAsiaTheme="minorEastAsia" w:hAnsiTheme="minorEastAsia"/>
          <w:sz w:val="24"/>
        </w:rPr>
        <w:t>1208-1209</w:t>
      </w:r>
      <w:r w:rsidRPr="00DB7AD7">
        <w:rPr>
          <w:rFonts w:asciiTheme="minorEastAsia" w:eastAsiaTheme="minorEastAsia" w:hAnsiTheme="minorEastAsia" w:hint="eastAsia"/>
          <w:sz w:val="24"/>
        </w:rPr>
        <w:t>室</w:t>
      </w:r>
    </w:p>
    <w:p w14:paraId="4B72DC1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法定代表人：罗细安</w:t>
      </w:r>
    </w:p>
    <w:p w14:paraId="1073783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联系人：闫丽敏</w:t>
      </w:r>
    </w:p>
    <w:p w14:paraId="38D79F7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010-67000988</w:t>
      </w:r>
    </w:p>
    <w:p w14:paraId="430E392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400-001-8811</w:t>
      </w:r>
    </w:p>
    <w:p w14:paraId="13B3769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010-67000988-6000</w:t>
      </w:r>
    </w:p>
    <w:p w14:paraId="66D96E7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www.zcvc.com.cn</w:t>
      </w:r>
    </w:p>
    <w:p w14:paraId="3E70F0B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(184) </w:t>
      </w:r>
      <w:r w:rsidRPr="00DB7AD7">
        <w:rPr>
          <w:rFonts w:asciiTheme="minorEastAsia" w:eastAsiaTheme="minorEastAsia" w:hAnsiTheme="minorEastAsia" w:hint="eastAsia"/>
          <w:sz w:val="24"/>
        </w:rPr>
        <w:t>展恒基金</w:t>
      </w:r>
    </w:p>
    <w:p w14:paraId="0DCEF8D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注册地址：北京市顺义区后沙峪镇安富街</w:t>
      </w:r>
      <w:r w:rsidRPr="00DB7AD7">
        <w:rPr>
          <w:rFonts w:asciiTheme="minorEastAsia" w:eastAsiaTheme="minorEastAsia" w:hAnsiTheme="minorEastAsia"/>
          <w:sz w:val="24"/>
        </w:rPr>
        <w:t>6</w:t>
      </w:r>
      <w:r w:rsidRPr="00DB7AD7">
        <w:rPr>
          <w:rFonts w:asciiTheme="minorEastAsia" w:eastAsiaTheme="minorEastAsia" w:hAnsiTheme="minorEastAsia" w:hint="eastAsia"/>
          <w:sz w:val="24"/>
        </w:rPr>
        <w:t>号</w:t>
      </w:r>
    </w:p>
    <w:p w14:paraId="582C321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办公地址：北京市朝阳区安苑路</w:t>
      </w:r>
      <w:r w:rsidRPr="00DB7AD7">
        <w:rPr>
          <w:rFonts w:asciiTheme="minorEastAsia" w:eastAsiaTheme="minorEastAsia" w:hAnsiTheme="minorEastAsia"/>
          <w:sz w:val="24"/>
        </w:rPr>
        <w:t>15-1</w:t>
      </w:r>
      <w:r w:rsidRPr="00DB7AD7">
        <w:rPr>
          <w:rFonts w:asciiTheme="minorEastAsia" w:eastAsiaTheme="minorEastAsia" w:hAnsiTheme="minorEastAsia" w:hint="eastAsia"/>
          <w:sz w:val="24"/>
        </w:rPr>
        <w:t>号邮电新闻大厦</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层</w:t>
      </w:r>
    </w:p>
    <w:p w14:paraId="328A266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法定代表人：闫振杰</w:t>
      </w:r>
    </w:p>
    <w:p w14:paraId="78EFD79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联系人：李晓芳</w:t>
      </w:r>
    </w:p>
    <w:p w14:paraId="242DBE9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010-59601366-7167</w:t>
      </w:r>
    </w:p>
    <w:p w14:paraId="09F4F2A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400-818-8000</w:t>
      </w:r>
    </w:p>
    <w:p w14:paraId="150CF38A"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0351-4110914</w:t>
      </w:r>
    </w:p>
    <w:p w14:paraId="2CE7C1F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www.myfund.com</w:t>
      </w:r>
    </w:p>
    <w:p w14:paraId="5207CEA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(185) </w:t>
      </w:r>
      <w:r w:rsidRPr="00DB7AD7">
        <w:rPr>
          <w:rFonts w:asciiTheme="minorEastAsia" w:eastAsiaTheme="minorEastAsia" w:hAnsiTheme="minorEastAsia" w:hint="eastAsia"/>
          <w:sz w:val="24"/>
        </w:rPr>
        <w:t>中国国际期货</w:t>
      </w:r>
    </w:p>
    <w:p w14:paraId="108EEA6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注册地址：北京市朝阳区建国门外光华路</w:t>
      </w:r>
      <w:r w:rsidRPr="00DB7AD7">
        <w:rPr>
          <w:rFonts w:asciiTheme="minorEastAsia" w:eastAsiaTheme="minorEastAsia" w:hAnsiTheme="minorEastAsia"/>
          <w:sz w:val="24"/>
        </w:rPr>
        <w:t>14</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幢</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9</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11</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12</w:t>
      </w:r>
      <w:r w:rsidRPr="00DB7AD7">
        <w:rPr>
          <w:rFonts w:asciiTheme="minorEastAsia" w:eastAsiaTheme="minorEastAsia" w:hAnsiTheme="minorEastAsia" w:hint="eastAsia"/>
          <w:sz w:val="24"/>
        </w:rPr>
        <w:t>层</w:t>
      </w:r>
    </w:p>
    <w:p w14:paraId="55C34B2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办公地址：北京市朝阳区建国门外光华路</w:t>
      </w:r>
      <w:r w:rsidRPr="00DB7AD7">
        <w:rPr>
          <w:rFonts w:asciiTheme="minorEastAsia" w:eastAsiaTheme="minorEastAsia" w:hAnsiTheme="minorEastAsia"/>
          <w:sz w:val="24"/>
        </w:rPr>
        <w:t>14</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幢</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9</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11</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12</w:t>
      </w:r>
      <w:r w:rsidRPr="00DB7AD7">
        <w:rPr>
          <w:rFonts w:asciiTheme="minorEastAsia" w:eastAsiaTheme="minorEastAsia" w:hAnsiTheme="minorEastAsia" w:hint="eastAsia"/>
          <w:sz w:val="24"/>
        </w:rPr>
        <w:t>层</w:t>
      </w:r>
    </w:p>
    <w:p w14:paraId="402814C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法定代表人：王兵</w:t>
      </w:r>
    </w:p>
    <w:p w14:paraId="5CB1F3C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联系人：孟夏</w:t>
      </w:r>
    </w:p>
    <w:p w14:paraId="31E2F3B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010-65807848</w:t>
      </w:r>
    </w:p>
    <w:p w14:paraId="6AAB763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95162</w:t>
      </w:r>
    </w:p>
    <w:p w14:paraId="4EE2D63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010-59539806</w:t>
      </w:r>
    </w:p>
    <w:p w14:paraId="6F40418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http://www.cifco.net/</w:t>
      </w:r>
    </w:p>
    <w:p w14:paraId="0F1F0AE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(186) </w:t>
      </w:r>
      <w:r w:rsidRPr="00DB7AD7">
        <w:rPr>
          <w:rFonts w:asciiTheme="minorEastAsia" w:eastAsiaTheme="minorEastAsia" w:hAnsiTheme="minorEastAsia" w:hint="eastAsia"/>
          <w:sz w:val="24"/>
        </w:rPr>
        <w:t>中期资产</w:t>
      </w:r>
    </w:p>
    <w:p w14:paraId="34F1E33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注册地址：北京市朝阳区建国门外光华路</w:t>
      </w:r>
      <w:r w:rsidRPr="00DB7AD7">
        <w:rPr>
          <w:rFonts w:asciiTheme="minorEastAsia" w:eastAsiaTheme="minorEastAsia" w:hAnsiTheme="minorEastAsia"/>
          <w:sz w:val="24"/>
        </w:rPr>
        <w:t>14</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幢</w:t>
      </w:r>
      <w:r w:rsidRPr="00DB7AD7">
        <w:rPr>
          <w:rFonts w:asciiTheme="minorEastAsia" w:eastAsiaTheme="minorEastAsia" w:hAnsiTheme="minorEastAsia"/>
          <w:sz w:val="24"/>
        </w:rPr>
        <w:t>11</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1103</w:t>
      </w:r>
      <w:r w:rsidRPr="00DB7AD7">
        <w:rPr>
          <w:rFonts w:asciiTheme="minorEastAsia" w:eastAsiaTheme="minorEastAsia" w:hAnsiTheme="minorEastAsia" w:hint="eastAsia"/>
          <w:sz w:val="24"/>
        </w:rPr>
        <w:t>号</w:t>
      </w:r>
    </w:p>
    <w:p w14:paraId="3EA6574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办公地址：北京市朝阳区建国门外光华路</w:t>
      </w:r>
      <w:r w:rsidRPr="00DB7AD7">
        <w:rPr>
          <w:rFonts w:asciiTheme="minorEastAsia" w:eastAsiaTheme="minorEastAsia" w:hAnsiTheme="minorEastAsia"/>
          <w:sz w:val="24"/>
        </w:rPr>
        <w:t>14</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幢</w:t>
      </w:r>
      <w:r w:rsidRPr="00DB7AD7">
        <w:rPr>
          <w:rFonts w:asciiTheme="minorEastAsia" w:eastAsiaTheme="minorEastAsia" w:hAnsiTheme="minorEastAsia"/>
          <w:sz w:val="24"/>
        </w:rPr>
        <w:t>4</w:t>
      </w:r>
      <w:r w:rsidRPr="00DB7AD7">
        <w:rPr>
          <w:rFonts w:asciiTheme="minorEastAsia" w:eastAsiaTheme="minorEastAsia" w:hAnsiTheme="minorEastAsia" w:hint="eastAsia"/>
          <w:sz w:val="24"/>
        </w:rPr>
        <w:t>层</w:t>
      </w:r>
    </w:p>
    <w:p w14:paraId="0E6FDFC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法定代表人：姜新</w:t>
      </w:r>
    </w:p>
    <w:p w14:paraId="74E938C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联系人：尹庆</w:t>
      </w:r>
    </w:p>
    <w:p w14:paraId="3233EF7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010-65807865</w:t>
      </w:r>
    </w:p>
    <w:p w14:paraId="0D7601C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95162</w:t>
      </w:r>
    </w:p>
    <w:p w14:paraId="032F9B9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010-65807864</w:t>
      </w:r>
    </w:p>
    <w:p w14:paraId="5471D23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hyperlink r:id="rId9" w:history="1">
        <w:r w:rsidRPr="00DB7AD7">
          <w:rPr>
            <w:rFonts w:asciiTheme="minorEastAsia" w:eastAsiaTheme="minorEastAsia" w:hAnsiTheme="minorEastAsia"/>
            <w:sz w:val="24"/>
          </w:rPr>
          <w:t>www.jrtoo.com</w:t>
        </w:r>
      </w:hyperlink>
    </w:p>
    <w:p w14:paraId="2D997AD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(187) </w:t>
      </w:r>
      <w:r w:rsidRPr="00DB7AD7">
        <w:rPr>
          <w:rFonts w:asciiTheme="minorEastAsia" w:eastAsiaTheme="minorEastAsia" w:hAnsiTheme="minorEastAsia" w:hint="eastAsia"/>
          <w:sz w:val="24"/>
        </w:rPr>
        <w:t>中信建投期货</w:t>
      </w:r>
    </w:p>
    <w:p w14:paraId="74098CA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注册地址：重庆市渝中区中山三路</w:t>
      </w:r>
      <w:r w:rsidRPr="00DB7AD7">
        <w:rPr>
          <w:rFonts w:asciiTheme="minorEastAsia" w:eastAsiaTheme="minorEastAsia" w:hAnsiTheme="minorEastAsia"/>
          <w:sz w:val="24"/>
        </w:rPr>
        <w:t>107</w:t>
      </w:r>
      <w:r w:rsidRPr="00DB7AD7">
        <w:rPr>
          <w:rFonts w:asciiTheme="minorEastAsia" w:eastAsiaTheme="minorEastAsia" w:hAnsiTheme="minorEastAsia" w:hint="eastAsia"/>
          <w:sz w:val="24"/>
        </w:rPr>
        <w:t>号上站大楼平街</w:t>
      </w:r>
      <w:r w:rsidRPr="00DB7AD7">
        <w:rPr>
          <w:rFonts w:asciiTheme="minorEastAsia" w:eastAsiaTheme="minorEastAsia" w:hAnsiTheme="minorEastAsia"/>
          <w:sz w:val="24"/>
        </w:rPr>
        <w:t>11-B</w:t>
      </w:r>
      <w:r w:rsidRPr="00DB7AD7">
        <w:rPr>
          <w:rFonts w:asciiTheme="minorEastAsia" w:eastAsiaTheme="minorEastAsia" w:hAnsiTheme="minorEastAsia" w:hint="eastAsia"/>
          <w:sz w:val="24"/>
        </w:rPr>
        <w:t>，名义层</w:t>
      </w:r>
      <w:r w:rsidRPr="00DB7AD7">
        <w:rPr>
          <w:rFonts w:asciiTheme="minorEastAsia" w:eastAsiaTheme="minorEastAsia" w:hAnsiTheme="minorEastAsia"/>
          <w:sz w:val="24"/>
        </w:rPr>
        <w:t>11-A</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8-B4</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9-B</w:t>
      </w:r>
      <w:r w:rsidRPr="00DB7AD7">
        <w:rPr>
          <w:rFonts w:asciiTheme="minorEastAsia" w:eastAsiaTheme="minorEastAsia" w:hAnsiTheme="minorEastAsia" w:hint="eastAsia"/>
          <w:sz w:val="24"/>
        </w:rPr>
        <w:t>、</w:t>
      </w:r>
      <w:r w:rsidRPr="00DB7AD7">
        <w:rPr>
          <w:rFonts w:asciiTheme="minorEastAsia" w:eastAsiaTheme="minorEastAsia" w:hAnsiTheme="minorEastAsia"/>
          <w:sz w:val="24"/>
        </w:rPr>
        <w:t>C</w:t>
      </w:r>
    </w:p>
    <w:p w14:paraId="2D66A02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办公地址：重庆市渝中区中山三路</w:t>
      </w:r>
      <w:r w:rsidRPr="00DB7AD7">
        <w:rPr>
          <w:rFonts w:asciiTheme="minorEastAsia" w:eastAsiaTheme="minorEastAsia" w:hAnsiTheme="minorEastAsia"/>
          <w:sz w:val="24"/>
        </w:rPr>
        <w:t>107</w:t>
      </w:r>
      <w:r w:rsidRPr="00DB7AD7">
        <w:rPr>
          <w:rFonts w:asciiTheme="minorEastAsia" w:eastAsiaTheme="minorEastAsia" w:hAnsiTheme="minorEastAsia" w:hint="eastAsia"/>
          <w:sz w:val="24"/>
        </w:rPr>
        <w:t>号皇冠大厦</w:t>
      </w:r>
      <w:r w:rsidRPr="00DB7AD7">
        <w:rPr>
          <w:rFonts w:asciiTheme="minorEastAsia" w:eastAsiaTheme="minorEastAsia" w:hAnsiTheme="minorEastAsia"/>
          <w:sz w:val="24"/>
        </w:rPr>
        <w:t>11</w:t>
      </w:r>
      <w:r w:rsidRPr="00DB7AD7">
        <w:rPr>
          <w:rFonts w:asciiTheme="minorEastAsia" w:eastAsiaTheme="minorEastAsia" w:hAnsiTheme="minorEastAsia" w:hint="eastAsia"/>
          <w:sz w:val="24"/>
        </w:rPr>
        <w:t>楼</w:t>
      </w:r>
    </w:p>
    <w:p w14:paraId="551A501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法定代表人：彭文德</w:t>
      </w:r>
    </w:p>
    <w:p w14:paraId="6D7F08A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联系人：刘芸</w:t>
      </w:r>
    </w:p>
    <w:p w14:paraId="3D7BAC0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023-86769637</w:t>
      </w:r>
    </w:p>
    <w:p w14:paraId="4C83A61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400-8877-780</w:t>
      </w:r>
    </w:p>
    <w:p w14:paraId="7188A65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023-86769629</w:t>
      </w:r>
    </w:p>
    <w:p w14:paraId="226312F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www.cfc108.com</w:t>
      </w:r>
    </w:p>
    <w:p w14:paraId="4DDBEEE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(188) </w:t>
      </w:r>
      <w:r w:rsidRPr="00DB7AD7">
        <w:rPr>
          <w:rFonts w:asciiTheme="minorEastAsia" w:eastAsiaTheme="minorEastAsia" w:hAnsiTheme="minorEastAsia" w:hint="eastAsia"/>
          <w:sz w:val="24"/>
        </w:rPr>
        <w:t>中信期货</w:t>
      </w:r>
    </w:p>
    <w:p w14:paraId="0968742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注册地址：深圳市福田区中心三路</w:t>
      </w:r>
      <w:r w:rsidRPr="00DB7AD7">
        <w:rPr>
          <w:rFonts w:asciiTheme="minorEastAsia" w:eastAsiaTheme="minorEastAsia" w:hAnsiTheme="minorEastAsia"/>
          <w:sz w:val="24"/>
        </w:rPr>
        <w:t>8</w:t>
      </w:r>
      <w:r w:rsidRPr="00DB7AD7">
        <w:rPr>
          <w:rFonts w:asciiTheme="minorEastAsia" w:eastAsiaTheme="minorEastAsia" w:hAnsiTheme="minorEastAsia" w:hint="eastAsia"/>
          <w:sz w:val="24"/>
        </w:rPr>
        <w:t>号卓越时代广场（二期）北座</w:t>
      </w:r>
      <w:r w:rsidRPr="00DB7AD7">
        <w:rPr>
          <w:rFonts w:asciiTheme="minorEastAsia" w:eastAsiaTheme="minorEastAsia" w:hAnsiTheme="minorEastAsia"/>
          <w:sz w:val="24"/>
        </w:rPr>
        <w:t>13</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1301-1305</w:t>
      </w:r>
      <w:r w:rsidRPr="00DB7AD7">
        <w:rPr>
          <w:rFonts w:asciiTheme="minorEastAsia" w:eastAsiaTheme="minorEastAsia" w:hAnsiTheme="minorEastAsia" w:hint="eastAsia"/>
          <w:sz w:val="24"/>
        </w:rPr>
        <w:t>室、</w:t>
      </w:r>
      <w:r w:rsidRPr="00DB7AD7">
        <w:rPr>
          <w:rFonts w:asciiTheme="minorEastAsia" w:eastAsiaTheme="minorEastAsia" w:hAnsiTheme="minorEastAsia"/>
          <w:sz w:val="24"/>
        </w:rPr>
        <w:t>14</w:t>
      </w:r>
      <w:r w:rsidRPr="00DB7AD7">
        <w:rPr>
          <w:rFonts w:asciiTheme="minorEastAsia" w:eastAsiaTheme="minorEastAsia" w:hAnsiTheme="minorEastAsia" w:hint="eastAsia"/>
          <w:sz w:val="24"/>
        </w:rPr>
        <w:t>层</w:t>
      </w:r>
    </w:p>
    <w:p w14:paraId="073CAF0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办公地址：深圳市福田区中心三路</w:t>
      </w:r>
      <w:r w:rsidRPr="00DB7AD7">
        <w:rPr>
          <w:rFonts w:asciiTheme="minorEastAsia" w:eastAsiaTheme="minorEastAsia" w:hAnsiTheme="minorEastAsia"/>
          <w:sz w:val="24"/>
        </w:rPr>
        <w:t>8</w:t>
      </w:r>
      <w:r w:rsidRPr="00DB7AD7">
        <w:rPr>
          <w:rFonts w:asciiTheme="minorEastAsia" w:eastAsiaTheme="minorEastAsia" w:hAnsiTheme="minorEastAsia" w:hint="eastAsia"/>
          <w:sz w:val="24"/>
        </w:rPr>
        <w:t>号卓越时代广场（二期）北座</w:t>
      </w:r>
      <w:r w:rsidRPr="00DB7AD7">
        <w:rPr>
          <w:rFonts w:asciiTheme="minorEastAsia" w:eastAsiaTheme="minorEastAsia" w:hAnsiTheme="minorEastAsia"/>
          <w:sz w:val="24"/>
        </w:rPr>
        <w:t>13</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1301-1305</w:t>
      </w:r>
      <w:r w:rsidRPr="00DB7AD7">
        <w:rPr>
          <w:rFonts w:asciiTheme="minorEastAsia" w:eastAsiaTheme="minorEastAsia" w:hAnsiTheme="minorEastAsia" w:hint="eastAsia"/>
          <w:sz w:val="24"/>
        </w:rPr>
        <w:t>室、</w:t>
      </w:r>
      <w:r w:rsidRPr="00DB7AD7">
        <w:rPr>
          <w:rFonts w:asciiTheme="minorEastAsia" w:eastAsiaTheme="minorEastAsia" w:hAnsiTheme="minorEastAsia"/>
          <w:sz w:val="24"/>
        </w:rPr>
        <w:t>14</w:t>
      </w:r>
      <w:r w:rsidRPr="00DB7AD7">
        <w:rPr>
          <w:rFonts w:asciiTheme="minorEastAsia" w:eastAsiaTheme="minorEastAsia" w:hAnsiTheme="minorEastAsia" w:hint="eastAsia"/>
          <w:sz w:val="24"/>
        </w:rPr>
        <w:t>层</w:t>
      </w:r>
    </w:p>
    <w:p w14:paraId="3E141FA6"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法定代表人：张皓</w:t>
      </w:r>
    </w:p>
    <w:p w14:paraId="250EF74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联系人：刘宏莹</w:t>
      </w:r>
    </w:p>
    <w:p w14:paraId="4A32103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010-6083 3754</w:t>
      </w:r>
    </w:p>
    <w:p w14:paraId="7DA45C7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400-990-8826</w:t>
      </w:r>
    </w:p>
    <w:p w14:paraId="257BA582"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010-5776 2999</w:t>
      </w:r>
    </w:p>
    <w:p w14:paraId="13893E4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http://www.citicsf.com/</w:t>
      </w:r>
    </w:p>
    <w:p w14:paraId="1326D94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(189) </w:t>
      </w:r>
      <w:r w:rsidRPr="00DB7AD7">
        <w:rPr>
          <w:rFonts w:asciiTheme="minorEastAsia" w:eastAsiaTheme="minorEastAsia" w:hAnsiTheme="minorEastAsia" w:hint="eastAsia"/>
          <w:sz w:val="24"/>
        </w:rPr>
        <w:t>中正达广</w:t>
      </w:r>
    </w:p>
    <w:p w14:paraId="546B189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注册地址：上海市徐汇区龙腾大道</w:t>
      </w:r>
      <w:r w:rsidRPr="00DB7AD7">
        <w:rPr>
          <w:rFonts w:asciiTheme="minorEastAsia" w:eastAsiaTheme="minorEastAsia" w:hAnsiTheme="minorEastAsia"/>
          <w:sz w:val="24"/>
        </w:rPr>
        <w:t>2815</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302</w:t>
      </w:r>
      <w:r w:rsidRPr="00DB7AD7">
        <w:rPr>
          <w:rFonts w:asciiTheme="minorEastAsia" w:eastAsiaTheme="minorEastAsia" w:hAnsiTheme="minorEastAsia" w:hint="eastAsia"/>
          <w:sz w:val="24"/>
        </w:rPr>
        <w:t>室</w:t>
      </w:r>
    </w:p>
    <w:p w14:paraId="2B9B4CD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办公地址：上海市徐汇区龙腾大道</w:t>
      </w:r>
      <w:r w:rsidRPr="00DB7AD7">
        <w:rPr>
          <w:rFonts w:asciiTheme="minorEastAsia" w:eastAsiaTheme="minorEastAsia" w:hAnsiTheme="minorEastAsia"/>
          <w:sz w:val="24"/>
        </w:rPr>
        <w:t>2815</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302</w:t>
      </w:r>
      <w:r w:rsidRPr="00DB7AD7">
        <w:rPr>
          <w:rFonts w:asciiTheme="minorEastAsia" w:eastAsiaTheme="minorEastAsia" w:hAnsiTheme="minorEastAsia" w:hint="eastAsia"/>
          <w:sz w:val="24"/>
        </w:rPr>
        <w:t>室</w:t>
      </w:r>
    </w:p>
    <w:p w14:paraId="7FDFDB3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法定代表人：黄欣</w:t>
      </w:r>
    </w:p>
    <w:p w14:paraId="49E9207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联系人：戴珉微</w:t>
      </w:r>
    </w:p>
    <w:p w14:paraId="0F8F9FF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021-33768132</w:t>
      </w:r>
    </w:p>
    <w:p w14:paraId="13F9AB8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400-6767-523</w:t>
      </w:r>
    </w:p>
    <w:p w14:paraId="6C36A5E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021-33768132-802</w:t>
      </w:r>
    </w:p>
    <w:p w14:paraId="078831F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www.zhongzhengfund.com</w:t>
      </w:r>
    </w:p>
    <w:p w14:paraId="0EF0B0E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(190) </w:t>
      </w:r>
      <w:r w:rsidRPr="00DB7AD7">
        <w:rPr>
          <w:rFonts w:asciiTheme="minorEastAsia" w:eastAsiaTheme="minorEastAsia" w:hAnsiTheme="minorEastAsia" w:hint="eastAsia"/>
          <w:sz w:val="24"/>
        </w:rPr>
        <w:t>中证金牛</w:t>
      </w:r>
    </w:p>
    <w:p w14:paraId="42BFA3A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注册地址：北京市丰台区东管头</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2</w:t>
      </w:r>
      <w:r w:rsidRPr="00DB7AD7">
        <w:rPr>
          <w:rFonts w:asciiTheme="minorEastAsia" w:eastAsiaTheme="minorEastAsia" w:hAnsiTheme="minorEastAsia" w:hint="eastAsia"/>
          <w:sz w:val="24"/>
        </w:rPr>
        <w:t>号楼</w:t>
      </w:r>
      <w:r w:rsidRPr="00DB7AD7">
        <w:rPr>
          <w:rFonts w:asciiTheme="minorEastAsia" w:eastAsiaTheme="minorEastAsia" w:hAnsiTheme="minorEastAsia"/>
          <w:sz w:val="24"/>
        </w:rPr>
        <w:t>2-45</w:t>
      </w:r>
      <w:r w:rsidRPr="00DB7AD7">
        <w:rPr>
          <w:rFonts w:asciiTheme="minorEastAsia" w:eastAsiaTheme="minorEastAsia" w:hAnsiTheme="minorEastAsia" w:hint="eastAsia"/>
          <w:sz w:val="24"/>
        </w:rPr>
        <w:t>室</w:t>
      </w:r>
    </w:p>
    <w:p w14:paraId="4CF507D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办公地址：北京市西城区宣武门外大街甲</w:t>
      </w:r>
      <w:r w:rsidRPr="00DB7AD7">
        <w:rPr>
          <w:rFonts w:asciiTheme="minorEastAsia" w:eastAsiaTheme="minorEastAsia" w:hAnsiTheme="minorEastAsia"/>
          <w:sz w:val="24"/>
        </w:rPr>
        <w:t>1</w:t>
      </w:r>
      <w:r w:rsidRPr="00DB7AD7">
        <w:rPr>
          <w:rFonts w:asciiTheme="minorEastAsia" w:eastAsiaTheme="minorEastAsia" w:hAnsiTheme="minorEastAsia" w:hint="eastAsia"/>
          <w:sz w:val="24"/>
        </w:rPr>
        <w:t>号环球财讯中心</w:t>
      </w:r>
      <w:r w:rsidRPr="00DB7AD7">
        <w:rPr>
          <w:rFonts w:asciiTheme="minorEastAsia" w:eastAsiaTheme="minorEastAsia" w:hAnsiTheme="minorEastAsia"/>
          <w:sz w:val="24"/>
        </w:rPr>
        <w:t>A</w:t>
      </w:r>
      <w:r w:rsidRPr="00DB7AD7">
        <w:rPr>
          <w:rFonts w:asciiTheme="minorEastAsia" w:eastAsiaTheme="minorEastAsia" w:hAnsiTheme="minorEastAsia" w:hint="eastAsia"/>
          <w:sz w:val="24"/>
        </w:rPr>
        <w:t>座</w:t>
      </w:r>
      <w:r w:rsidRPr="00DB7AD7">
        <w:rPr>
          <w:rFonts w:asciiTheme="minorEastAsia" w:eastAsiaTheme="minorEastAsia" w:hAnsiTheme="minorEastAsia"/>
          <w:sz w:val="24"/>
        </w:rPr>
        <w:t>5</w:t>
      </w:r>
      <w:r w:rsidRPr="00DB7AD7">
        <w:rPr>
          <w:rFonts w:asciiTheme="minorEastAsia" w:eastAsiaTheme="minorEastAsia" w:hAnsiTheme="minorEastAsia" w:hint="eastAsia"/>
          <w:sz w:val="24"/>
        </w:rPr>
        <w:t>层</w:t>
      </w:r>
    </w:p>
    <w:p w14:paraId="6F39BCD5"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法定代表人：钱昊旻</w:t>
      </w:r>
    </w:p>
    <w:p w14:paraId="150E246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联系人：徐英</w:t>
      </w:r>
    </w:p>
    <w:p w14:paraId="5A9741F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010-59336539</w:t>
      </w:r>
    </w:p>
    <w:p w14:paraId="77CB2DB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4008-909-998</w:t>
      </w:r>
    </w:p>
    <w:p w14:paraId="48A5EF7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www.jnlc.com</w:t>
      </w:r>
    </w:p>
    <w:p w14:paraId="20E19429"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(191) </w:t>
      </w:r>
      <w:r w:rsidRPr="00DB7AD7">
        <w:rPr>
          <w:rFonts w:asciiTheme="minorEastAsia" w:eastAsiaTheme="minorEastAsia" w:hAnsiTheme="minorEastAsia" w:hint="eastAsia"/>
          <w:sz w:val="24"/>
        </w:rPr>
        <w:t>众禄基金</w:t>
      </w:r>
    </w:p>
    <w:p w14:paraId="08FDA524"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注册地址：深圳市罗湖区笋岗街道梨园路物资控股置地大厦</w:t>
      </w:r>
      <w:r w:rsidRPr="00DB7AD7">
        <w:rPr>
          <w:rFonts w:asciiTheme="minorEastAsia" w:eastAsiaTheme="minorEastAsia" w:hAnsiTheme="minorEastAsia"/>
          <w:sz w:val="24"/>
        </w:rPr>
        <w:t>8</w:t>
      </w:r>
      <w:r w:rsidRPr="00DB7AD7">
        <w:rPr>
          <w:rFonts w:asciiTheme="minorEastAsia" w:eastAsiaTheme="minorEastAsia" w:hAnsiTheme="minorEastAsia" w:hint="eastAsia"/>
          <w:sz w:val="24"/>
        </w:rPr>
        <w:t>楼</w:t>
      </w:r>
      <w:r w:rsidRPr="00DB7AD7">
        <w:rPr>
          <w:rFonts w:asciiTheme="minorEastAsia" w:eastAsiaTheme="minorEastAsia" w:hAnsiTheme="minorEastAsia"/>
          <w:sz w:val="24"/>
        </w:rPr>
        <w:t>801</w:t>
      </w:r>
    </w:p>
    <w:p w14:paraId="05B50B0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办公地址：深圳市罗湖区梨园路</w:t>
      </w:r>
      <w:r w:rsidRPr="00DB7AD7">
        <w:rPr>
          <w:rFonts w:asciiTheme="minorEastAsia" w:eastAsiaTheme="minorEastAsia" w:hAnsiTheme="minorEastAsia"/>
          <w:sz w:val="24"/>
        </w:rPr>
        <w:t>8</w:t>
      </w:r>
      <w:r w:rsidRPr="00DB7AD7">
        <w:rPr>
          <w:rFonts w:asciiTheme="minorEastAsia" w:eastAsiaTheme="minorEastAsia" w:hAnsiTheme="minorEastAsia" w:hint="eastAsia"/>
          <w:sz w:val="24"/>
        </w:rPr>
        <w:t>号</w:t>
      </w:r>
      <w:r w:rsidRPr="00DB7AD7">
        <w:rPr>
          <w:rFonts w:asciiTheme="minorEastAsia" w:eastAsiaTheme="minorEastAsia" w:hAnsiTheme="minorEastAsia"/>
          <w:sz w:val="24"/>
        </w:rPr>
        <w:t>HALO</w:t>
      </w:r>
      <w:r w:rsidRPr="00DB7AD7">
        <w:rPr>
          <w:rFonts w:asciiTheme="minorEastAsia" w:eastAsiaTheme="minorEastAsia" w:hAnsiTheme="minorEastAsia" w:hint="eastAsia"/>
          <w:sz w:val="24"/>
        </w:rPr>
        <w:t>广场</w:t>
      </w:r>
      <w:r w:rsidRPr="00DB7AD7">
        <w:rPr>
          <w:rFonts w:asciiTheme="minorEastAsia" w:eastAsiaTheme="minorEastAsia" w:hAnsiTheme="minorEastAsia"/>
          <w:sz w:val="24"/>
        </w:rPr>
        <w:t>4</w:t>
      </w:r>
      <w:r w:rsidRPr="00DB7AD7">
        <w:rPr>
          <w:rFonts w:asciiTheme="minorEastAsia" w:eastAsiaTheme="minorEastAsia" w:hAnsiTheme="minorEastAsia" w:hint="eastAsia"/>
          <w:sz w:val="24"/>
        </w:rPr>
        <w:t>楼</w:t>
      </w:r>
    </w:p>
    <w:p w14:paraId="0D75DBA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法定代表人：薛峰</w:t>
      </w:r>
    </w:p>
    <w:p w14:paraId="7D79292D"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联系人：童彩平</w:t>
      </w:r>
    </w:p>
    <w:p w14:paraId="2C2D9F6E"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0755-33227950</w:t>
      </w:r>
    </w:p>
    <w:p w14:paraId="6D4A1101"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4006-788-887</w:t>
      </w:r>
    </w:p>
    <w:p w14:paraId="4D7B4F9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0755-33227951</w:t>
      </w:r>
    </w:p>
    <w:p w14:paraId="0EA95A5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r w:rsidRPr="00DB7AD7">
        <w:rPr>
          <w:rFonts w:asciiTheme="minorEastAsia" w:eastAsiaTheme="minorEastAsia" w:hAnsiTheme="minorEastAsia"/>
          <w:sz w:val="24"/>
        </w:rPr>
        <w:t>www.zlfund.cn    www.jjmmw.com</w:t>
      </w:r>
    </w:p>
    <w:p w14:paraId="11FC0A4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sz w:val="24"/>
        </w:rPr>
        <w:t xml:space="preserve">(192) </w:t>
      </w:r>
      <w:r w:rsidRPr="00DB7AD7">
        <w:rPr>
          <w:rFonts w:asciiTheme="minorEastAsia" w:eastAsiaTheme="minorEastAsia" w:hAnsiTheme="minorEastAsia" w:hint="eastAsia"/>
          <w:sz w:val="24"/>
        </w:rPr>
        <w:t>众升财富</w:t>
      </w:r>
    </w:p>
    <w:p w14:paraId="0D225E7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注册地址：北京市朝阳区望京东园四区</w:t>
      </w:r>
      <w:r w:rsidRPr="00DB7AD7">
        <w:rPr>
          <w:rFonts w:asciiTheme="minorEastAsia" w:eastAsiaTheme="minorEastAsia" w:hAnsiTheme="minorEastAsia"/>
          <w:sz w:val="24"/>
        </w:rPr>
        <w:t>13</w:t>
      </w:r>
      <w:r w:rsidRPr="00DB7AD7">
        <w:rPr>
          <w:rFonts w:asciiTheme="minorEastAsia" w:eastAsiaTheme="minorEastAsia" w:hAnsiTheme="minorEastAsia" w:hint="eastAsia"/>
          <w:sz w:val="24"/>
        </w:rPr>
        <w:t>号楼</w:t>
      </w:r>
      <w:r w:rsidRPr="00DB7AD7">
        <w:rPr>
          <w:rFonts w:asciiTheme="minorEastAsia" w:eastAsiaTheme="minorEastAsia" w:hAnsiTheme="minorEastAsia"/>
          <w:sz w:val="24"/>
        </w:rPr>
        <w:t>A</w:t>
      </w:r>
      <w:r w:rsidRPr="00DB7AD7">
        <w:rPr>
          <w:rFonts w:asciiTheme="minorEastAsia" w:eastAsiaTheme="minorEastAsia" w:hAnsiTheme="minorEastAsia" w:hint="eastAsia"/>
          <w:sz w:val="24"/>
        </w:rPr>
        <w:t>座</w:t>
      </w:r>
      <w:r w:rsidRPr="00DB7AD7">
        <w:rPr>
          <w:rFonts w:asciiTheme="minorEastAsia" w:eastAsiaTheme="minorEastAsia" w:hAnsiTheme="minorEastAsia"/>
          <w:sz w:val="24"/>
        </w:rPr>
        <w:t>9</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908</w:t>
      </w:r>
      <w:r w:rsidRPr="00DB7AD7">
        <w:rPr>
          <w:rFonts w:asciiTheme="minorEastAsia" w:eastAsiaTheme="minorEastAsia" w:hAnsiTheme="minorEastAsia" w:hint="eastAsia"/>
          <w:sz w:val="24"/>
        </w:rPr>
        <w:t>室</w:t>
      </w:r>
    </w:p>
    <w:p w14:paraId="7A8EE8EC"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办公地址：北京市朝阳区望京浦项中心</w:t>
      </w:r>
      <w:r w:rsidRPr="00DB7AD7">
        <w:rPr>
          <w:rFonts w:asciiTheme="minorEastAsia" w:eastAsiaTheme="minorEastAsia" w:hAnsiTheme="minorEastAsia"/>
          <w:sz w:val="24"/>
        </w:rPr>
        <w:t>A</w:t>
      </w:r>
      <w:r w:rsidRPr="00DB7AD7">
        <w:rPr>
          <w:rFonts w:asciiTheme="minorEastAsia" w:eastAsiaTheme="minorEastAsia" w:hAnsiTheme="minorEastAsia" w:hint="eastAsia"/>
          <w:sz w:val="24"/>
        </w:rPr>
        <w:t>座</w:t>
      </w:r>
      <w:r w:rsidRPr="00DB7AD7">
        <w:rPr>
          <w:rFonts w:asciiTheme="minorEastAsia" w:eastAsiaTheme="minorEastAsia" w:hAnsiTheme="minorEastAsia"/>
          <w:sz w:val="24"/>
        </w:rPr>
        <w:t>9</w:t>
      </w:r>
      <w:r w:rsidRPr="00DB7AD7">
        <w:rPr>
          <w:rFonts w:asciiTheme="minorEastAsia" w:eastAsiaTheme="minorEastAsia" w:hAnsiTheme="minorEastAsia" w:hint="eastAsia"/>
          <w:sz w:val="24"/>
        </w:rPr>
        <w:t>层</w:t>
      </w:r>
      <w:r w:rsidRPr="00DB7AD7">
        <w:rPr>
          <w:rFonts w:asciiTheme="minorEastAsia" w:eastAsiaTheme="minorEastAsia" w:hAnsiTheme="minorEastAsia"/>
          <w:sz w:val="24"/>
        </w:rPr>
        <w:t>04-08</w:t>
      </w:r>
    </w:p>
    <w:p w14:paraId="578AA2F0"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法定代表人：李招弟</w:t>
      </w:r>
    </w:p>
    <w:p w14:paraId="7C99BF1B"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联系人：李艳</w:t>
      </w:r>
    </w:p>
    <w:p w14:paraId="31455A8F"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联系电话：</w:t>
      </w:r>
      <w:r w:rsidRPr="00DB7AD7">
        <w:rPr>
          <w:rFonts w:asciiTheme="minorEastAsia" w:eastAsiaTheme="minorEastAsia" w:hAnsiTheme="minorEastAsia"/>
          <w:sz w:val="24"/>
        </w:rPr>
        <w:t>010-59497361</w:t>
      </w:r>
    </w:p>
    <w:p w14:paraId="4CAFDB38"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客户服务电话：</w:t>
      </w:r>
      <w:r w:rsidRPr="00DB7AD7">
        <w:rPr>
          <w:rFonts w:asciiTheme="minorEastAsia" w:eastAsiaTheme="minorEastAsia" w:hAnsiTheme="minorEastAsia"/>
          <w:sz w:val="24"/>
        </w:rPr>
        <w:t>400-876-9988</w:t>
      </w:r>
    </w:p>
    <w:p w14:paraId="1179C0D3"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传真：</w:t>
      </w:r>
      <w:r w:rsidRPr="00DB7AD7">
        <w:rPr>
          <w:rFonts w:asciiTheme="minorEastAsia" w:eastAsiaTheme="minorEastAsia" w:hAnsiTheme="minorEastAsia"/>
          <w:sz w:val="24"/>
        </w:rPr>
        <w:t>010-64788016</w:t>
      </w:r>
    </w:p>
    <w:p w14:paraId="06E70B17" w14:textId="77777777" w:rsidR="00556466" w:rsidRPr="00DB7AD7" w:rsidRDefault="00556466" w:rsidP="00DB7AD7">
      <w:pPr>
        <w:spacing w:line="360" w:lineRule="auto"/>
        <w:ind w:firstLineChars="200" w:firstLine="480"/>
        <w:rPr>
          <w:rFonts w:asciiTheme="minorEastAsia" w:eastAsiaTheme="minorEastAsia" w:hAnsiTheme="minorEastAsia"/>
          <w:sz w:val="24"/>
        </w:rPr>
      </w:pPr>
      <w:r w:rsidRPr="00DB7AD7">
        <w:rPr>
          <w:rFonts w:asciiTheme="minorEastAsia" w:eastAsiaTheme="minorEastAsia" w:hAnsiTheme="minorEastAsia" w:hint="eastAsia"/>
          <w:sz w:val="24"/>
        </w:rPr>
        <w:t>网址：</w:t>
      </w:r>
      <w:hyperlink r:id="rId10" w:history="1">
        <w:r w:rsidRPr="00DB7AD7">
          <w:rPr>
            <w:rFonts w:asciiTheme="minorEastAsia" w:eastAsiaTheme="minorEastAsia" w:hAnsiTheme="minorEastAsia"/>
            <w:sz w:val="24"/>
          </w:rPr>
          <w:t>www.zscffund.com</w:t>
        </w:r>
      </w:hyperlink>
    </w:p>
    <w:p w14:paraId="310C9BF8" w14:textId="70D8B790" w:rsidR="00697019" w:rsidRPr="0091667C" w:rsidRDefault="00556466" w:rsidP="00DB7AD7">
      <w:pPr>
        <w:spacing w:line="360" w:lineRule="auto"/>
        <w:ind w:firstLineChars="200" w:firstLine="480"/>
        <w:rPr>
          <w:rFonts w:ascii="宋体" w:hAnsi="宋体"/>
          <w:color w:val="FF0000"/>
          <w:sz w:val="24"/>
        </w:rPr>
      </w:pPr>
      <w:r w:rsidRPr="00DB7AD7">
        <w:rPr>
          <w:rFonts w:asciiTheme="minorEastAsia" w:eastAsiaTheme="minorEastAsia" w:hAnsiTheme="minorEastAsia" w:hint="eastAsia"/>
          <w:sz w:val="24"/>
        </w:rPr>
        <w:t>注：在本次开放期内投资者通过金观诚</w:t>
      </w:r>
      <w:r w:rsidR="00812E52" w:rsidRPr="00812E52">
        <w:rPr>
          <w:rFonts w:asciiTheme="minorEastAsia" w:eastAsiaTheme="minorEastAsia" w:hAnsiTheme="minorEastAsia" w:hint="eastAsia"/>
          <w:sz w:val="24"/>
        </w:rPr>
        <w:t>仅可</w:t>
      </w:r>
      <w:r w:rsidRPr="00DB7AD7">
        <w:rPr>
          <w:rFonts w:asciiTheme="minorEastAsia" w:eastAsiaTheme="minorEastAsia" w:hAnsiTheme="minorEastAsia" w:hint="eastAsia"/>
          <w:sz w:val="24"/>
        </w:rPr>
        <w:t>办理本基金的赎回业务。</w:t>
      </w:r>
    </w:p>
    <w:p w14:paraId="4BC854CE" w14:textId="77777777" w:rsidR="00B63558" w:rsidRPr="0091667C" w:rsidRDefault="00A42BF8" w:rsidP="00710461">
      <w:pPr>
        <w:pStyle w:val="30"/>
        <w:keepNext w:val="0"/>
        <w:keepLines w:val="0"/>
        <w:spacing w:before="0" w:after="0" w:line="360" w:lineRule="auto"/>
        <w:rPr>
          <w:rFonts w:ascii="宋体" w:hAnsi="宋体"/>
          <w:bCs w:val="0"/>
          <w:sz w:val="24"/>
        </w:rPr>
      </w:pPr>
      <w:r w:rsidRPr="0091667C">
        <w:rPr>
          <w:rFonts w:ascii="宋体" w:hAnsi="宋体"/>
          <w:bCs w:val="0"/>
          <w:sz w:val="24"/>
        </w:rPr>
        <w:t>7.</w:t>
      </w:r>
      <w:r w:rsidRPr="0091667C">
        <w:rPr>
          <w:rFonts w:ascii="宋体" w:hAnsi="宋体" w:hint="eastAsia"/>
          <w:bCs w:val="0"/>
          <w:sz w:val="24"/>
        </w:rPr>
        <w:t>基金份额净值公告的披露安排</w:t>
      </w:r>
    </w:p>
    <w:p w14:paraId="5F6A4943" w14:textId="77777777" w:rsidR="00247536" w:rsidRPr="0091667C" w:rsidRDefault="00A42BF8" w:rsidP="00247536">
      <w:pPr>
        <w:spacing w:line="360" w:lineRule="auto"/>
        <w:ind w:firstLineChars="200" w:firstLine="480"/>
        <w:rPr>
          <w:rFonts w:ascii="宋体" w:hAnsi="宋体"/>
          <w:color w:val="000000"/>
          <w:sz w:val="24"/>
        </w:rPr>
      </w:pPr>
      <w:r w:rsidRPr="0091667C">
        <w:rPr>
          <w:rFonts w:ascii="宋体" w:hAnsi="宋体" w:hint="eastAsia"/>
          <w:color w:val="000000"/>
          <w:sz w:val="24"/>
        </w:rPr>
        <w:t>本公司根据《基金合同》和《</w:t>
      </w:r>
      <w:r w:rsidR="002A2B52" w:rsidRPr="0091667C">
        <w:rPr>
          <w:rFonts w:ascii="宋体" w:hAnsi="宋体" w:hint="eastAsia"/>
          <w:color w:val="000000"/>
          <w:sz w:val="24"/>
        </w:rPr>
        <w:t>更新的</w:t>
      </w:r>
      <w:r w:rsidRPr="0091667C">
        <w:rPr>
          <w:rFonts w:ascii="宋体" w:hAnsi="宋体" w:hint="eastAsia"/>
          <w:color w:val="000000"/>
          <w:sz w:val="24"/>
        </w:rPr>
        <w:t>招募说明书》的有关规定，</w:t>
      </w:r>
      <w:r w:rsidR="0041516F" w:rsidRPr="0041516F">
        <w:rPr>
          <w:rFonts w:ascii="宋体" w:hAnsi="宋体" w:hint="eastAsia"/>
          <w:color w:val="000000"/>
          <w:sz w:val="24"/>
        </w:rPr>
        <w:t>在基金的封闭期期间，基金管理人应当至少每周公告一次基金资产净值和基金份额净值。在基金开放运作期期间，基金管理人应当在每个开放日的次日，通过网站、基金份额发售网点以及其他媒介，披露开放日的基金份额净值和基金份额累计净值。</w:t>
      </w:r>
    </w:p>
    <w:p w14:paraId="0B8974CC" w14:textId="77777777" w:rsidR="006D7060" w:rsidRPr="0091667C" w:rsidRDefault="00A42BF8" w:rsidP="00B63558">
      <w:pPr>
        <w:pStyle w:val="30"/>
        <w:keepNext w:val="0"/>
        <w:keepLines w:val="0"/>
        <w:spacing w:before="0" w:after="0" w:line="360" w:lineRule="auto"/>
        <w:rPr>
          <w:rFonts w:ascii="宋体" w:hAnsi="宋体"/>
          <w:sz w:val="24"/>
          <w:szCs w:val="24"/>
        </w:rPr>
      </w:pPr>
      <w:r w:rsidRPr="0091667C">
        <w:rPr>
          <w:rFonts w:ascii="宋体" w:hAnsi="宋体"/>
          <w:sz w:val="24"/>
        </w:rPr>
        <w:t>8</w:t>
      </w:r>
      <w:r w:rsidRPr="0091667C">
        <w:rPr>
          <w:rFonts w:ascii="宋体" w:hAnsi="宋体"/>
          <w:bCs w:val="0"/>
          <w:sz w:val="24"/>
        </w:rPr>
        <w:t>.</w:t>
      </w:r>
      <w:r w:rsidRPr="0091667C">
        <w:rPr>
          <w:rFonts w:ascii="宋体" w:hAnsi="宋体" w:hint="eastAsia"/>
          <w:sz w:val="24"/>
          <w:szCs w:val="24"/>
        </w:rPr>
        <w:t>其他需要提示的事项</w:t>
      </w:r>
    </w:p>
    <w:p w14:paraId="33526757" w14:textId="77777777" w:rsidR="00800895" w:rsidRPr="0091667C" w:rsidRDefault="00A42BF8" w:rsidP="00800895">
      <w:pPr>
        <w:spacing w:line="360" w:lineRule="auto"/>
        <w:ind w:firstLineChars="150" w:firstLine="360"/>
        <w:rPr>
          <w:rFonts w:ascii="宋体" w:hAnsi="宋体"/>
          <w:sz w:val="24"/>
        </w:rPr>
      </w:pPr>
      <w:r w:rsidRPr="0091667C">
        <w:rPr>
          <w:rFonts w:ascii="宋体" w:hAnsi="宋体" w:hint="eastAsia"/>
          <w:sz w:val="24"/>
        </w:rPr>
        <w:t>（</w:t>
      </w:r>
      <w:r w:rsidRPr="0091667C">
        <w:rPr>
          <w:rFonts w:ascii="宋体" w:hAnsi="宋体"/>
          <w:sz w:val="24"/>
        </w:rPr>
        <w:t>1）本公告仅对本基金</w:t>
      </w:r>
      <w:r w:rsidR="009C1271">
        <w:rPr>
          <w:rFonts w:asciiTheme="minorEastAsia" w:eastAsiaTheme="minorEastAsia" w:hAnsiTheme="minorEastAsia" w:hint="eastAsia"/>
          <w:sz w:val="24"/>
        </w:rPr>
        <w:t>第六个运作期</w:t>
      </w:r>
      <w:r w:rsidRPr="0091667C">
        <w:rPr>
          <w:rFonts w:ascii="宋体" w:hAnsi="宋体"/>
          <w:sz w:val="24"/>
        </w:rPr>
        <w:t>开放申购、赎回</w:t>
      </w:r>
      <w:r w:rsidRPr="0091667C">
        <w:rPr>
          <w:rFonts w:ascii="宋体" w:hAnsi="宋体" w:hint="eastAsia"/>
          <w:sz w:val="24"/>
        </w:rPr>
        <w:t>和转换业务有关的事项予以说明。投资者欲了解本基金的详细情况，请仔细阅读《基金合同》和《</w:t>
      </w:r>
      <w:r w:rsidR="002A2B52" w:rsidRPr="0091667C">
        <w:rPr>
          <w:rFonts w:ascii="宋体" w:hAnsi="宋体" w:hint="eastAsia"/>
          <w:sz w:val="24"/>
        </w:rPr>
        <w:t>更新的</w:t>
      </w:r>
      <w:r w:rsidRPr="0091667C">
        <w:rPr>
          <w:rFonts w:ascii="宋体" w:hAnsi="宋体" w:hint="eastAsia"/>
          <w:sz w:val="24"/>
        </w:rPr>
        <w:t>招募说明书》。</w:t>
      </w:r>
    </w:p>
    <w:p w14:paraId="7B53350A" w14:textId="6DBEACE7" w:rsidR="000D7E14" w:rsidRPr="0091667C" w:rsidRDefault="00A42BF8" w:rsidP="000D7E14">
      <w:pPr>
        <w:spacing w:line="360" w:lineRule="auto"/>
        <w:ind w:firstLineChars="150" w:firstLine="360"/>
        <w:rPr>
          <w:rFonts w:ascii="宋体" w:hAnsi="宋体"/>
          <w:color w:val="000000"/>
          <w:sz w:val="24"/>
        </w:rPr>
      </w:pPr>
      <w:r w:rsidRPr="0091667C">
        <w:rPr>
          <w:rFonts w:ascii="宋体" w:hAnsi="宋体" w:hint="eastAsia"/>
          <w:color w:val="000000"/>
          <w:sz w:val="24"/>
        </w:rPr>
        <w:t>（</w:t>
      </w:r>
      <w:r w:rsidRPr="0091667C">
        <w:rPr>
          <w:rFonts w:ascii="宋体" w:hAnsi="宋体"/>
          <w:color w:val="000000"/>
          <w:sz w:val="24"/>
        </w:rPr>
        <w:t>2）</w:t>
      </w:r>
      <w:r w:rsidRPr="0091667C">
        <w:rPr>
          <w:rFonts w:hint="eastAsia"/>
          <w:color w:val="000000"/>
          <w:sz w:val="24"/>
        </w:rPr>
        <w:t>基金管理人应以交易时间结束前受理有效</w:t>
      </w:r>
      <w:r w:rsidR="006B1AF0" w:rsidRPr="0091667C">
        <w:rPr>
          <w:rFonts w:ascii="宋体" w:hAnsi="宋体"/>
          <w:sz w:val="24"/>
        </w:rPr>
        <w:t>申购、赎回</w:t>
      </w:r>
      <w:r w:rsidR="006B1AF0">
        <w:rPr>
          <w:rFonts w:ascii="宋体" w:hAnsi="宋体" w:hint="eastAsia"/>
          <w:sz w:val="24"/>
        </w:rPr>
        <w:t>和</w:t>
      </w:r>
      <w:r w:rsidR="006B1AF0" w:rsidRPr="0091667C">
        <w:rPr>
          <w:rFonts w:ascii="宋体" w:hAnsi="宋体" w:hint="eastAsia"/>
          <w:sz w:val="24"/>
        </w:rPr>
        <w:t>转换</w:t>
      </w:r>
      <w:r w:rsidRPr="00B44C01">
        <w:rPr>
          <w:rFonts w:hint="eastAsia"/>
          <w:color w:val="000000"/>
          <w:sz w:val="24"/>
        </w:rPr>
        <w:t>申请</w:t>
      </w:r>
      <w:r w:rsidRPr="00736F53">
        <w:rPr>
          <w:rFonts w:hint="eastAsia"/>
          <w:color w:val="000000"/>
          <w:sz w:val="24"/>
        </w:rPr>
        <w:t>的当天作为</w:t>
      </w:r>
      <w:r w:rsidR="006B1AF0" w:rsidRPr="00D26654">
        <w:rPr>
          <w:rFonts w:asciiTheme="minorEastAsia" w:eastAsiaTheme="minorEastAsia" w:hAnsiTheme="minorEastAsia"/>
          <w:sz w:val="24"/>
        </w:rPr>
        <w:t>申购或赎回或转换</w:t>
      </w:r>
      <w:r w:rsidRPr="00736F53">
        <w:rPr>
          <w:rFonts w:hint="eastAsia"/>
          <w:color w:val="000000"/>
          <w:sz w:val="24"/>
        </w:rPr>
        <w:t>申请</w:t>
      </w:r>
      <w:r w:rsidRPr="0091667C">
        <w:rPr>
          <w:rFonts w:hint="eastAsia"/>
          <w:color w:val="000000"/>
          <w:sz w:val="24"/>
        </w:rPr>
        <w:t>日（</w:t>
      </w:r>
      <w:r w:rsidRPr="0091667C">
        <w:rPr>
          <w:color w:val="000000"/>
          <w:sz w:val="24"/>
        </w:rPr>
        <w:t>T</w:t>
      </w:r>
      <w:r w:rsidRPr="0091667C">
        <w:rPr>
          <w:rFonts w:hint="eastAsia"/>
          <w:color w:val="000000"/>
          <w:sz w:val="24"/>
        </w:rPr>
        <w:t>日），在正常情况下，本基金登记机构在</w:t>
      </w:r>
      <w:r w:rsidRPr="0091667C">
        <w:rPr>
          <w:color w:val="000000"/>
          <w:sz w:val="24"/>
        </w:rPr>
        <w:t>T+1</w:t>
      </w:r>
      <w:r w:rsidR="009A2653">
        <w:rPr>
          <w:rFonts w:hint="eastAsia"/>
          <w:color w:val="000000"/>
          <w:sz w:val="24"/>
        </w:rPr>
        <w:t>工作</w:t>
      </w:r>
      <w:r w:rsidRPr="0091667C">
        <w:rPr>
          <w:rFonts w:hint="eastAsia"/>
          <w:color w:val="000000"/>
          <w:sz w:val="24"/>
        </w:rPr>
        <w:t>日内对该交易的有效性进行确认。</w:t>
      </w:r>
      <w:r w:rsidRPr="0091667C">
        <w:rPr>
          <w:color w:val="000000"/>
          <w:sz w:val="24"/>
        </w:rPr>
        <w:t>T</w:t>
      </w:r>
      <w:r w:rsidRPr="0091667C">
        <w:rPr>
          <w:rFonts w:hint="eastAsia"/>
          <w:color w:val="000000"/>
          <w:sz w:val="24"/>
        </w:rPr>
        <w:t>日提交的有效申请，投资者应在</w:t>
      </w:r>
      <w:r w:rsidRPr="0091667C">
        <w:rPr>
          <w:color w:val="000000"/>
          <w:sz w:val="24"/>
        </w:rPr>
        <w:t>T+2</w:t>
      </w:r>
      <w:r w:rsidR="009A2653">
        <w:rPr>
          <w:rFonts w:hint="eastAsia"/>
          <w:color w:val="000000"/>
          <w:sz w:val="24"/>
        </w:rPr>
        <w:t>工作</w:t>
      </w:r>
      <w:r w:rsidRPr="0091667C">
        <w:rPr>
          <w:rFonts w:hint="eastAsia"/>
          <w:color w:val="000000"/>
          <w:sz w:val="24"/>
        </w:rPr>
        <w:t>日后（包括该日）到销售网点柜台或以销售机构规定的其他方式查询申请的确认情况。</w:t>
      </w:r>
    </w:p>
    <w:p w14:paraId="4226C8ED" w14:textId="6417D8A4" w:rsidR="000D7E14" w:rsidRPr="0091667C" w:rsidRDefault="00A42BF8" w:rsidP="000D7E14">
      <w:pPr>
        <w:spacing w:line="360" w:lineRule="auto"/>
        <w:ind w:firstLineChars="200" w:firstLine="480"/>
        <w:rPr>
          <w:color w:val="000000"/>
          <w:sz w:val="24"/>
        </w:rPr>
      </w:pPr>
      <w:r w:rsidRPr="0091667C">
        <w:rPr>
          <w:rFonts w:hint="eastAsia"/>
          <w:color w:val="000000"/>
          <w:sz w:val="24"/>
        </w:rPr>
        <w:t>销售机构对</w:t>
      </w:r>
      <w:r w:rsidR="006B1AF0" w:rsidRPr="00D26654">
        <w:rPr>
          <w:rFonts w:asciiTheme="minorEastAsia" w:eastAsiaTheme="minorEastAsia" w:hAnsiTheme="minorEastAsia"/>
          <w:sz w:val="24"/>
        </w:rPr>
        <w:t>申购、赎回</w:t>
      </w:r>
      <w:r w:rsidR="006B1AF0">
        <w:rPr>
          <w:rFonts w:asciiTheme="minorEastAsia" w:eastAsiaTheme="minorEastAsia" w:hAnsiTheme="minorEastAsia" w:hint="eastAsia"/>
          <w:sz w:val="24"/>
        </w:rPr>
        <w:t>和</w:t>
      </w:r>
      <w:r w:rsidR="006B1AF0" w:rsidRPr="00D26654">
        <w:rPr>
          <w:rFonts w:asciiTheme="minorEastAsia" w:eastAsiaTheme="minorEastAsia" w:hAnsiTheme="minorEastAsia"/>
          <w:sz w:val="24"/>
        </w:rPr>
        <w:t>转换</w:t>
      </w:r>
      <w:r w:rsidRPr="00B44C01">
        <w:rPr>
          <w:rFonts w:hint="eastAsia"/>
          <w:color w:val="000000"/>
          <w:sz w:val="24"/>
        </w:rPr>
        <w:t>申请</w:t>
      </w:r>
      <w:r w:rsidRPr="0091667C">
        <w:rPr>
          <w:rFonts w:hint="eastAsia"/>
          <w:color w:val="000000"/>
          <w:sz w:val="24"/>
        </w:rPr>
        <w:t>的受理并不代表该申请一定成功，而仅代表销售机构确实接收到</w:t>
      </w:r>
      <w:r w:rsidR="006B1AF0" w:rsidRPr="00D26654">
        <w:rPr>
          <w:rFonts w:asciiTheme="minorEastAsia" w:eastAsiaTheme="minorEastAsia" w:hAnsiTheme="minorEastAsia"/>
          <w:sz w:val="24"/>
        </w:rPr>
        <w:t>申购、赎回</w:t>
      </w:r>
      <w:r w:rsidR="006B1AF0">
        <w:rPr>
          <w:rFonts w:asciiTheme="minorEastAsia" w:eastAsiaTheme="minorEastAsia" w:hAnsiTheme="minorEastAsia" w:hint="eastAsia"/>
          <w:sz w:val="24"/>
        </w:rPr>
        <w:t>和</w:t>
      </w:r>
      <w:r w:rsidR="006B1AF0" w:rsidRPr="00D26654">
        <w:rPr>
          <w:rFonts w:asciiTheme="minorEastAsia" w:eastAsiaTheme="minorEastAsia" w:hAnsiTheme="minorEastAsia"/>
          <w:sz w:val="24"/>
        </w:rPr>
        <w:t>转换</w:t>
      </w:r>
      <w:r w:rsidRPr="0091667C">
        <w:rPr>
          <w:rFonts w:hint="eastAsia"/>
          <w:color w:val="000000"/>
          <w:sz w:val="24"/>
        </w:rPr>
        <w:t>申请。</w:t>
      </w:r>
      <w:r w:rsidR="006B1AF0" w:rsidRPr="00D26654">
        <w:rPr>
          <w:rFonts w:asciiTheme="minorEastAsia" w:eastAsiaTheme="minorEastAsia" w:hAnsiTheme="minorEastAsia"/>
          <w:sz w:val="24"/>
        </w:rPr>
        <w:t>申购、赎回</w:t>
      </w:r>
      <w:r w:rsidR="006B1AF0">
        <w:rPr>
          <w:rFonts w:asciiTheme="minorEastAsia" w:eastAsiaTheme="minorEastAsia" w:hAnsiTheme="minorEastAsia" w:hint="eastAsia"/>
          <w:sz w:val="24"/>
        </w:rPr>
        <w:t>和</w:t>
      </w:r>
      <w:r w:rsidR="006B1AF0" w:rsidRPr="00D26654">
        <w:rPr>
          <w:rFonts w:asciiTheme="minorEastAsia" w:eastAsiaTheme="minorEastAsia" w:hAnsiTheme="minorEastAsia"/>
          <w:sz w:val="24"/>
        </w:rPr>
        <w:t>转换</w:t>
      </w:r>
      <w:r w:rsidRPr="0091667C">
        <w:rPr>
          <w:rFonts w:hint="eastAsia"/>
          <w:color w:val="000000"/>
          <w:sz w:val="24"/>
        </w:rPr>
        <w:t>的确认以注册登记机构的确认结果为准。对于</w:t>
      </w:r>
      <w:r w:rsidR="00B0194C" w:rsidRPr="00D26654">
        <w:rPr>
          <w:rFonts w:asciiTheme="minorEastAsia" w:eastAsiaTheme="minorEastAsia" w:hAnsiTheme="minorEastAsia"/>
          <w:sz w:val="24"/>
        </w:rPr>
        <w:t>申购申请及申购份额</w:t>
      </w:r>
      <w:r w:rsidRPr="0091667C">
        <w:rPr>
          <w:rFonts w:hint="eastAsia"/>
          <w:color w:val="000000"/>
          <w:sz w:val="24"/>
        </w:rPr>
        <w:t>的确认情况，投资者应及时查询并妥善行使合法权利。</w:t>
      </w:r>
    </w:p>
    <w:p w14:paraId="64F71585" w14:textId="77777777" w:rsidR="00800895" w:rsidRPr="0091667C" w:rsidRDefault="00A42BF8" w:rsidP="00800895">
      <w:pPr>
        <w:spacing w:line="360" w:lineRule="auto"/>
        <w:ind w:firstLineChars="150" w:firstLine="360"/>
        <w:rPr>
          <w:rFonts w:ascii="宋体" w:hAnsi="宋体"/>
          <w:sz w:val="24"/>
        </w:rPr>
      </w:pPr>
      <w:r w:rsidRPr="0091667C">
        <w:rPr>
          <w:rFonts w:ascii="宋体" w:hAnsi="宋体" w:hint="eastAsia"/>
          <w:sz w:val="24"/>
        </w:rPr>
        <w:t>（</w:t>
      </w:r>
      <w:r w:rsidRPr="0091667C">
        <w:rPr>
          <w:rFonts w:ascii="宋体" w:hAnsi="宋体"/>
          <w:sz w:val="24"/>
        </w:rPr>
        <w:t>3）</w:t>
      </w:r>
      <w:r w:rsidRPr="0091667C">
        <w:rPr>
          <w:rFonts w:ascii="宋体" w:hAnsi="宋体" w:hint="eastAsia"/>
          <w:sz w:val="24"/>
        </w:rPr>
        <w:t>投资者可通过以下途径咨询有关详情：</w:t>
      </w:r>
      <w:r w:rsidRPr="0091667C">
        <w:rPr>
          <w:rFonts w:ascii="宋体" w:hAnsi="宋体"/>
          <w:sz w:val="24"/>
        </w:rPr>
        <w:t xml:space="preserve"> </w:t>
      </w:r>
    </w:p>
    <w:p w14:paraId="76017EF5" w14:textId="77777777" w:rsidR="00D12AA8" w:rsidRPr="0091667C" w:rsidRDefault="00A42BF8" w:rsidP="00D12AA8">
      <w:pPr>
        <w:spacing w:line="360" w:lineRule="auto"/>
        <w:ind w:firstLineChars="400" w:firstLine="960"/>
        <w:rPr>
          <w:rFonts w:ascii="宋体" w:hAnsi="宋体"/>
          <w:sz w:val="24"/>
        </w:rPr>
      </w:pPr>
      <w:r w:rsidRPr="0091667C">
        <w:rPr>
          <w:rFonts w:ascii="宋体" w:hAnsi="宋体" w:hint="eastAsia"/>
          <w:sz w:val="24"/>
        </w:rPr>
        <w:t>易方达基金管理有限公司</w:t>
      </w:r>
      <w:r w:rsidRPr="0091667C">
        <w:rPr>
          <w:rFonts w:ascii="宋体" w:hAnsi="宋体"/>
          <w:sz w:val="24"/>
        </w:rPr>
        <w:t xml:space="preserve"> </w:t>
      </w:r>
    </w:p>
    <w:p w14:paraId="32706F92" w14:textId="77777777" w:rsidR="00D12AA8" w:rsidRPr="0091667C" w:rsidRDefault="00A42BF8" w:rsidP="00D12AA8">
      <w:pPr>
        <w:spacing w:line="360" w:lineRule="auto"/>
        <w:ind w:firstLineChars="400" w:firstLine="960"/>
        <w:rPr>
          <w:rFonts w:ascii="宋体" w:hAnsi="宋体"/>
          <w:sz w:val="24"/>
        </w:rPr>
      </w:pPr>
      <w:r w:rsidRPr="0091667C">
        <w:rPr>
          <w:rFonts w:ascii="宋体" w:hAnsi="宋体" w:hint="eastAsia"/>
          <w:sz w:val="24"/>
        </w:rPr>
        <w:t>客户服务电话：</w:t>
      </w:r>
      <w:r w:rsidRPr="0091667C">
        <w:rPr>
          <w:rFonts w:ascii="宋体" w:hAnsi="宋体"/>
          <w:sz w:val="24"/>
        </w:rPr>
        <w:t>400-881-8088</w:t>
      </w:r>
    </w:p>
    <w:p w14:paraId="1E75038A" w14:textId="77777777" w:rsidR="00D12AA8" w:rsidRPr="0091667C" w:rsidRDefault="00A42BF8" w:rsidP="00D12AA8">
      <w:pPr>
        <w:spacing w:line="360" w:lineRule="auto"/>
        <w:ind w:firstLineChars="400" w:firstLine="960"/>
        <w:rPr>
          <w:rFonts w:ascii="宋体" w:hAnsi="宋体"/>
          <w:sz w:val="24"/>
        </w:rPr>
      </w:pPr>
      <w:r w:rsidRPr="0091667C">
        <w:rPr>
          <w:rFonts w:ascii="宋体" w:hAnsi="宋体" w:hint="eastAsia"/>
          <w:sz w:val="24"/>
        </w:rPr>
        <w:t>网址：</w:t>
      </w:r>
      <w:r w:rsidRPr="0091667C">
        <w:rPr>
          <w:rFonts w:ascii="宋体" w:hAnsi="宋体"/>
          <w:sz w:val="24"/>
        </w:rPr>
        <w:t>www.efunds.com.cn</w:t>
      </w:r>
    </w:p>
    <w:p w14:paraId="0A159443" w14:textId="77777777" w:rsidR="00800895" w:rsidRPr="0091667C" w:rsidRDefault="00A42BF8" w:rsidP="00800895">
      <w:pPr>
        <w:spacing w:line="360" w:lineRule="auto"/>
        <w:ind w:firstLineChars="150" w:firstLine="360"/>
        <w:rPr>
          <w:rFonts w:ascii="宋体" w:hAnsi="宋体"/>
          <w:sz w:val="24"/>
        </w:rPr>
      </w:pPr>
      <w:r w:rsidRPr="0091667C">
        <w:rPr>
          <w:rFonts w:ascii="宋体" w:hAnsi="宋体" w:hint="eastAsia"/>
          <w:sz w:val="24"/>
        </w:rPr>
        <w:t>（</w:t>
      </w:r>
      <w:r w:rsidRPr="0091667C">
        <w:rPr>
          <w:rFonts w:ascii="宋体" w:hAnsi="宋体"/>
          <w:sz w:val="24"/>
        </w:rPr>
        <w:t>4）风险提示：</w:t>
      </w:r>
      <w:r w:rsidR="0041516F" w:rsidRPr="00E40979">
        <w:rPr>
          <w:rFonts w:asciiTheme="minorEastAsia" w:eastAsiaTheme="minorEastAsia" w:hAnsiTheme="minorEastAsia" w:hint="eastAsia"/>
          <w:sz w:val="24"/>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w:t>
      </w:r>
      <w:r w:rsidR="0041516F" w:rsidRPr="00287C10">
        <w:rPr>
          <w:rFonts w:ascii="宋体" w:hAnsi="宋体" w:hint="eastAsia"/>
          <w:sz w:val="24"/>
        </w:rPr>
        <w:t>。</w:t>
      </w:r>
    </w:p>
    <w:p w14:paraId="78E57A9F" w14:textId="77777777" w:rsidR="00D12AA8" w:rsidRPr="0091667C" w:rsidRDefault="00A42BF8" w:rsidP="00D12AA8">
      <w:pPr>
        <w:spacing w:line="360" w:lineRule="auto"/>
        <w:ind w:firstLineChars="200" w:firstLine="480"/>
        <w:rPr>
          <w:rFonts w:ascii="宋体" w:hAnsi="宋体"/>
          <w:sz w:val="24"/>
        </w:rPr>
      </w:pPr>
      <w:r w:rsidRPr="0091667C">
        <w:rPr>
          <w:rFonts w:ascii="宋体" w:hAnsi="宋体" w:hint="eastAsia"/>
          <w:sz w:val="24"/>
        </w:rPr>
        <w:t>特此公告。</w:t>
      </w:r>
    </w:p>
    <w:p w14:paraId="169E0D04" w14:textId="77777777" w:rsidR="00D12AA8" w:rsidRPr="0091667C" w:rsidRDefault="00A42BF8" w:rsidP="00EB372A">
      <w:pPr>
        <w:spacing w:line="420" w:lineRule="exact"/>
        <w:ind w:firstLineChars="200" w:firstLine="480"/>
        <w:jc w:val="right"/>
        <w:rPr>
          <w:rFonts w:ascii="宋体" w:hAnsi="宋体"/>
          <w:sz w:val="24"/>
        </w:rPr>
      </w:pPr>
      <w:r w:rsidRPr="0091667C">
        <w:rPr>
          <w:rFonts w:ascii="宋体" w:hAnsi="宋体" w:hint="eastAsia"/>
          <w:sz w:val="24"/>
        </w:rPr>
        <w:t>易方达基金管理有限公司</w:t>
      </w:r>
    </w:p>
    <w:p w14:paraId="4866119E" w14:textId="3B8EE541" w:rsidR="00283F41" w:rsidRPr="00287C10" w:rsidRDefault="00B624B8" w:rsidP="00961F60">
      <w:pPr>
        <w:spacing w:line="420" w:lineRule="exact"/>
        <w:ind w:firstLineChars="200" w:firstLine="480"/>
        <w:jc w:val="right"/>
        <w:rPr>
          <w:rFonts w:ascii="宋体" w:hAnsi="宋体"/>
          <w:sz w:val="24"/>
        </w:rPr>
      </w:pPr>
      <w:bookmarkStart w:id="2" w:name="_Toc296526989"/>
      <w:bookmarkEnd w:id="2"/>
      <w:r>
        <w:rPr>
          <w:rFonts w:ascii="宋体" w:hAnsi="宋体"/>
          <w:sz w:val="24"/>
        </w:rPr>
        <w:t>2018年7月</w:t>
      </w:r>
      <w:r w:rsidR="00FE3723">
        <w:rPr>
          <w:rFonts w:ascii="宋体" w:hAnsi="宋体"/>
          <w:sz w:val="24"/>
        </w:rPr>
        <w:t>27</w:t>
      </w:r>
      <w:r>
        <w:rPr>
          <w:rFonts w:ascii="宋体" w:hAnsi="宋体"/>
          <w:sz w:val="24"/>
        </w:rPr>
        <w:t>日</w:t>
      </w:r>
    </w:p>
    <w:sectPr w:rsidR="00283F41" w:rsidRPr="00287C10" w:rsidSect="00A92C12">
      <w:headerReference w:type="default" r:id="rId11"/>
      <w:footerReference w:type="default" r:id="rId12"/>
      <w:footerReference w:type="first" r:id="rId13"/>
      <w:pgSz w:w="11906" w:h="16838"/>
      <w:pgMar w:top="1440" w:right="1797" w:bottom="1440" w:left="1797" w:header="851" w:footer="992" w:gutter="0"/>
      <w:pgNumType w:start="1"/>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686CA" w14:textId="77777777" w:rsidR="00975117" w:rsidRDefault="00975117">
      <w:r>
        <w:separator/>
      </w:r>
    </w:p>
  </w:endnote>
  <w:endnote w:type="continuationSeparator" w:id="0">
    <w:p w14:paraId="503FBB75" w14:textId="77777777" w:rsidR="00975117" w:rsidRDefault="0097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FA4CF" w14:textId="77777777" w:rsidR="001329F5" w:rsidRDefault="001329F5" w:rsidP="00E57126">
    <w:pPr>
      <w:pStyle w:val="a4"/>
      <w:jc w:val="center"/>
    </w:pPr>
    <w:r>
      <w:rPr>
        <w:rStyle w:val="aa"/>
      </w:rPr>
      <w:fldChar w:fldCharType="begin"/>
    </w:r>
    <w:r>
      <w:rPr>
        <w:rStyle w:val="aa"/>
      </w:rPr>
      <w:instrText xml:space="preserve"> PAGE </w:instrText>
    </w:r>
    <w:r>
      <w:rPr>
        <w:rStyle w:val="aa"/>
      </w:rPr>
      <w:fldChar w:fldCharType="separate"/>
    </w:r>
    <w:r w:rsidR="00DB7AD7">
      <w:rPr>
        <w:rStyle w:val="aa"/>
        <w:noProof/>
      </w:rPr>
      <w:t>2</w:t>
    </w:r>
    <w:r>
      <w:rPr>
        <w:rStyle w:val="a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A3DB8" w14:textId="77777777" w:rsidR="001329F5" w:rsidRDefault="001329F5" w:rsidP="00A92C12">
    <w:pPr>
      <w:pStyle w:val="a4"/>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6E84A" w14:textId="77777777" w:rsidR="00975117" w:rsidRDefault="00975117">
      <w:r>
        <w:separator/>
      </w:r>
    </w:p>
  </w:footnote>
  <w:footnote w:type="continuationSeparator" w:id="0">
    <w:p w14:paraId="2826857C" w14:textId="77777777" w:rsidR="00975117" w:rsidRDefault="00975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02A54" w14:textId="77777777" w:rsidR="001329F5" w:rsidRPr="004649DF" w:rsidRDefault="001329F5" w:rsidP="004649DF">
    <w:pPr>
      <w:pStyle w:val="a3"/>
      <w:rPr>
        <w:rStyle w:val="aa"/>
      </w:rPr>
    </w:pPr>
    <w:r>
      <w:rPr>
        <w:rStyle w:val="aa"/>
        <w:rFonts w:hint="eastAsia"/>
      </w:rPr>
      <w:t xml:space="preserve">                                             </w:t>
    </w:r>
  </w:p>
  <w:p w14:paraId="29A49CC7" w14:textId="77777777" w:rsidR="001329F5" w:rsidRPr="004649DF" w:rsidRDefault="001329F5" w:rsidP="004649DF">
    <w:pPr>
      <w:pStyle w:val="a3"/>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52E27867"/>
    <w:multiLevelType w:val="hybridMultilevel"/>
    <w:tmpl w:val="72A6DF22"/>
    <w:lvl w:ilvl="0" w:tplc="4EC8D7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F79E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64832FB5"/>
    <w:multiLevelType w:val="hybridMultilevel"/>
    <w:tmpl w:val="79FE96BC"/>
    <w:lvl w:ilvl="0" w:tplc="37C27DC8">
      <w:start w:val="1"/>
      <w:numFmt w:val="decimal"/>
      <w:pStyle w:val="115"/>
      <w:lvlText w:val="%1）"/>
      <w:lvlJc w:val="left"/>
      <w:pPr>
        <w:tabs>
          <w:tab w:val="num" w:pos="360"/>
        </w:tabs>
        <w:ind w:left="360" w:hanging="360"/>
      </w:pPr>
      <w:rPr>
        <w:rFonts w:hint="default"/>
      </w:rPr>
    </w:lvl>
    <w:lvl w:ilvl="1" w:tplc="DD1E7206" w:tentative="1">
      <w:start w:val="1"/>
      <w:numFmt w:val="lowerLetter"/>
      <w:pStyle w:val="2111111"/>
      <w:lvlText w:val="%2)"/>
      <w:lvlJc w:val="left"/>
      <w:pPr>
        <w:tabs>
          <w:tab w:val="num" w:pos="840"/>
        </w:tabs>
        <w:ind w:left="840" w:hanging="420"/>
      </w:pPr>
    </w:lvl>
    <w:lvl w:ilvl="2" w:tplc="C8BEB5F6" w:tentative="1">
      <w:start w:val="1"/>
      <w:numFmt w:val="lowerRoman"/>
      <w:lvlText w:val="%3."/>
      <w:lvlJc w:val="right"/>
      <w:pPr>
        <w:tabs>
          <w:tab w:val="num" w:pos="1260"/>
        </w:tabs>
        <w:ind w:left="1260" w:hanging="420"/>
      </w:pPr>
    </w:lvl>
    <w:lvl w:ilvl="3" w:tplc="42BA54BE" w:tentative="1">
      <w:start w:val="1"/>
      <w:numFmt w:val="decimal"/>
      <w:lvlText w:val="%4."/>
      <w:lvlJc w:val="left"/>
      <w:pPr>
        <w:tabs>
          <w:tab w:val="num" w:pos="1680"/>
        </w:tabs>
        <w:ind w:left="1680" w:hanging="420"/>
      </w:pPr>
    </w:lvl>
    <w:lvl w:ilvl="4" w:tplc="73587B36" w:tentative="1">
      <w:start w:val="1"/>
      <w:numFmt w:val="lowerLetter"/>
      <w:lvlText w:val="%5)"/>
      <w:lvlJc w:val="left"/>
      <w:pPr>
        <w:tabs>
          <w:tab w:val="num" w:pos="2100"/>
        </w:tabs>
        <w:ind w:left="2100" w:hanging="420"/>
      </w:pPr>
    </w:lvl>
    <w:lvl w:ilvl="5" w:tplc="3062AF7E" w:tentative="1">
      <w:start w:val="1"/>
      <w:numFmt w:val="lowerRoman"/>
      <w:lvlText w:val="%6."/>
      <w:lvlJc w:val="right"/>
      <w:pPr>
        <w:tabs>
          <w:tab w:val="num" w:pos="2520"/>
        </w:tabs>
        <w:ind w:left="2520" w:hanging="420"/>
      </w:pPr>
    </w:lvl>
    <w:lvl w:ilvl="6" w:tplc="EB00EFB4" w:tentative="1">
      <w:start w:val="1"/>
      <w:numFmt w:val="decimal"/>
      <w:lvlText w:val="%7."/>
      <w:lvlJc w:val="left"/>
      <w:pPr>
        <w:tabs>
          <w:tab w:val="num" w:pos="2940"/>
        </w:tabs>
        <w:ind w:left="2940" w:hanging="420"/>
      </w:pPr>
    </w:lvl>
    <w:lvl w:ilvl="7" w:tplc="7DA0EDAA" w:tentative="1">
      <w:start w:val="1"/>
      <w:numFmt w:val="lowerLetter"/>
      <w:lvlText w:val="%8)"/>
      <w:lvlJc w:val="left"/>
      <w:pPr>
        <w:tabs>
          <w:tab w:val="num" w:pos="3360"/>
        </w:tabs>
        <w:ind w:left="3360" w:hanging="420"/>
      </w:pPr>
    </w:lvl>
    <w:lvl w:ilvl="8" w:tplc="530EBECE" w:tentative="1">
      <w:start w:val="1"/>
      <w:numFmt w:val="lowerRoman"/>
      <w:lvlText w:val="%9."/>
      <w:lvlJc w:val="right"/>
      <w:pPr>
        <w:tabs>
          <w:tab w:val="num" w:pos="3780"/>
        </w:tabs>
        <w:ind w:left="3780" w:hanging="420"/>
      </w:pPr>
    </w:lvl>
  </w:abstractNum>
  <w:abstractNum w:abstractNumId="9">
    <w:nsid w:val="64C22724"/>
    <w:multiLevelType w:val="multilevel"/>
    <w:tmpl w:val="0409001D"/>
    <w:numStyleLink w:val="5"/>
  </w:abstractNum>
  <w:abstractNum w:abstractNumId="1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2">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8"/>
  </w:num>
  <w:num w:numId="2">
    <w:abstractNumId w:val="3"/>
  </w:num>
  <w:num w:numId="3">
    <w:abstractNumId w:val="1"/>
  </w:num>
  <w:num w:numId="4">
    <w:abstractNumId w:val="4"/>
  </w:num>
  <w:num w:numId="5">
    <w:abstractNumId w:val="9"/>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3"/>
  </w:num>
  <w:num w:numId="7">
    <w:abstractNumId w:val="11"/>
  </w:num>
  <w:num w:numId="8">
    <w:abstractNumId w:val="12"/>
  </w:num>
  <w:num w:numId="9">
    <w:abstractNumId w:val="5"/>
  </w:num>
  <w:num w:numId="10">
    <w:abstractNumId w:val="0"/>
  </w:num>
  <w:num w:numId="11">
    <w:abstractNumId w:val="10"/>
  </w:num>
  <w:num w:numId="12">
    <w:abstractNumId w:val="2"/>
  </w:num>
  <w:num w:numId="13">
    <w:abstractNumId w:val="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FD"/>
    <w:rsid w:val="00003643"/>
    <w:rsid w:val="00003689"/>
    <w:rsid w:val="000042EE"/>
    <w:rsid w:val="00004A56"/>
    <w:rsid w:val="000053B1"/>
    <w:rsid w:val="000055FA"/>
    <w:rsid w:val="000068A0"/>
    <w:rsid w:val="0000697E"/>
    <w:rsid w:val="00006AFB"/>
    <w:rsid w:val="000078DC"/>
    <w:rsid w:val="00010335"/>
    <w:rsid w:val="00011385"/>
    <w:rsid w:val="00011CF5"/>
    <w:rsid w:val="00012FBB"/>
    <w:rsid w:val="00013CC5"/>
    <w:rsid w:val="00013DEC"/>
    <w:rsid w:val="000147F4"/>
    <w:rsid w:val="00016267"/>
    <w:rsid w:val="00016D64"/>
    <w:rsid w:val="000174B9"/>
    <w:rsid w:val="00017A90"/>
    <w:rsid w:val="000211A0"/>
    <w:rsid w:val="000219DD"/>
    <w:rsid w:val="00022564"/>
    <w:rsid w:val="000227D4"/>
    <w:rsid w:val="000250A9"/>
    <w:rsid w:val="000250D9"/>
    <w:rsid w:val="00030918"/>
    <w:rsid w:val="0003196B"/>
    <w:rsid w:val="000320D8"/>
    <w:rsid w:val="00032404"/>
    <w:rsid w:val="00034059"/>
    <w:rsid w:val="000342E3"/>
    <w:rsid w:val="0003513B"/>
    <w:rsid w:val="00035429"/>
    <w:rsid w:val="00035A6F"/>
    <w:rsid w:val="000368C2"/>
    <w:rsid w:val="000400EE"/>
    <w:rsid w:val="00040284"/>
    <w:rsid w:val="00040ED6"/>
    <w:rsid w:val="000414E7"/>
    <w:rsid w:val="0004211E"/>
    <w:rsid w:val="00042244"/>
    <w:rsid w:val="00042D1F"/>
    <w:rsid w:val="00042EB1"/>
    <w:rsid w:val="00044A21"/>
    <w:rsid w:val="00046AD8"/>
    <w:rsid w:val="0004779C"/>
    <w:rsid w:val="00047CDA"/>
    <w:rsid w:val="00047F6A"/>
    <w:rsid w:val="00050CAE"/>
    <w:rsid w:val="00051D2D"/>
    <w:rsid w:val="00053517"/>
    <w:rsid w:val="000546BB"/>
    <w:rsid w:val="0005608A"/>
    <w:rsid w:val="00056112"/>
    <w:rsid w:val="0005757A"/>
    <w:rsid w:val="00057B3C"/>
    <w:rsid w:val="00060225"/>
    <w:rsid w:val="00061AC6"/>
    <w:rsid w:val="00061B34"/>
    <w:rsid w:val="00062D60"/>
    <w:rsid w:val="000644A3"/>
    <w:rsid w:val="00064919"/>
    <w:rsid w:val="000655D4"/>
    <w:rsid w:val="00065BA8"/>
    <w:rsid w:val="00065D90"/>
    <w:rsid w:val="000662E0"/>
    <w:rsid w:val="00066A74"/>
    <w:rsid w:val="00066E94"/>
    <w:rsid w:val="0006727B"/>
    <w:rsid w:val="0006744B"/>
    <w:rsid w:val="000674CA"/>
    <w:rsid w:val="00067FC5"/>
    <w:rsid w:val="000702E5"/>
    <w:rsid w:val="0007061E"/>
    <w:rsid w:val="00070D95"/>
    <w:rsid w:val="0007127F"/>
    <w:rsid w:val="00071392"/>
    <w:rsid w:val="0007272E"/>
    <w:rsid w:val="00073098"/>
    <w:rsid w:val="00073B04"/>
    <w:rsid w:val="00074069"/>
    <w:rsid w:val="000748A5"/>
    <w:rsid w:val="0007712D"/>
    <w:rsid w:val="000802CD"/>
    <w:rsid w:val="000805C2"/>
    <w:rsid w:val="000816D7"/>
    <w:rsid w:val="0008223F"/>
    <w:rsid w:val="00084AB9"/>
    <w:rsid w:val="00086B61"/>
    <w:rsid w:val="000870C0"/>
    <w:rsid w:val="0008749A"/>
    <w:rsid w:val="00090C1A"/>
    <w:rsid w:val="000916A3"/>
    <w:rsid w:val="00091B13"/>
    <w:rsid w:val="000926FC"/>
    <w:rsid w:val="00092F5B"/>
    <w:rsid w:val="00093212"/>
    <w:rsid w:val="00094A85"/>
    <w:rsid w:val="00095149"/>
    <w:rsid w:val="00095C68"/>
    <w:rsid w:val="00095DC9"/>
    <w:rsid w:val="000A0430"/>
    <w:rsid w:val="000A1095"/>
    <w:rsid w:val="000A6E54"/>
    <w:rsid w:val="000A77B4"/>
    <w:rsid w:val="000A78D1"/>
    <w:rsid w:val="000B06C5"/>
    <w:rsid w:val="000B101D"/>
    <w:rsid w:val="000B1E7A"/>
    <w:rsid w:val="000B203C"/>
    <w:rsid w:val="000B2FD6"/>
    <w:rsid w:val="000B32FB"/>
    <w:rsid w:val="000B3631"/>
    <w:rsid w:val="000B43E5"/>
    <w:rsid w:val="000B7854"/>
    <w:rsid w:val="000C006E"/>
    <w:rsid w:val="000C171B"/>
    <w:rsid w:val="000C262B"/>
    <w:rsid w:val="000C330C"/>
    <w:rsid w:val="000C37B0"/>
    <w:rsid w:val="000C3CBE"/>
    <w:rsid w:val="000C435B"/>
    <w:rsid w:val="000C4B0C"/>
    <w:rsid w:val="000C4C08"/>
    <w:rsid w:val="000C4C60"/>
    <w:rsid w:val="000C5080"/>
    <w:rsid w:val="000C59C2"/>
    <w:rsid w:val="000C6918"/>
    <w:rsid w:val="000C73EF"/>
    <w:rsid w:val="000D06C8"/>
    <w:rsid w:val="000D0897"/>
    <w:rsid w:val="000D1419"/>
    <w:rsid w:val="000D189A"/>
    <w:rsid w:val="000D1E6D"/>
    <w:rsid w:val="000D24E8"/>
    <w:rsid w:val="000D27DC"/>
    <w:rsid w:val="000D51E8"/>
    <w:rsid w:val="000D60C8"/>
    <w:rsid w:val="000D7069"/>
    <w:rsid w:val="000D72F6"/>
    <w:rsid w:val="000D7307"/>
    <w:rsid w:val="000D73FE"/>
    <w:rsid w:val="000D7E14"/>
    <w:rsid w:val="000E04B9"/>
    <w:rsid w:val="000E12D3"/>
    <w:rsid w:val="000E1F8D"/>
    <w:rsid w:val="000E2AE8"/>
    <w:rsid w:val="000E3C8D"/>
    <w:rsid w:val="000E49EF"/>
    <w:rsid w:val="000E678C"/>
    <w:rsid w:val="000F1221"/>
    <w:rsid w:val="000F157F"/>
    <w:rsid w:val="000F1F16"/>
    <w:rsid w:val="000F227A"/>
    <w:rsid w:val="000F26E7"/>
    <w:rsid w:val="000F274B"/>
    <w:rsid w:val="000F306D"/>
    <w:rsid w:val="000F40C6"/>
    <w:rsid w:val="000F4841"/>
    <w:rsid w:val="0010009C"/>
    <w:rsid w:val="00100EB7"/>
    <w:rsid w:val="001016A1"/>
    <w:rsid w:val="0010182D"/>
    <w:rsid w:val="001019AE"/>
    <w:rsid w:val="001028B4"/>
    <w:rsid w:val="001030D5"/>
    <w:rsid w:val="0010370A"/>
    <w:rsid w:val="001039DE"/>
    <w:rsid w:val="0010409D"/>
    <w:rsid w:val="0010433C"/>
    <w:rsid w:val="00104344"/>
    <w:rsid w:val="0010463D"/>
    <w:rsid w:val="001055F8"/>
    <w:rsid w:val="00105AC4"/>
    <w:rsid w:val="001064BB"/>
    <w:rsid w:val="001065FF"/>
    <w:rsid w:val="00107429"/>
    <w:rsid w:val="00107616"/>
    <w:rsid w:val="001106CE"/>
    <w:rsid w:val="00111477"/>
    <w:rsid w:val="00111748"/>
    <w:rsid w:val="00111970"/>
    <w:rsid w:val="00112FAB"/>
    <w:rsid w:val="0011456C"/>
    <w:rsid w:val="0011487A"/>
    <w:rsid w:val="00114C2B"/>
    <w:rsid w:val="00114CC7"/>
    <w:rsid w:val="00114ECB"/>
    <w:rsid w:val="0012120E"/>
    <w:rsid w:val="00121289"/>
    <w:rsid w:val="00121B27"/>
    <w:rsid w:val="001227D9"/>
    <w:rsid w:val="00122B70"/>
    <w:rsid w:val="001238A7"/>
    <w:rsid w:val="00123F85"/>
    <w:rsid w:val="00124DBA"/>
    <w:rsid w:val="00125360"/>
    <w:rsid w:val="0012540B"/>
    <w:rsid w:val="00126521"/>
    <w:rsid w:val="00126984"/>
    <w:rsid w:val="001304FE"/>
    <w:rsid w:val="00130918"/>
    <w:rsid w:val="00130CA8"/>
    <w:rsid w:val="001313E7"/>
    <w:rsid w:val="00131630"/>
    <w:rsid w:val="00131A50"/>
    <w:rsid w:val="001328E0"/>
    <w:rsid w:val="001329F5"/>
    <w:rsid w:val="00133010"/>
    <w:rsid w:val="00133D18"/>
    <w:rsid w:val="00134051"/>
    <w:rsid w:val="00134735"/>
    <w:rsid w:val="0013482F"/>
    <w:rsid w:val="00134898"/>
    <w:rsid w:val="00135876"/>
    <w:rsid w:val="00135AC2"/>
    <w:rsid w:val="00136246"/>
    <w:rsid w:val="0013639C"/>
    <w:rsid w:val="001419AA"/>
    <w:rsid w:val="0014308D"/>
    <w:rsid w:val="00143160"/>
    <w:rsid w:val="00144390"/>
    <w:rsid w:val="00144513"/>
    <w:rsid w:val="00144C33"/>
    <w:rsid w:val="00146C9D"/>
    <w:rsid w:val="00147D22"/>
    <w:rsid w:val="00150B25"/>
    <w:rsid w:val="00150C95"/>
    <w:rsid w:val="00151D4A"/>
    <w:rsid w:val="001540C2"/>
    <w:rsid w:val="00154A37"/>
    <w:rsid w:val="00154FDB"/>
    <w:rsid w:val="00155D84"/>
    <w:rsid w:val="001565B9"/>
    <w:rsid w:val="00156E4F"/>
    <w:rsid w:val="001613D9"/>
    <w:rsid w:val="00164982"/>
    <w:rsid w:val="00165613"/>
    <w:rsid w:val="0016661A"/>
    <w:rsid w:val="0016729C"/>
    <w:rsid w:val="001679CD"/>
    <w:rsid w:val="00167E28"/>
    <w:rsid w:val="0017050D"/>
    <w:rsid w:val="001726AF"/>
    <w:rsid w:val="00172C5E"/>
    <w:rsid w:val="0017424F"/>
    <w:rsid w:val="0017530D"/>
    <w:rsid w:val="00175612"/>
    <w:rsid w:val="00175BD8"/>
    <w:rsid w:val="00176EF0"/>
    <w:rsid w:val="00177135"/>
    <w:rsid w:val="0017766C"/>
    <w:rsid w:val="00177940"/>
    <w:rsid w:val="00177A86"/>
    <w:rsid w:val="00180602"/>
    <w:rsid w:val="00180A97"/>
    <w:rsid w:val="00180D49"/>
    <w:rsid w:val="001833E8"/>
    <w:rsid w:val="00183684"/>
    <w:rsid w:val="0018372D"/>
    <w:rsid w:val="00183A49"/>
    <w:rsid w:val="001840A0"/>
    <w:rsid w:val="001862F4"/>
    <w:rsid w:val="0018671B"/>
    <w:rsid w:val="0018788D"/>
    <w:rsid w:val="00190A51"/>
    <w:rsid w:val="0019168C"/>
    <w:rsid w:val="00191A62"/>
    <w:rsid w:val="00191EF7"/>
    <w:rsid w:val="001932D0"/>
    <w:rsid w:val="001946CB"/>
    <w:rsid w:val="00194C80"/>
    <w:rsid w:val="00194E87"/>
    <w:rsid w:val="00195240"/>
    <w:rsid w:val="0019545C"/>
    <w:rsid w:val="00196095"/>
    <w:rsid w:val="00196473"/>
    <w:rsid w:val="00197382"/>
    <w:rsid w:val="001A061F"/>
    <w:rsid w:val="001A0F7C"/>
    <w:rsid w:val="001A12AC"/>
    <w:rsid w:val="001A14D8"/>
    <w:rsid w:val="001A47E5"/>
    <w:rsid w:val="001A5877"/>
    <w:rsid w:val="001A70A4"/>
    <w:rsid w:val="001A74F7"/>
    <w:rsid w:val="001A7B39"/>
    <w:rsid w:val="001A7CE6"/>
    <w:rsid w:val="001B1A2D"/>
    <w:rsid w:val="001B230C"/>
    <w:rsid w:val="001B2F15"/>
    <w:rsid w:val="001B318F"/>
    <w:rsid w:val="001B3532"/>
    <w:rsid w:val="001B4E01"/>
    <w:rsid w:val="001B6E15"/>
    <w:rsid w:val="001B7D67"/>
    <w:rsid w:val="001C018F"/>
    <w:rsid w:val="001C16E5"/>
    <w:rsid w:val="001C1D9C"/>
    <w:rsid w:val="001C2C45"/>
    <w:rsid w:val="001C3D50"/>
    <w:rsid w:val="001C4706"/>
    <w:rsid w:val="001C492E"/>
    <w:rsid w:val="001C4F06"/>
    <w:rsid w:val="001C628D"/>
    <w:rsid w:val="001C664E"/>
    <w:rsid w:val="001C6A1A"/>
    <w:rsid w:val="001C6DFD"/>
    <w:rsid w:val="001C6EA7"/>
    <w:rsid w:val="001C74F1"/>
    <w:rsid w:val="001C772C"/>
    <w:rsid w:val="001C7F8E"/>
    <w:rsid w:val="001D0814"/>
    <w:rsid w:val="001D1BDB"/>
    <w:rsid w:val="001D20D0"/>
    <w:rsid w:val="001D2347"/>
    <w:rsid w:val="001D3A01"/>
    <w:rsid w:val="001D5242"/>
    <w:rsid w:val="001D563B"/>
    <w:rsid w:val="001D5AC2"/>
    <w:rsid w:val="001D5D5A"/>
    <w:rsid w:val="001D64F0"/>
    <w:rsid w:val="001D7820"/>
    <w:rsid w:val="001E02F5"/>
    <w:rsid w:val="001E0612"/>
    <w:rsid w:val="001E3121"/>
    <w:rsid w:val="001E3620"/>
    <w:rsid w:val="001E4DF7"/>
    <w:rsid w:val="001E61B3"/>
    <w:rsid w:val="001E6A67"/>
    <w:rsid w:val="001E763B"/>
    <w:rsid w:val="001E7AEB"/>
    <w:rsid w:val="001E7CC4"/>
    <w:rsid w:val="001F0C2B"/>
    <w:rsid w:val="001F19FB"/>
    <w:rsid w:val="001F1E67"/>
    <w:rsid w:val="001F4596"/>
    <w:rsid w:val="001F4FD9"/>
    <w:rsid w:val="001F574B"/>
    <w:rsid w:val="001F5D2E"/>
    <w:rsid w:val="00200B61"/>
    <w:rsid w:val="00201BE0"/>
    <w:rsid w:val="00201D6F"/>
    <w:rsid w:val="00201FE3"/>
    <w:rsid w:val="002027D4"/>
    <w:rsid w:val="00203DAB"/>
    <w:rsid w:val="0020457E"/>
    <w:rsid w:val="0020649C"/>
    <w:rsid w:val="00206E5A"/>
    <w:rsid w:val="002078C2"/>
    <w:rsid w:val="00207EF9"/>
    <w:rsid w:val="00207FEE"/>
    <w:rsid w:val="002100A6"/>
    <w:rsid w:val="002121AE"/>
    <w:rsid w:val="0021278C"/>
    <w:rsid w:val="00212989"/>
    <w:rsid w:val="002139A5"/>
    <w:rsid w:val="00214037"/>
    <w:rsid w:val="00215880"/>
    <w:rsid w:val="00215EF5"/>
    <w:rsid w:val="0021792F"/>
    <w:rsid w:val="002205FB"/>
    <w:rsid w:val="002221B1"/>
    <w:rsid w:val="00223EF6"/>
    <w:rsid w:val="00224CE7"/>
    <w:rsid w:val="00225FD6"/>
    <w:rsid w:val="00226038"/>
    <w:rsid w:val="00226042"/>
    <w:rsid w:val="00226A1D"/>
    <w:rsid w:val="00226AA7"/>
    <w:rsid w:val="00226AF3"/>
    <w:rsid w:val="00227713"/>
    <w:rsid w:val="0022781C"/>
    <w:rsid w:val="0022784D"/>
    <w:rsid w:val="002318CB"/>
    <w:rsid w:val="00231FB0"/>
    <w:rsid w:val="00232B1D"/>
    <w:rsid w:val="00233F67"/>
    <w:rsid w:val="002350E9"/>
    <w:rsid w:val="00236213"/>
    <w:rsid w:val="00236498"/>
    <w:rsid w:val="00236645"/>
    <w:rsid w:val="00236EA5"/>
    <w:rsid w:val="0023731D"/>
    <w:rsid w:val="00237617"/>
    <w:rsid w:val="00237686"/>
    <w:rsid w:val="00237C62"/>
    <w:rsid w:val="00240863"/>
    <w:rsid w:val="002411EF"/>
    <w:rsid w:val="00241EA7"/>
    <w:rsid w:val="00242040"/>
    <w:rsid w:val="00242122"/>
    <w:rsid w:val="002428C9"/>
    <w:rsid w:val="00242F7A"/>
    <w:rsid w:val="00244168"/>
    <w:rsid w:val="00244491"/>
    <w:rsid w:val="00244AB9"/>
    <w:rsid w:val="00244ED9"/>
    <w:rsid w:val="0024543A"/>
    <w:rsid w:val="00247536"/>
    <w:rsid w:val="002503AC"/>
    <w:rsid w:val="002504CC"/>
    <w:rsid w:val="0025194C"/>
    <w:rsid w:val="0025209D"/>
    <w:rsid w:val="002536B3"/>
    <w:rsid w:val="00254BCF"/>
    <w:rsid w:val="0025579B"/>
    <w:rsid w:val="00257492"/>
    <w:rsid w:val="00260BC0"/>
    <w:rsid w:val="0026149C"/>
    <w:rsid w:val="00262146"/>
    <w:rsid w:val="002629EC"/>
    <w:rsid w:val="00262BCB"/>
    <w:rsid w:val="002646F0"/>
    <w:rsid w:val="0026566E"/>
    <w:rsid w:val="0026698D"/>
    <w:rsid w:val="00267E52"/>
    <w:rsid w:val="002716C3"/>
    <w:rsid w:val="002737C4"/>
    <w:rsid w:val="00273A26"/>
    <w:rsid w:val="00273ACD"/>
    <w:rsid w:val="00273FD4"/>
    <w:rsid w:val="0027497E"/>
    <w:rsid w:val="00274BC9"/>
    <w:rsid w:val="0027556C"/>
    <w:rsid w:val="00281817"/>
    <w:rsid w:val="00282FDF"/>
    <w:rsid w:val="002834DA"/>
    <w:rsid w:val="00283D05"/>
    <w:rsid w:val="00283F41"/>
    <w:rsid w:val="002842B1"/>
    <w:rsid w:val="002855A0"/>
    <w:rsid w:val="00285EC5"/>
    <w:rsid w:val="0028664B"/>
    <w:rsid w:val="00286BE4"/>
    <w:rsid w:val="00286C48"/>
    <w:rsid w:val="00286C66"/>
    <w:rsid w:val="00287558"/>
    <w:rsid w:val="00287C10"/>
    <w:rsid w:val="00287EBD"/>
    <w:rsid w:val="00287EC8"/>
    <w:rsid w:val="00290BA6"/>
    <w:rsid w:val="0029114F"/>
    <w:rsid w:val="0029287E"/>
    <w:rsid w:val="00293302"/>
    <w:rsid w:val="002963B2"/>
    <w:rsid w:val="00297FAA"/>
    <w:rsid w:val="002A00A5"/>
    <w:rsid w:val="002A0B63"/>
    <w:rsid w:val="002A1DC6"/>
    <w:rsid w:val="002A27EE"/>
    <w:rsid w:val="002A2828"/>
    <w:rsid w:val="002A2B52"/>
    <w:rsid w:val="002A2C32"/>
    <w:rsid w:val="002A2C3A"/>
    <w:rsid w:val="002A3127"/>
    <w:rsid w:val="002A6718"/>
    <w:rsid w:val="002A71D3"/>
    <w:rsid w:val="002A7E5F"/>
    <w:rsid w:val="002B0F15"/>
    <w:rsid w:val="002B1B3D"/>
    <w:rsid w:val="002B2E05"/>
    <w:rsid w:val="002B3287"/>
    <w:rsid w:val="002B492C"/>
    <w:rsid w:val="002B50FE"/>
    <w:rsid w:val="002C0020"/>
    <w:rsid w:val="002C060E"/>
    <w:rsid w:val="002C0AEE"/>
    <w:rsid w:val="002C1248"/>
    <w:rsid w:val="002C13B6"/>
    <w:rsid w:val="002C13D3"/>
    <w:rsid w:val="002C1839"/>
    <w:rsid w:val="002C28C8"/>
    <w:rsid w:val="002C381A"/>
    <w:rsid w:val="002C3C6C"/>
    <w:rsid w:val="002C443F"/>
    <w:rsid w:val="002C4CFE"/>
    <w:rsid w:val="002C627F"/>
    <w:rsid w:val="002C64B0"/>
    <w:rsid w:val="002C6850"/>
    <w:rsid w:val="002C71DB"/>
    <w:rsid w:val="002C72FB"/>
    <w:rsid w:val="002C73A0"/>
    <w:rsid w:val="002C7655"/>
    <w:rsid w:val="002D0731"/>
    <w:rsid w:val="002D0FFB"/>
    <w:rsid w:val="002D1595"/>
    <w:rsid w:val="002D1DC3"/>
    <w:rsid w:val="002D3353"/>
    <w:rsid w:val="002D37D6"/>
    <w:rsid w:val="002D3E6F"/>
    <w:rsid w:val="002D4670"/>
    <w:rsid w:val="002D4C24"/>
    <w:rsid w:val="002D541D"/>
    <w:rsid w:val="002D60A2"/>
    <w:rsid w:val="002D633B"/>
    <w:rsid w:val="002D6CC7"/>
    <w:rsid w:val="002D74E2"/>
    <w:rsid w:val="002D7F10"/>
    <w:rsid w:val="002E228D"/>
    <w:rsid w:val="002E3072"/>
    <w:rsid w:val="002E34FF"/>
    <w:rsid w:val="002E3B7D"/>
    <w:rsid w:val="002E52B4"/>
    <w:rsid w:val="002E60D9"/>
    <w:rsid w:val="002E64CC"/>
    <w:rsid w:val="002E6982"/>
    <w:rsid w:val="002E6AA9"/>
    <w:rsid w:val="002E78AA"/>
    <w:rsid w:val="002F0ED8"/>
    <w:rsid w:val="002F10EE"/>
    <w:rsid w:val="002F1531"/>
    <w:rsid w:val="002F2509"/>
    <w:rsid w:val="002F2DD1"/>
    <w:rsid w:val="002F305D"/>
    <w:rsid w:val="002F418D"/>
    <w:rsid w:val="002F477D"/>
    <w:rsid w:val="002F7199"/>
    <w:rsid w:val="002F7550"/>
    <w:rsid w:val="003011CB"/>
    <w:rsid w:val="0030125D"/>
    <w:rsid w:val="00301454"/>
    <w:rsid w:val="00302430"/>
    <w:rsid w:val="003032CE"/>
    <w:rsid w:val="003033B1"/>
    <w:rsid w:val="00304413"/>
    <w:rsid w:val="003044D1"/>
    <w:rsid w:val="003048FA"/>
    <w:rsid w:val="003048FB"/>
    <w:rsid w:val="00307718"/>
    <w:rsid w:val="0030785B"/>
    <w:rsid w:val="00307D57"/>
    <w:rsid w:val="00310396"/>
    <w:rsid w:val="00310725"/>
    <w:rsid w:val="00312395"/>
    <w:rsid w:val="00312632"/>
    <w:rsid w:val="003139F8"/>
    <w:rsid w:val="00313A10"/>
    <w:rsid w:val="00314F77"/>
    <w:rsid w:val="00316115"/>
    <w:rsid w:val="00316C60"/>
    <w:rsid w:val="00316FE3"/>
    <w:rsid w:val="00320B54"/>
    <w:rsid w:val="00320FE0"/>
    <w:rsid w:val="00321552"/>
    <w:rsid w:val="0032179C"/>
    <w:rsid w:val="0032256B"/>
    <w:rsid w:val="00322857"/>
    <w:rsid w:val="00322F8E"/>
    <w:rsid w:val="0032341C"/>
    <w:rsid w:val="0032564B"/>
    <w:rsid w:val="003258AA"/>
    <w:rsid w:val="00327D92"/>
    <w:rsid w:val="00330F87"/>
    <w:rsid w:val="003317B3"/>
    <w:rsid w:val="00332452"/>
    <w:rsid w:val="00332773"/>
    <w:rsid w:val="003333B5"/>
    <w:rsid w:val="00334D8A"/>
    <w:rsid w:val="003351CF"/>
    <w:rsid w:val="003356EB"/>
    <w:rsid w:val="0033645B"/>
    <w:rsid w:val="00336602"/>
    <w:rsid w:val="00336637"/>
    <w:rsid w:val="00336B7C"/>
    <w:rsid w:val="0034028C"/>
    <w:rsid w:val="0034170A"/>
    <w:rsid w:val="00341B70"/>
    <w:rsid w:val="00342375"/>
    <w:rsid w:val="0034314C"/>
    <w:rsid w:val="00343A68"/>
    <w:rsid w:val="00345156"/>
    <w:rsid w:val="00345618"/>
    <w:rsid w:val="003458AF"/>
    <w:rsid w:val="00345C56"/>
    <w:rsid w:val="00345C96"/>
    <w:rsid w:val="00346428"/>
    <w:rsid w:val="00346CA5"/>
    <w:rsid w:val="00347430"/>
    <w:rsid w:val="00350F43"/>
    <w:rsid w:val="0035257E"/>
    <w:rsid w:val="00352C98"/>
    <w:rsid w:val="003536F0"/>
    <w:rsid w:val="0035595C"/>
    <w:rsid w:val="0035689C"/>
    <w:rsid w:val="00357C1C"/>
    <w:rsid w:val="00360575"/>
    <w:rsid w:val="0036074F"/>
    <w:rsid w:val="00360A37"/>
    <w:rsid w:val="003617A0"/>
    <w:rsid w:val="00362AC5"/>
    <w:rsid w:val="00362B38"/>
    <w:rsid w:val="0036300E"/>
    <w:rsid w:val="00363FAA"/>
    <w:rsid w:val="003647C6"/>
    <w:rsid w:val="00366D9B"/>
    <w:rsid w:val="00370B48"/>
    <w:rsid w:val="00370DBA"/>
    <w:rsid w:val="00371299"/>
    <w:rsid w:val="0037181C"/>
    <w:rsid w:val="00371F64"/>
    <w:rsid w:val="00372A51"/>
    <w:rsid w:val="00373CA5"/>
    <w:rsid w:val="00374150"/>
    <w:rsid w:val="003757CE"/>
    <w:rsid w:val="00376250"/>
    <w:rsid w:val="00376306"/>
    <w:rsid w:val="00376A5B"/>
    <w:rsid w:val="00377C25"/>
    <w:rsid w:val="00380499"/>
    <w:rsid w:val="0038109D"/>
    <w:rsid w:val="0038243C"/>
    <w:rsid w:val="00382589"/>
    <w:rsid w:val="00383AA5"/>
    <w:rsid w:val="00386A12"/>
    <w:rsid w:val="00386C3E"/>
    <w:rsid w:val="00387149"/>
    <w:rsid w:val="0038758D"/>
    <w:rsid w:val="00387F10"/>
    <w:rsid w:val="0039021B"/>
    <w:rsid w:val="00391175"/>
    <w:rsid w:val="00391640"/>
    <w:rsid w:val="00391E4A"/>
    <w:rsid w:val="003927ED"/>
    <w:rsid w:val="00392B2A"/>
    <w:rsid w:val="00393EDA"/>
    <w:rsid w:val="003940D2"/>
    <w:rsid w:val="00394BB2"/>
    <w:rsid w:val="00394CE2"/>
    <w:rsid w:val="00395937"/>
    <w:rsid w:val="003962FB"/>
    <w:rsid w:val="00396992"/>
    <w:rsid w:val="00396CD3"/>
    <w:rsid w:val="00396E9B"/>
    <w:rsid w:val="00396EC1"/>
    <w:rsid w:val="0039702B"/>
    <w:rsid w:val="003979D4"/>
    <w:rsid w:val="003A0E79"/>
    <w:rsid w:val="003A1EB8"/>
    <w:rsid w:val="003A21AD"/>
    <w:rsid w:val="003A3308"/>
    <w:rsid w:val="003A3625"/>
    <w:rsid w:val="003A39D8"/>
    <w:rsid w:val="003A3CE5"/>
    <w:rsid w:val="003A4908"/>
    <w:rsid w:val="003A4BA6"/>
    <w:rsid w:val="003A5A5A"/>
    <w:rsid w:val="003A6028"/>
    <w:rsid w:val="003A6187"/>
    <w:rsid w:val="003A62D4"/>
    <w:rsid w:val="003A65B6"/>
    <w:rsid w:val="003A6741"/>
    <w:rsid w:val="003A69DC"/>
    <w:rsid w:val="003B006E"/>
    <w:rsid w:val="003B0541"/>
    <w:rsid w:val="003B084B"/>
    <w:rsid w:val="003B1418"/>
    <w:rsid w:val="003B158B"/>
    <w:rsid w:val="003B2052"/>
    <w:rsid w:val="003B2188"/>
    <w:rsid w:val="003B54AF"/>
    <w:rsid w:val="003C0F6B"/>
    <w:rsid w:val="003C1148"/>
    <w:rsid w:val="003C3107"/>
    <w:rsid w:val="003C6351"/>
    <w:rsid w:val="003C6CA1"/>
    <w:rsid w:val="003D017B"/>
    <w:rsid w:val="003D1183"/>
    <w:rsid w:val="003D14EF"/>
    <w:rsid w:val="003D196B"/>
    <w:rsid w:val="003D2E43"/>
    <w:rsid w:val="003D492F"/>
    <w:rsid w:val="003D5A05"/>
    <w:rsid w:val="003D6376"/>
    <w:rsid w:val="003D665B"/>
    <w:rsid w:val="003D6CF0"/>
    <w:rsid w:val="003D6D8D"/>
    <w:rsid w:val="003D7025"/>
    <w:rsid w:val="003D71A6"/>
    <w:rsid w:val="003E0139"/>
    <w:rsid w:val="003E0782"/>
    <w:rsid w:val="003E0E6C"/>
    <w:rsid w:val="003E278E"/>
    <w:rsid w:val="003E3544"/>
    <w:rsid w:val="003E3AE6"/>
    <w:rsid w:val="003E44D1"/>
    <w:rsid w:val="003E6E4E"/>
    <w:rsid w:val="003E70D0"/>
    <w:rsid w:val="003E72FE"/>
    <w:rsid w:val="003E79F8"/>
    <w:rsid w:val="003F0730"/>
    <w:rsid w:val="003F0927"/>
    <w:rsid w:val="003F130F"/>
    <w:rsid w:val="003F13F0"/>
    <w:rsid w:val="003F2D9F"/>
    <w:rsid w:val="003F331B"/>
    <w:rsid w:val="003F3AD4"/>
    <w:rsid w:val="003F46FC"/>
    <w:rsid w:val="003F4982"/>
    <w:rsid w:val="003F4F0B"/>
    <w:rsid w:val="003F5577"/>
    <w:rsid w:val="003F5B3A"/>
    <w:rsid w:val="003F5DDB"/>
    <w:rsid w:val="003F5F3F"/>
    <w:rsid w:val="003F63F2"/>
    <w:rsid w:val="003F6A92"/>
    <w:rsid w:val="003F77E7"/>
    <w:rsid w:val="003F795A"/>
    <w:rsid w:val="0040015E"/>
    <w:rsid w:val="00403E19"/>
    <w:rsid w:val="0040449F"/>
    <w:rsid w:val="004054C4"/>
    <w:rsid w:val="00405CF7"/>
    <w:rsid w:val="00405F08"/>
    <w:rsid w:val="0040648F"/>
    <w:rsid w:val="00410870"/>
    <w:rsid w:val="00410E37"/>
    <w:rsid w:val="00411DB3"/>
    <w:rsid w:val="00413FDF"/>
    <w:rsid w:val="0041516F"/>
    <w:rsid w:val="004156CD"/>
    <w:rsid w:val="00415B69"/>
    <w:rsid w:val="0041693A"/>
    <w:rsid w:val="00417C6E"/>
    <w:rsid w:val="00420380"/>
    <w:rsid w:val="00420459"/>
    <w:rsid w:val="00420F27"/>
    <w:rsid w:val="004222B8"/>
    <w:rsid w:val="00423383"/>
    <w:rsid w:val="004237BF"/>
    <w:rsid w:val="0042415C"/>
    <w:rsid w:val="0042428B"/>
    <w:rsid w:val="0042496C"/>
    <w:rsid w:val="00425049"/>
    <w:rsid w:val="00425F10"/>
    <w:rsid w:val="00426038"/>
    <w:rsid w:val="0043081F"/>
    <w:rsid w:val="004315FF"/>
    <w:rsid w:val="0043270B"/>
    <w:rsid w:val="00432DD0"/>
    <w:rsid w:val="004330D6"/>
    <w:rsid w:val="00433C18"/>
    <w:rsid w:val="00436DE5"/>
    <w:rsid w:val="00436F74"/>
    <w:rsid w:val="004406C7"/>
    <w:rsid w:val="004427B5"/>
    <w:rsid w:val="00443602"/>
    <w:rsid w:val="00444011"/>
    <w:rsid w:val="00444405"/>
    <w:rsid w:val="00444598"/>
    <w:rsid w:val="004447C3"/>
    <w:rsid w:val="0044583B"/>
    <w:rsid w:val="00446993"/>
    <w:rsid w:val="00446F05"/>
    <w:rsid w:val="00447305"/>
    <w:rsid w:val="0044743E"/>
    <w:rsid w:val="0045013C"/>
    <w:rsid w:val="0045086B"/>
    <w:rsid w:val="00452BD2"/>
    <w:rsid w:val="004536CB"/>
    <w:rsid w:val="00453F77"/>
    <w:rsid w:val="00454121"/>
    <w:rsid w:val="00454528"/>
    <w:rsid w:val="00454784"/>
    <w:rsid w:val="00454B9B"/>
    <w:rsid w:val="0045537C"/>
    <w:rsid w:val="00455786"/>
    <w:rsid w:val="00456151"/>
    <w:rsid w:val="004565E5"/>
    <w:rsid w:val="0046093C"/>
    <w:rsid w:val="004612E6"/>
    <w:rsid w:val="00461917"/>
    <w:rsid w:val="00461F9A"/>
    <w:rsid w:val="0046366A"/>
    <w:rsid w:val="004649DF"/>
    <w:rsid w:val="00464C32"/>
    <w:rsid w:val="00464EBE"/>
    <w:rsid w:val="0046531D"/>
    <w:rsid w:val="00467902"/>
    <w:rsid w:val="00467915"/>
    <w:rsid w:val="00467975"/>
    <w:rsid w:val="00467A8F"/>
    <w:rsid w:val="004717F7"/>
    <w:rsid w:val="00471C57"/>
    <w:rsid w:val="00472ADC"/>
    <w:rsid w:val="00472BB8"/>
    <w:rsid w:val="0047388C"/>
    <w:rsid w:val="004740C6"/>
    <w:rsid w:val="004766EF"/>
    <w:rsid w:val="004776F5"/>
    <w:rsid w:val="004801EE"/>
    <w:rsid w:val="004807D4"/>
    <w:rsid w:val="004827B3"/>
    <w:rsid w:val="00482A77"/>
    <w:rsid w:val="00482D2B"/>
    <w:rsid w:val="00484946"/>
    <w:rsid w:val="00484C3A"/>
    <w:rsid w:val="00487B46"/>
    <w:rsid w:val="00490AAB"/>
    <w:rsid w:val="00492EAC"/>
    <w:rsid w:val="00493362"/>
    <w:rsid w:val="0049367A"/>
    <w:rsid w:val="00494990"/>
    <w:rsid w:val="00495533"/>
    <w:rsid w:val="00495738"/>
    <w:rsid w:val="00495D84"/>
    <w:rsid w:val="00495DF2"/>
    <w:rsid w:val="0049624F"/>
    <w:rsid w:val="00497160"/>
    <w:rsid w:val="004A00D8"/>
    <w:rsid w:val="004A0947"/>
    <w:rsid w:val="004A1AFF"/>
    <w:rsid w:val="004A1C4F"/>
    <w:rsid w:val="004A2CA9"/>
    <w:rsid w:val="004A332E"/>
    <w:rsid w:val="004A4341"/>
    <w:rsid w:val="004A4CAA"/>
    <w:rsid w:val="004A5059"/>
    <w:rsid w:val="004A575A"/>
    <w:rsid w:val="004A58D3"/>
    <w:rsid w:val="004B0095"/>
    <w:rsid w:val="004B07C8"/>
    <w:rsid w:val="004B08A9"/>
    <w:rsid w:val="004B150E"/>
    <w:rsid w:val="004B3B75"/>
    <w:rsid w:val="004B43BD"/>
    <w:rsid w:val="004B50FB"/>
    <w:rsid w:val="004B5386"/>
    <w:rsid w:val="004B5EBE"/>
    <w:rsid w:val="004B6409"/>
    <w:rsid w:val="004B6DEA"/>
    <w:rsid w:val="004B7C59"/>
    <w:rsid w:val="004C04F6"/>
    <w:rsid w:val="004C067B"/>
    <w:rsid w:val="004C279F"/>
    <w:rsid w:val="004C3640"/>
    <w:rsid w:val="004C4CEC"/>
    <w:rsid w:val="004C528E"/>
    <w:rsid w:val="004C6417"/>
    <w:rsid w:val="004C6E0E"/>
    <w:rsid w:val="004C75C6"/>
    <w:rsid w:val="004C7D37"/>
    <w:rsid w:val="004C7F32"/>
    <w:rsid w:val="004D03D7"/>
    <w:rsid w:val="004D0C69"/>
    <w:rsid w:val="004D0D75"/>
    <w:rsid w:val="004D111C"/>
    <w:rsid w:val="004D144C"/>
    <w:rsid w:val="004D177E"/>
    <w:rsid w:val="004D213E"/>
    <w:rsid w:val="004D33B6"/>
    <w:rsid w:val="004D5061"/>
    <w:rsid w:val="004D592C"/>
    <w:rsid w:val="004D6148"/>
    <w:rsid w:val="004D6AF5"/>
    <w:rsid w:val="004D7879"/>
    <w:rsid w:val="004D7B26"/>
    <w:rsid w:val="004E0F73"/>
    <w:rsid w:val="004E1882"/>
    <w:rsid w:val="004E273C"/>
    <w:rsid w:val="004E354F"/>
    <w:rsid w:val="004E39AA"/>
    <w:rsid w:val="004E54FC"/>
    <w:rsid w:val="004E6651"/>
    <w:rsid w:val="004E667A"/>
    <w:rsid w:val="004E6DC9"/>
    <w:rsid w:val="004E6E44"/>
    <w:rsid w:val="004E72D1"/>
    <w:rsid w:val="004F0429"/>
    <w:rsid w:val="004F0D17"/>
    <w:rsid w:val="004F14A3"/>
    <w:rsid w:val="004F214E"/>
    <w:rsid w:val="004F2D87"/>
    <w:rsid w:val="004F34EB"/>
    <w:rsid w:val="004F4BC6"/>
    <w:rsid w:val="004F5F78"/>
    <w:rsid w:val="004F62C5"/>
    <w:rsid w:val="004F728A"/>
    <w:rsid w:val="004F7BA8"/>
    <w:rsid w:val="00500D5D"/>
    <w:rsid w:val="00500F35"/>
    <w:rsid w:val="00501D65"/>
    <w:rsid w:val="00503589"/>
    <w:rsid w:val="00503803"/>
    <w:rsid w:val="00503C2E"/>
    <w:rsid w:val="005053E8"/>
    <w:rsid w:val="00505D2B"/>
    <w:rsid w:val="0050712B"/>
    <w:rsid w:val="00507CE6"/>
    <w:rsid w:val="005109FC"/>
    <w:rsid w:val="005111B4"/>
    <w:rsid w:val="00513A13"/>
    <w:rsid w:val="005148BB"/>
    <w:rsid w:val="00514B76"/>
    <w:rsid w:val="00515833"/>
    <w:rsid w:val="00516EA9"/>
    <w:rsid w:val="00520775"/>
    <w:rsid w:val="00520A80"/>
    <w:rsid w:val="00520C4C"/>
    <w:rsid w:val="00522306"/>
    <w:rsid w:val="005231BC"/>
    <w:rsid w:val="00523A05"/>
    <w:rsid w:val="00523C2E"/>
    <w:rsid w:val="00523E43"/>
    <w:rsid w:val="00524911"/>
    <w:rsid w:val="0052577E"/>
    <w:rsid w:val="00526FDF"/>
    <w:rsid w:val="00527192"/>
    <w:rsid w:val="00527B9F"/>
    <w:rsid w:val="00530C3D"/>
    <w:rsid w:val="00530DC4"/>
    <w:rsid w:val="00531891"/>
    <w:rsid w:val="00531B24"/>
    <w:rsid w:val="00532237"/>
    <w:rsid w:val="005325D9"/>
    <w:rsid w:val="005326A9"/>
    <w:rsid w:val="00532944"/>
    <w:rsid w:val="00532B04"/>
    <w:rsid w:val="00532B71"/>
    <w:rsid w:val="0053361D"/>
    <w:rsid w:val="00533AD4"/>
    <w:rsid w:val="00533B02"/>
    <w:rsid w:val="005345F9"/>
    <w:rsid w:val="0053497A"/>
    <w:rsid w:val="00534AB2"/>
    <w:rsid w:val="005352B2"/>
    <w:rsid w:val="005356EE"/>
    <w:rsid w:val="00535825"/>
    <w:rsid w:val="00535AE6"/>
    <w:rsid w:val="00535CBC"/>
    <w:rsid w:val="005400F6"/>
    <w:rsid w:val="00541BD8"/>
    <w:rsid w:val="005420A1"/>
    <w:rsid w:val="005420CB"/>
    <w:rsid w:val="00543090"/>
    <w:rsid w:val="00543491"/>
    <w:rsid w:val="0054390D"/>
    <w:rsid w:val="00543F0D"/>
    <w:rsid w:val="005442EB"/>
    <w:rsid w:val="00545A2F"/>
    <w:rsid w:val="00546A83"/>
    <w:rsid w:val="00547427"/>
    <w:rsid w:val="00547773"/>
    <w:rsid w:val="00547ACB"/>
    <w:rsid w:val="00551F51"/>
    <w:rsid w:val="0055219D"/>
    <w:rsid w:val="00552D91"/>
    <w:rsid w:val="00553BD9"/>
    <w:rsid w:val="00555FA0"/>
    <w:rsid w:val="00556101"/>
    <w:rsid w:val="005563F4"/>
    <w:rsid w:val="00556466"/>
    <w:rsid w:val="00556815"/>
    <w:rsid w:val="0055686E"/>
    <w:rsid w:val="00556EBA"/>
    <w:rsid w:val="0055765F"/>
    <w:rsid w:val="00557755"/>
    <w:rsid w:val="005602BB"/>
    <w:rsid w:val="00560D89"/>
    <w:rsid w:val="005613BE"/>
    <w:rsid w:val="005619F4"/>
    <w:rsid w:val="00561AFA"/>
    <w:rsid w:val="005636DA"/>
    <w:rsid w:val="00563E76"/>
    <w:rsid w:val="005652ED"/>
    <w:rsid w:val="005657A1"/>
    <w:rsid w:val="005657F5"/>
    <w:rsid w:val="0056664D"/>
    <w:rsid w:val="00570979"/>
    <w:rsid w:val="005709B1"/>
    <w:rsid w:val="00570EE1"/>
    <w:rsid w:val="005711E2"/>
    <w:rsid w:val="0057134A"/>
    <w:rsid w:val="0057176B"/>
    <w:rsid w:val="0057211A"/>
    <w:rsid w:val="0057312A"/>
    <w:rsid w:val="00573A01"/>
    <w:rsid w:val="00574A28"/>
    <w:rsid w:val="00574E0E"/>
    <w:rsid w:val="005752FB"/>
    <w:rsid w:val="00575A97"/>
    <w:rsid w:val="0057655D"/>
    <w:rsid w:val="00577536"/>
    <w:rsid w:val="00577CC5"/>
    <w:rsid w:val="0058012C"/>
    <w:rsid w:val="0058068B"/>
    <w:rsid w:val="005812ED"/>
    <w:rsid w:val="00581610"/>
    <w:rsid w:val="0058251F"/>
    <w:rsid w:val="00583603"/>
    <w:rsid w:val="00583C26"/>
    <w:rsid w:val="00584256"/>
    <w:rsid w:val="00584BEE"/>
    <w:rsid w:val="00585AF6"/>
    <w:rsid w:val="005861FC"/>
    <w:rsid w:val="005901C8"/>
    <w:rsid w:val="00594635"/>
    <w:rsid w:val="00595827"/>
    <w:rsid w:val="005958E4"/>
    <w:rsid w:val="00595CAB"/>
    <w:rsid w:val="005A0588"/>
    <w:rsid w:val="005A2273"/>
    <w:rsid w:val="005A449A"/>
    <w:rsid w:val="005A54FD"/>
    <w:rsid w:val="005A5FF7"/>
    <w:rsid w:val="005A625A"/>
    <w:rsid w:val="005A78EA"/>
    <w:rsid w:val="005B0097"/>
    <w:rsid w:val="005B0502"/>
    <w:rsid w:val="005B112D"/>
    <w:rsid w:val="005B1A66"/>
    <w:rsid w:val="005B1B4C"/>
    <w:rsid w:val="005B2106"/>
    <w:rsid w:val="005B3C0B"/>
    <w:rsid w:val="005B4095"/>
    <w:rsid w:val="005B5140"/>
    <w:rsid w:val="005B55B2"/>
    <w:rsid w:val="005B744C"/>
    <w:rsid w:val="005C0D69"/>
    <w:rsid w:val="005C224D"/>
    <w:rsid w:val="005C3599"/>
    <w:rsid w:val="005C4BB5"/>
    <w:rsid w:val="005C57A2"/>
    <w:rsid w:val="005C5B2A"/>
    <w:rsid w:val="005C6066"/>
    <w:rsid w:val="005C7025"/>
    <w:rsid w:val="005D05E5"/>
    <w:rsid w:val="005D14C6"/>
    <w:rsid w:val="005D363F"/>
    <w:rsid w:val="005D46D6"/>
    <w:rsid w:val="005D47D1"/>
    <w:rsid w:val="005E0C0B"/>
    <w:rsid w:val="005E0F3B"/>
    <w:rsid w:val="005E3014"/>
    <w:rsid w:val="005E3199"/>
    <w:rsid w:val="005E38C9"/>
    <w:rsid w:val="005E4B47"/>
    <w:rsid w:val="005E54C9"/>
    <w:rsid w:val="005E5F43"/>
    <w:rsid w:val="005E631D"/>
    <w:rsid w:val="005E7106"/>
    <w:rsid w:val="005E7BB4"/>
    <w:rsid w:val="005F1A04"/>
    <w:rsid w:val="005F30E8"/>
    <w:rsid w:val="005F3210"/>
    <w:rsid w:val="005F3DA3"/>
    <w:rsid w:val="005F4995"/>
    <w:rsid w:val="005F5B5A"/>
    <w:rsid w:val="005F6711"/>
    <w:rsid w:val="005F6EE1"/>
    <w:rsid w:val="005F716D"/>
    <w:rsid w:val="005F72EC"/>
    <w:rsid w:val="005F7732"/>
    <w:rsid w:val="005F7CC9"/>
    <w:rsid w:val="00600818"/>
    <w:rsid w:val="00600AE7"/>
    <w:rsid w:val="00601FEC"/>
    <w:rsid w:val="006030CF"/>
    <w:rsid w:val="00603680"/>
    <w:rsid w:val="0060369C"/>
    <w:rsid w:val="00604224"/>
    <w:rsid w:val="006067A6"/>
    <w:rsid w:val="006068C3"/>
    <w:rsid w:val="006069AD"/>
    <w:rsid w:val="00606D5C"/>
    <w:rsid w:val="0061035A"/>
    <w:rsid w:val="0061085F"/>
    <w:rsid w:val="00610D71"/>
    <w:rsid w:val="00612D51"/>
    <w:rsid w:val="00613D9D"/>
    <w:rsid w:val="00613F05"/>
    <w:rsid w:val="0061495D"/>
    <w:rsid w:val="00614E3A"/>
    <w:rsid w:val="0061616B"/>
    <w:rsid w:val="006161A9"/>
    <w:rsid w:val="006175D4"/>
    <w:rsid w:val="00617BC3"/>
    <w:rsid w:val="00620895"/>
    <w:rsid w:val="006208F9"/>
    <w:rsid w:val="00620F52"/>
    <w:rsid w:val="0062286F"/>
    <w:rsid w:val="00623473"/>
    <w:rsid w:val="00623A1C"/>
    <w:rsid w:val="0062433F"/>
    <w:rsid w:val="006247DF"/>
    <w:rsid w:val="0062546A"/>
    <w:rsid w:val="006259CB"/>
    <w:rsid w:val="0062755C"/>
    <w:rsid w:val="00627EC1"/>
    <w:rsid w:val="006303AA"/>
    <w:rsid w:val="00631DDD"/>
    <w:rsid w:val="00632246"/>
    <w:rsid w:val="00632CE4"/>
    <w:rsid w:val="00635B36"/>
    <w:rsid w:val="0063689D"/>
    <w:rsid w:val="00637E36"/>
    <w:rsid w:val="006405E3"/>
    <w:rsid w:val="006407B1"/>
    <w:rsid w:val="00640947"/>
    <w:rsid w:val="00641EAB"/>
    <w:rsid w:val="00643FEB"/>
    <w:rsid w:val="0064459C"/>
    <w:rsid w:val="0064511D"/>
    <w:rsid w:val="00645D4A"/>
    <w:rsid w:val="00646898"/>
    <w:rsid w:val="006477E5"/>
    <w:rsid w:val="00650CEC"/>
    <w:rsid w:val="00650DFA"/>
    <w:rsid w:val="00652C1B"/>
    <w:rsid w:val="006532A4"/>
    <w:rsid w:val="006538CE"/>
    <w:rsid w:val="00654967"/>
    <w:rsid w:val="00654D90"/>
    <w:rsid w:val="00654DC2"/>
    <w:rsid w:val="0065556C"/>
    <w:rsid w:val="00655A09"/>
    <w:rsid w:val="00655E54"/>
    <w:rsid w:val="00656011"/>
    <w:rsid w:val="00656D43"/>
    <w:rsid w:val="00660794"/>
    <w:rsid w:val="00661A53"/>
    <w:rsid w:val="00661BDC"/>
    <w:rsid w:val="00662EF5"/>
    <w:rsid w:val="006640F8"/>
    <w:rsid w:val="00664CC9"/>
    <w:rsid w:val="00670B5D"/>
    <w:rsid w:val="00670E1B"/>
    <w:rsid w:val="00671737"/>
    <w:rsid w:val="0067220F"/>
    <w:rsid w:val="0067290C"/>
    <w:rsid w:val="00672C67"/>
    <w:rsid w:val="0067313F"/>
    <w:rsid w:val="00673CA2"/>
    <w:rsid w:val="00673CC1"/>
    <w:rsid w:val="0067601B"/>
    <w:rsid w:val="0067625A"/>
    <w:rsid w:val="00676F78"/>
    <w:rsid w:val="00680459"/>
    <w:rsid w:val="00681725"/>
    <w:rsid w:val="00681D44"/>
    <w:rsid w:val="006834C5"/>
    <w:rsid w:val="00683E0B"/>
    <w:rsid w:val="00684785"/>
    <w:rsid w:val="0068488B"/>
    <w:rsid w:val="0068694C"/>
    <w:rsid w:val="00686B04"/>
    <w:rsid w:val="00686BC6"/>
    <w:rsid w:val="006902A0"/>
    <w:rsid w:val="00690334"/>
    <w:rsid w:val="006946E6"/>
    <w:rsid w:val="0069493B"/>
    <w:rsid w:val="0069515A"/>
    <w:rsid w:val="006954BD"/>
    <w:rsid w:val="00697019"/>
    <w:rsid w:val="00697CDB"/>
    <w:rsid w:val="006A1564"/>
    <w:rsid w:val="006A261B"/>
    <w:rsid w:val="006A5974"/>
    <w:rsid w:val="006A6CEB"/>
    <w:rsid w:val="006A7569"/>
    <w:rsid w:val="006B0023"/>
    <w:rsid w:val="006B02A3"/>
    <w:rsid w:val="006B08A9"/>
    <w:rsid w:val="006B0B1B"/>
    <w:rsid w:val="006B138D"/>
    <w:rsid w:val="006B1A1F"/>
    <w:rsid w:val="006B1AF0"/>
    <w:rsid w:val="006B1AF6"/>
    <w:rsid w:val="006B2667"/>
    <w:rsid w:val="006B2BD3"/>
    <w:rsid w:val="006B45DD"/>
    <w:rsid w:val="006B4FF8"/>
    <w:rsid w:val="006B5604"/>
    <w:rsid w:val="006B5F02"/>
    <w:rsid w:val="006B70D9"/>
    <w:rsid w:val="006C04BA"/>
    <w:rsid w:val="006C1E27"/>
    <w:rsid w:val="006C5562"/>
    <w:rsid w:val="006C7DD1"/>
    <w:rsid w:val="006D0098"/>
    <w:rsid w:val="006D0443"/>
    <w:rsid w:val="006D070C"/>
    <w:rsid w:val="006D13B6"/>
    <w:rsid w:val="006D1CA6"/>
    <w:rsid w:val="006D28D9"/>
    <w:rsid w:val="006D4045"/>
    <w:rsid w:val="006D41E7"/>
    <w:rsid w:val="006D4F78"/>
    <w:rsid w:val="006D547A"/>
    <w:rsid w:val="006D5881"/>
    <w:rsid w:val="006D7060"/>
    <w:rsid w:val="006E06C5"/>
    <w:rsid w:val="006E09EA"/>
    <w:rsid w:val="006E0FD4"/>
    <w:rsid w:val="006E1452"/>
    <w:rsid w:val="006E21E3"/>
    <w:rsid w:val="006E29E4"/>
    <w:rsid w:val="006E2B9E"/>
    <w:rsid w:val="006E3405"/>
    <w:rsid w:val="006E43A7"/>
    <w:rsid w:val="006E6D9E"/>
    <w:rsid w:val="006E74AF"/>
    <w:rsid w:val="006E7CDD"/>
    <w:rsid w:val="006F1306"/>
    <w:rsid w:val="006F19A2"/>
    <w:rsid w:val="006F1D09"/>
    <w:rsid w:val="006F28A8"/>
    <w:rsid w:val="006F4C4E"/>
    <w:rsid w:val="006F55AE"/>
    <w:rsid w:val="006F566B"/>
    <w:rsid w:val="006F5BA1"/>
    <w:rsid w:val="006F7748"/>
    <w:rsid w:val="006F7D01"/>
    <w:rsid w:val="00701139"/>
    <w:rsid w:val="0070167B"/>
    <w:rsid w:val="00702D47"/>
    <w:rsid w:val="00705DD8"/>
    <w:rsid w:val="00706212"/>
    <w:rsid w:val="00706E5A"/>
    <w:rsid w:val="00706F23"/>
    <w:rsid w:val="007074EF"/>
    <w:rsid w:val="00707758"/>
    <w:rsid w:val="00710461"/>
    <w:rsid w:val="00711545"/>
    <w:rsid w:val="00711889"/>
    <w:rsid w:val="00711FDE"/>
    <w:rsid w:val="0071216D"/>
    <w:rsid w:val="00712EE4"/>
    <w:rsid w:val="007135E4"/>
    <w:rsid w:val="00713DDC"/>
    <w:rsid w:val="007152C5"/>
    <w:rsid w:val="00715482"/>
    <w:rsid w:val="007158E0"/>
    <w:rsid w:val="007169BB"/>
    <w:rsid w:val="00716F3D"/>
    <w:rsid w:val="0071783D"/>
    <w:rsid w:val="007201D9"/>
    <w:rsid w:val="00720C95"/>
    <w:rsid w:val="007210EA"/>
    <w:rsid w:val="007222FB"/>
    <w:rsid w:val="00722AF8"/>
    <w:rsid w:val="007248E5"/>
    <w:rsid w:val="00724C66"/>
    <w:rsid w:val="0072534B"/>
    <w:rsid w:val="0073016C"/>
    <w:rsid w:val="00730333"/>
    <w:rsid w:val="00730FC9"/>
    <w:rsid w:val="00731BB6"/>
    <w:rsid w:val="0073415D"/>
    <w:rsid w:val="00734298"/>
    <w:rsid w:val="00734EE7"/>
    <w:rsid w:val="007351E2"/>
    <w:rsid w:val="0073534F"/>
    <w:rsid w:val="007364B2"/>
    <w:rsid w:val="00736E7E"/>
    <w:rsid w:val="00736F53"/>
    <w:rsid w:val="00740244"/>
    <w:rsid w:val="007402F6"/>
    <w:rsid w:val="00742854"/>
    <w:rsid w:val="00742EDA"/>
    <w:rsid w:val="00746A17"/>
    <w:rsid w:val="00747BB3"/>
    <w:rsid w:val="00747F13"/>
    <w:rsid w:val="007500FE"/>
    <w:rsid w:val="0075030C"/>
    <w:rsid w:val="00750534"/>
    <w:rsid w:val="007518FD"/>
    <w:rsid w:val="00751918"/>
    <w:rsid w:val="00751EB8"/>
    <w:rsid w:val="00753E01"/>
    <w:rsid w:val="007543AB"/>
    <w:rsid w:val="00754E5C"/>
    <w:rsid w:val="00757248"/>
    <w:rsid w:val="00757EE3"/>
    <w:rsid w:val="007602AE"/>
    <w:rsid w:val="0076065F"/>
    <w:rsid w:val="007609E6"/>
    <w:rsid w:val="00760CAD"/>
    <w:rsid w:val="00760EED"/>
    <w:rsid w:val="007625D5"/>
    <w:rsid w:val="0076295C"/>
    <w:rsid w:val="00762E1D"/>
    <w:rsid w:val="007646F7"/>
    <w:rsid w:val="00765917"/>
    <w:rsid w:val="00765CCA"/>
    <w:rsid w:val="0076606B"/>
    <w:rsid w:val="00766EB7"/>
    <w:rsid w:val="00767682"/>
    <w:rsid w:val="0076769A"/>
    <w:rsid w:val="00767ED7"/>
    <w:rsid w:val="0077113E"/>
    <w:rsid w:val="00772BF6"/>
    <w:rsid w:val="00773639"/>
    <w:rsid w:val="007743E2"/>
    <w:rsid w:val="00775C22"/>
    <w:rsid w:val="00776936"/>
    <w:rsid w:val="00776BEF"/>
    <w:rsid w:val="00776E74"/>
    <w:rsid w:val="00780C51"/>
    <w:rsid w:val="0078102B"/>
    <w:rsid w:val="007812B2"/>
    <w:rsid w:val="00782954"/>
    <w:rsid w:val="00791CDA"/>
    <w:rsid w:val="00792503"/>
    <w:rsid w:val="007927B1"/>
    <w:rsid w:val="00793396"/>
    <w:rsid w:val="00794E0B"/>
    <w:rsid w:val="00795E0B"/>
    <w:rsid w:val="007965E8"/>
    <w:rsid w:val="00797532"/>
    <w:rsid w:val="00797A2F"/>
    <w:rsid w:val="007A1948"/>
    <w:rsid w:val="007A343C"/>
    <w:rsid w:val="007A4D9F"/>
    <w:rsid w:val="007A51C9"/>
    <w:rsid w:val="007A5306"/>
    <w:rsid w:val="007A552E"/>
    <w:rsid w:val="007A69A8"/>
    <w:rsid w:val="007A6DEF"/>
    <w:rsid w:val="007A71B1"/>
    <w:rsid w:val="007B03DB"/>
    <w:rsid w:val="007B06A8"/>
    <w:rsid w:val="007B09DC"/>
    <w:rsid w:val="007B273D"/>
    <w:rsid w:val="007B279E"/>
    <w:rsid w:val="007B31E6"/>
    <w:rsid w:val="007B33E7"/>
    <w:rsid w:val="007B37AA"/>
    <w:rsid w:val="007B3D95"/>
    <w:rsid w:val="007B4674"/>
    <w:rsid w:val="007B4796"/>
    <w:rsid w:val="007B4C7D"/>
    <w:rsid w:val="007B71D3"/>
    <w:rsid w:val="007B748A"/>
    <w:rsid w:val="007B76BD"/>
    <w:rsid w:val="007B7852"/>
    <w:rsid w:val="007C05DD"/>
    <w:rsid w:val="007C0DA3"/>
    <w:rsid w:val="007C1078"/>
    <w:rsid w:val="007C32A7"/>
    <w:rsid w:val="007C3F08"/>
    <w:rsid w:val="007C3F4D"/>
    <w:rsid w:val="007C40B2"/>
    <w:rsid w:val="007C4AA7"/>
    <w:rsid w:val="007C5297"/>
    <w:rsid w:val="007C5CE2"/>
    <w:rsid w:val="007C5EFD"/>
    <w:rsid w:val="007C6F4D"/>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59D7"/>
    <w:rsid w:val="007E667A"/>
    <w:rsid w:val="007E6F57"/>
    <w:rsid w:val="007E713E"/>
    <w:rsid w:val="007E756A"/>
    <w:rsid w:val="007F0F01"/>
    <w:rsid w:val="007F2EDC"/>
    <w:rsid w:val="007F3651"/>
    <w:rsid w:val="007F376A"/>
    <w:rsid w:val="007F38A5"/>
    <w:rsid w:val="007F4624"/>
    <w:rsid w:val="007F4791"/>
    <w:rsid w:val="007F59BC"/>
    <w:rsid w:val="007F5E08"/>
    <w:rsid w:val="007F7B0F"/>
    <w:rsid w:val="0080039C"/>
    <w:rsid w:val="00800895"/>
    <w:rsid w:val="00801451"/>
    <w:rsid w:val="00801C80"/>
    <w:rsid w:val="008020F4"/>
    <w:rsid w:val="008022DF"/>
    <w:rsid w:val="00802DDF"/>
    <w:rsid w:val="008034DC"/>
    <w:rsid w:val="00803D49"/>
    <w:rsid w:val="00803ED0"/>
    <w:rsid w:val="00804923"/>
    <w:rsid w:val="00804924"/>
    <w:rsid w:val="00804DF2"/>
    <w:rsid w:val="008050F5"/>
    <w:rsid w:val="00805335"/>
    <w:rsid w:val="00807540"/>
    <w:rsid w:val="0081098E"/>
    <w:rsid w:val="00812E52"/>
    <w:rsid w:val="00814855"/>
    <w:rsid w:val="008150A3"/>
    <w:rsid w:val="00815D0B"/>
    <w:rsid w:val="0081687D"/>
    <w:rsid w:val="008179FE"/>
    <w:rsid w:val="00817CFA"/>
    <w:rsid w:val="00821584"/>
    <w:rsid w:val="00822ACB"/>
    <w:rsid w:val="00823ECC"/>
    <w:rsid w:val="00824FB8"/>
    <w:rsid w:val="00826879"/>
    <w:rsid w:val="00826FAA"/>
    <w:rsid w:val="00827B76"/>
    <w:rsid w:val="0083072D"/>
    <w:rsid w:val="00830BB1"/>
    <w:rsid w:val="0083177F"/>
    <w:rsid w:val="00831869"/>
    <w:rsid w:val="0083198A"/>
    <w:rsid w:val="0083249D"/>
    <w:rsid w:val="0083268C"/>
    <w:rsid w:val="00832C0F"/>
    <w:rsid w:val="0083335C"/>
    <w:rsid w:val="00834082"/>
    <w:rsid w:val="008352E6"/>
    <w:rsid w:val="00835587"/>
    <w:rsid w:val="00836338"/>
    <w:rsid w:val="008400C6"/>
    <w:rsid w:val="00840ADC"/>
    <w:rsid w:val="00840EA7"/>
    <w:rsid w:val="00841B2A"/>
    <w:rsid w:val="00841E19"/>
    <w:rsid w:val="00841F55"/>
    <w:rsid w:val="00842045"/>
    <w:rsid w:val="008427BE"/>
    <w:rsid w:val="00843678"/>
    <w:rsid w:val="00843985"/>
    <w:rsid w:val="00843C0D"/>
    <w:rsid w:val="00844647"/>
    <w:rsid w:val="00844C3A"/>
    <w:rsid w:val="00847F3A"/>
    <w:rsid w:val="00850D87"/>
    <w:rsid w:val="008524A9"/>
    <w:rsid w:val="008542D3"/>
    <w:rsid w:val="008546CB"/>
    <w:rsid w:val="00855123"/>
    <w:rsid w:val="00855810"/>
    <w:rsid w:val="008558EF"/>
    <w:rsid w:val="00855DFA"/>
    <w:rsid w:val="008567AE"/>
    <w:rsid w:val="0085744D"/>
    <w:rsid w:val="008608F9"/>
    <w:rsid w:val="00861676"/>
    <w:rsid w:val="0086184D"/>
    <w:rsid w:val="0086248C"/>
    <w:rsid w:val="00862A27"/>
    <w:rsid w:val="00862C2B"/>
    <w:rsid w:val="00863034"/>
    <w:rsid w:val="00863478"/>
    <w:rsid w:val="008636EB"/>
    <w:rsid w:val="00864744"/>
    <w:rsid w:val="00864C21"/>
    <w:rsid w:val="00864C70"/>
    <w:rsid w:val="00864E46"/>
    <w:rsid w:val="00866F28"/>
    <w:rsid w:val="0086718A"/>
    <w:rsid w:val="0086792D"/>
    <w:rsid w:val="00867E7D"/>
    <w:rsid w:val="008719F0"/>
    <w:rsid w:val="0087330A"/>
    <w:rsid w:val="00873ACA"/>
    <w:rsid w:val="00874277"/>
    <w:rsid w:val="00876700"/>
    <w:rsid w:val="00876DC2"/>
    <w:rsid w:val="0088016C"/>
    <w:rsid w:val="00880899"/>
    <w:rsid w:val="00881984"/>
    <w:rsid w:val="00882D6F"/>
    <w:rsid w:val="008832B6"/>
    <w:rsid w:val="008832E8"/>
    <w:rsid w:val="008839C4"/>
    <w:rsid w:val="008847FC"/>
    <w:rsid w:val="00884A05"/>
    <w:rsid w:val="00885135"/>
    <w:rsid w:val="008858E4"/>
    <w:rsid w:val="00887514"/>
    <w:rsid w:val="00887C41"/>
    <w:rsid w:val="00890B5E"/>
    <w:rsid w:val="008916A2"/>
    <w:rsid w:val="00892F71"/>
    <w:rsid w:val="00893D09"/>
    <w:rsid w:val="00893FED"/>
    <w:rsid w:val="008947DE"/>
    <w:rsid w:val="008953FC"/>
    <w:rsid w:val="00895EF7"/>
    <w:rsid w:val="008961BE"/>
    <w:rsid w:val="008A10FD"/>
    <w:rsid w:val="008A12CE"/>
    <w:rsid w:val="008A1F97"/>
    <w:rsid w:val="008A4011"/>
    <w:rsid w:val="008A4515"/>
    <w:rsid w:val="008A46A1"/>
    <w:rsid w:val="008A4DFE"/>
    <w:rsid w:val="008A5A2C"/>
    <w:rsid w:val="008A5C06"/>
    <w:rsid w:val="008A68D5"/>
    <w:rsid w:val="008A7712"/>
    <w:rsid w:val="008A7A74"/>
    <w:rsid w:val="008A7DEA"/>
    <w:rsid w:val="008B037E"/>
    <w:rsid w:val="008B0567"/>
    <w:rsid w:val="008B24A8"/>
    <w:rsid w:val="008B261A"/>
    <w:rsid w:val="008B2F53"/>
    <w:rsid w:val="008B3E08"/>
    <w:rsid w:val="008B5AF2"/>
    <w:rsid w:val="008B6DAB"/>
    <w:rsid w:val="008C0D51"/>
    <w:rsid w:val="008C123C"/>
    <w:rsid w:val="008C164E"/>
    <w:rsid w:val="008C1982"/>
    <w:rsid w:val="008C2225"/>
    <w:rsid w:val="008C27F5"/>
    <w:rsid w:val="008C382D"/>
    <w:rsid w:val="008C3907"/>
    <w:rsid w:val="008C3922"/>
    <w:rsid w:val="008C4D5D"/>
    <w:rsid w:val="008C5071"/>
    <w:rsid w:val="008C66CF"/>
    <w:rsid w:val="008C67FB"/>
    <w:rsid w:val="008D0EF7"/>
    <w:rsid w:val="008D10CF"/>
    <w:rsid w:val="008D11A1"/>
    <w:rsid w:val="008D24C7"/>
    <w:rsid w:val="008D37A5"/>
    <w:rsid w:val="008D3B2A"/>
    <w:rsid w:val="008D4526"/>
    <w:rsid w:val="008D4A3A"/>
    <w:rsid w:val="008D4AE4"/>
    <w:rsid w:val="008D5237"/>
    <w:rsid w:val="008D7674"/>
    <w:rsid w:val="008E0AA1"/>
    <w:rsid w:val="008E0D9B"/>
    <w:rsid w:val="008E1406"/>
    <w:rsid w:val="008E1CDB"/>
    <w:rsid w:val="008E2392"/>
    <w:rsid w:val="008E2A44"/>
    <w:rsid w:val="008E4D4C"/>
    <w:rsid w:val="008E5028"/>
    <w:rsid w:val="008E53F7"/>
    <w:rsid w:val="008E6ADD"/>
    <w:rsid w:val="008E7CA0"/>
    <w:rsid w:val="008F0699"/>
    <w:rsid w:val="008F0B68"/>
    <w:rsid w:val="008F15DF"/>
    <w:rsid w:val="008F1CE7"/>
    <w:rsid w:val="008F347E"/>
    <w:rsid w:val="008F5E66"/>
    <w:rsid w:val="008F63DD"/>
    <w:rsid w:val="008F67D8"/>
    <w:rsid w:val="008F70B1"/>
    <w:rsid w:val="008F7FDD"/>
    <w:rsid w:val="00900010"/>
    <w:rsid w:val="00900576"/>
    <w:rsid w:val="00901E9A"/>
    <w:rsid w:val="00902680"/>
    <w:rsid w:val="00903287"/>
    <w:rsid w:val="0090338E"/>
    <w:rsid w:val="009033B1"/>
    <w:rsid w:val="00904F1B"/>
    <w:rsid w:val="00905C64"/>
    <w:rsid w:val="00906AB4"/>
    <w:rsid w:val="00907707"/>
    <w:rsid w:val="00907F30"/>
    <w:rsid w:val="00910523"/>
    <w:rsid w:val="00910675"/>
    <w:rsid w:val="00910927"/>
    <w:rsid w:val="00910982"/>
    <w:rsid w:val="0091125D"/>
    <w:rsid w:val="00914C87"/>
    <w:rsid w:val="009154C2"/>
    <w:rsid w:val="0091646F"/>
    <w:rsid w:val="0091667C"/>
    <w:rsid w:val="009167CB"/>
    <w:rsid w:val="00916887"/>
    <w:rsid w:val="00916B6D"/>
    <w:rsid w:val="00917207"/>
    <w:rsid w:val="00917F00"/>
    <w:rsid w:val="00920F2E"/>
    <w:rsid w:val="0092132A"/>
    <w:rsid w:val="009215EA"/>
    <w:rsid w:val="00922A85"/>
    <w:rsid w:val="009231A8"/>
    <w:rsid w:val="0092487B"/>
    <w:rsid w:val="00924F7B"/>
    <w:rsid w:val="00925587"/>
    <w:rsid w:val="009257C4"/>
    <w:rsid w:val="009258AF"/>
    <w:rsid w:val="00925E57"/>
    <w:rsid w:val="009263BA"/>
    <w:rsid w:val="00926896"/>
    <w:rsid w:val="00926A35"/>
    <w:rsid w:val="009271F1"/>
    <w:rsid w:val="00927250"/>
    <w:rsid w:val="0092730F"/>
    <w:rsid w:val="0092795B"/>
    <w:rsid w:val="009279CD"/>
    <w:rsid w:val="00932F24"/>
    <w:rsid w:val="009335B4"/>
    <w:rsid w:val="00933E66"/>
    <w:rsid w:val="00933EEC"/>
    <w:rsid w:val="00934BCD"/>
    <w:rsid w:val="00934C71"/>
    <w:rsid w:val="00934C94"/>
    <w:rsid w:val="009361E3"/>
    <w:rsid w:val="00936465"/>
    <w:rsid w:val="009366C9"/>
    <w:rsid w:val="00936A99"/>
    <w:rsid w:val="009411E2"/>
    <w:rsid w:val="00942033"/>
    <w:rsid w:val="00944511"/>
    <w:rsid w:val="0094569A"/>
    <w:rsid w:val="00946769"/>
    <w:rsid w:val="009468E3"/>
    <w:rsid w:val="00946DF9"/>
    <w:rsid w:val="00950F84"/>
    <w:rsid w:val="0095133B"/>
    <w:rsid w:val="00952187"/>
    <w:rsid w:val="00953CE2"/>
    <w:rsid w:val="009547B7"/>
    <w:rsid w:val="00954971"/>
    <w:rsid w:val="00955F13"/>
    <w:rsid w:val="00956293"/>
    <w:rsid w:val="00957698"/>
    <w:rsid w:val="009608E7"/>
    <w:rsid w:val="00961DF9"/>
    <w:rsid w:val="00961F07"/>
    <w:rsid w:val="00961F60"/>
    <w:rsid w:val="00963930"/>
    <w:rsid w:val="00963A35"/>
    <w:rsid w:val="00963B4F"/>
    <w:rsid w:val="00967AAB"/>
    <w:rsid w:val="00971898"/>
    <w:rsid w:val="009748EE"/>
    <w:rsid w:val="00974C05"/>
    <w:rsid w:val="00975117"/>
    <w:rsid w:val="009766B0"/>
    <w:rsid w:val="009803C3"/>
    <w:rsid w:val="00980716"/>
    <w:rsid w:val="00980B6F"/>
    <w:rsid w:val="0098289D"/>
    <w:rsid w:val="00982B1F"/>
    <w:rsid w:val="00983E8F"/>
    <w:rsid w:val="00984BC8"/>
    <w:rsid w:val="0098564E"/>
    <w:rsid w:val="00987338"/>
    <w:rsid w:val="00987EF4"/>
    <w:rsid w:val="00990254"/>
    <w:rsid w:val="00990ABD"/>
    <w:rsid w:val="00991507"/>
    <w:rsid w:val="00991D42"/>
    <w:rsid w:val="009938AC"/>
    <w:rsid w:val="00994026"/>
    <w:rsid w:val="00994A91"/>
    <w:rsid w:val="00994F61"/>
    <w:rsid w:val="00995491"/>
    <w:rsid w:val="00995C84"/>
    <w:rsid w:val="00997EFE"/>
    <w:rsid w:val="009A1958"/>
    <w:rsid w:val="009A2653"/>
    <w:rsid w:val="009A2F90"/>
    <w:rsid w:val="009A5771"/>
    <w:rsid w:val="009A6C9C"/>
    <w:rsid w:val="009A6D10"/>
    <w:rsid w:val="009A6D6A"/>
    <w:rsid w:val="009A7865"/>
    <w:rsid w:val="009B041D"/>
    <w:rsid w:val="009B1824"/>
    <w:rsid w:val="009B1CD9"/>
    <w:rsid w:val="009B3893"/>
    <w:rsid w:val="009B5410"/>
    <w:rsid w:val="009B5BF6"/>
    <w:rsid w:val="009B6C57"/>
    <w:rsid w:val="009B6DA8"/>
    <w:rsid w:val="009B6DB0"/>
    <w:rsid w:val="009C1271"/>
    <w:rsid w:val="009C1633"/>
    <w:rsid w:val="009C16BA"/>
    <w:rsid w:val="009C1C84"/>
    <w:rsid w:val="009C2428"/>
    <w:rsid w:val="009C3A30"/>
    <w:rsid w:val="009C3EEB"/>
    <w:rsid w:val="009C3EF8"/>
    <w:rsid w:val="009C4B4F"/>
    <w:rsid w:val="009C4EE7"/>
    <w:rsid w:val="009D074D"/>
    <w:rsid w:val="009D147B"/>
    <w:rsid w:val="009D1AC3"/>
    <w:rsid w:val="009D3EE2"/>
    <w:rsid w:val="009D4A25"/>
    <w:rsid w:val="009D4BEE"/>
    <w:rsid w:val="009D6713"/>
    <w:rsid w:val="009D6A98"/>
    <w:rsid w:val="009D6C70"/>
    <w:rsid w:val="009D759A"/>
    <w:rsid w:val="009D7D97"/>
    <w:rsid w:val="009E19FF"/>
    <w:rsid w:val="009E1BB9"/>
    <w:rsid w:val="009E335F"/>
    <w:rsid w:val="009E3569"/>
    <w:rsid w:val="009E37D2"/>
    <w:rsid w:val="009E3A98"/>
    <w:rsid w:val="009E3C24"/>
    <w:rsid w:val="009E48E1"/>
    <w:rsid w:val="009E4DC7"/>
    <w:rsid w:val="009E5E3C"/>
    <w:rsid w:val="009E7111"/>
    <w:rsid w:val="009E73DD"/>
    <w:rsid w:val="009E7798"/>
    <w:rsid w:val="009F13E0"/>
    <w:rsid w:val="009F1F77"/>
    <w:rsid w:val="009F2618"/>
    <w:rsid w:val="009F2C4F"/>
    <w:rsid w:val="009F3576"/>
    <w:rsid w:val="009F4C4C"/>
    <w:rsid w:val="009F6343"/>
    <w:rsid w:val="00A00622"/>
    <w:rsid w:val="00A017FC"/>
    <w:rsid w:val="00A024C7"/>
    <w:rsid w:val="00A028CB"/>
    <w:rsid w:val="00A02B6E"/>
    <w:rsid w:val="00A03512"/>
    <w:rsid w:val="00A04026"/>
    <w:rsid w:val="00A04B9C"/>
    <w:rsid w:val="00A057B3"/>
    <w:rsid w:val="00A05F38"/>
    <w:rsid w:val="00A0748A"/>
    <w:rsid w:val="00A07CD0"/>
    <w:rsid w:val="00A11D54"/>
    <w:rsid w:val="00A1254E"/>
    <w:rsid w:val="00A127E6"/>
    <w:rsid w:val="00A13547"/>
    <w:rsid w:val="00A141C0"/>
    <w:rsid w:val="00A1438E"/>
    <w:rsid w:val="00A145E4"/>
    <w:rsid w:val="00A15B5D"/>
    <w:rsid w:val="00A15B98"/>
    <w:rsid w:val="00A1636C"/>
    <w:rsid w:val="00A16D21"/>
    <w:rsid w:val="00A16D60"/>
    <w:rsid w:val="00A2138C"/>
    <w:rsid w:val="00A21B2E"/>
    <w:rsid w:val="00A225CC"/>
    <w:rsid w:val="00A2404D"/>
    <w:rsid w:val="00A240A5"/>
    <w:rsid w:val="00A2490B"/>
    <w:rsid w:val="00A24B73"/>
    <w:rsid w:val="00A24E5C"/>
    <w:rsid w:val="00A25341"/>
    <w:rsid w:val="00A26639"/>
    <w:rsid w:val="00A30624"/>
    <w:rsid w:val="00A31C13"/>
    <w:rsid w:val="00A322AA"/>
    <w:rsid w:val="00A331B6"/>
    <w:rsid w:val="00A337C2"/>
    <w:rsid w:val="00A36732"/>
    <w:rsid w:val="00A369EB"/>
    <w:rsid w:val="00A36EA7"/>
    <w:rsid w:val="00A37263"/>
    <w:rsid w:val="00A37A6F"/>
    <w:rsid w:val="00A41AFC"/>
    <w:rsid w:val="00A4217D"/>
    <w:rsid w:val="00A426FC"/>
    <w:rsid w:val="00A42BF8"/>
    <w:rsid w:val="00A44656"/>
    <w:rsid w:val="00A455C1"/>
    <w:rsid w:val="00A4651E"/>
    <w:rsid w:val="00A46612"/>
    <w:rsid w:val="00A466B3"/>
    <w:rsid w:val="00A4750D"/>
    <w:rsid w:val="00A478B1"/>
    <w:rsid w:val="00A50003"/>
    <w:rsid w:val="00A50C1B"/>
    <w:rsid w:val="00A50FD2"/>
    <w:rsid w:val="00A51CB7"/>
    <w:rsid w:val="00A51D5E"/>
    <w:rsid w:val="00A52FDE"/>
    <w:rsid w:val="00A5367A"/>
    <w:rsid w:val="00A541F3"/>
    <w:rsid w:val="00A54939"/>
    <w:rsid w:val="00A55839"/>
    <w:rsid w:val="00A55888"/>
    <w:rsid w:val="00A55903"/>
    <w:rsid w:val="00A5708D"/>
    <w:rsid w:val="00A600BB"/>
    <w:rsid w:val="00A601AE"/>
    <w:rsid w:val="00A60669"/>
    <w:rsid w:val="00A60E19"/>
    <w:rsid w:val="00A614F0"/>
    <w:rsid w:val="00A61709"/>
    <w:rsid w:val="00A623F7"/>
    <w:rsid w:val="00A62F6A"/>
    <w:rsid w:val="00A630FE"/>
    <w:rsid w:val="00A63F1F"/>
    <w:rsid w:val="00A64B12"/>
    <w:rsid w:val="00A65155"/>
    <w:rsid w:val="00A66131"/>
    <w:rsid w:val="00A67201"/>
    <w:rsid w:val="00A67304"/>
    <w:rsid w:val="00A677D1"/>
    <w:rsid w:val="00A71E83"/>
    <w:rsid w:val="00A72C2B"/>
    <w:rsid w:val="00A734AE"/>
    <w:rsid w:val="00A73806"/>
    <w:rsid w:val="00A73B63"/>
    <w:rsid w:val="00A73E9F"/>
    <w:rsid w:val="00A73F22"/>
    <w:rsid w:val="00A741F9"/>
    <w:rsid w:val="00A75489"/>
    <w:rsid w:val="00A7750F"/>
    <w:rsid w:val="00A800A8"/>
    <w:rsid w:val="00A802AE"/>
    <w:rsid w:val="00A8036E"/>
    <w:rsid w:val="00A80706"/>
    <w:rsid w:val="00A80DDA"/>
    <w:rsid w:val="00A80ED8"/>
    <w:rsid w:val="00A84367"/>
    <w:rsid w:val="00A84D27"/>
    <w:rsid w:val="00A86AB7"/>
    <w:rsid w:val="00A87831"/>
    <w:rsid w:val="00A90015"/>
    <w:rsid w:val="00A91A96"/>
    <w:rsid w:val="00A92934"/>
    <w:rsid w:val="00A92C12"/>
    <w:rsid w:val="00A92E2E"/>
    <w:rsid w:val="00A93D4A"/>
    <w:rsid w:val="00A93E82"/>
    <w:rsid w:val="00A9520F"/>
    <w:rsid w:val="00A95BDB"/>
    <w:rsid w:val="00A969BC"/>
    <w:rsid w:val="00A96C6C"/>
    <w:rsid w:val="00A96E87"/>
    <w:rsid w:val="00AA0008"/>
    <w:rsid w:val="00AA190A"/>
    <w:rsid w:val="00AA1EE4"/>
    <w:rsid w:val="00AA2027"/>
    <w:rsid w:val="00AA3598"/>
    <w:rsid w:val="00AA4003"/>
    <w:rsid w:val="00AA41AC"/>
    <w:rsid w:val="00AA5AD6"/>
    <w:rsid w:val="00AA6B21"/>
    <w:rsid w:val="00AA6E0C"/>
    <w:rsid w:val="00AA7E16"/>
    <w:rsid w:val="00AB057F"/>
    <w:rsid w:val="00AB0ADE"/>
    <w:rsid w:val="00AB2B62"/>
    <w:rsid w:val="00AB332C"/>
    <w:rsid w:val="00AB3F82"/>
    <w:rsid w:val="00AB40A0"/>
    <w:rsid w:val="00AB4403"/>
    <w:rsid w:val="00AB4A6D"/>
    <w:rsid w:val="00AB5074"/>
    <w:rsid w:val="00AB54BD"/>
    <w:rsid w:val="00AB5AA9"/>
    <w:rsid w:val="00AB6A66"/>
    <w:rsid w:val="00AB6DC6"/>
    <w:rsid w:val="00AB7DCD"/>
    <w:rsid w:val="00AC0706"/>
    <w:rsid w:val="00AC0F6D"/>
    <w:rsid w:val="00AC0F8F"/>
    <w:rsid w:val="00AC2B78"/>
    <w:rsid w:val="00AC38B3"/>
    <w:rsid w:val="00AC45A6"/>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2F07"/>
    <w:rsid w:val="00AD3D03"/>
    <w:rsid w:val="00AD5BB0"/>
    <w:rsid w:val="00AD5C53"/>
    <w:rsid w:val="00AD6D98"/>
    <w:rsid w:val="00AE28E1"/>
    <w:rsid w:val="00AE3337"/>
    <w:rsid w:val="00AE33E2"/>
    <w:rsid w:val="00AE3D24"/>
    <w:rsid w:val="00AE3DB2"/>
    <w:rsid w:val="00AE5152"/>
    <w:rsid w:val="00AE61A9"/>
    <w:rsid w:val="00AE6D57"/>
    <w:rsid w:val="00AF02E4"/>
    <w:rsid w:val="00AF1AA5"/>
    <w:rsid w:val="00AF224A"/>
    <w:rsid w:val="00AF2293"/>
    <w:rsid w:val="00AF2C1F"/>
    <w:rsid w:val="00AF3123"/>
    <w:rsid w:val="00AF4902"/>
    <w:rsid w:val="00AF4AD3"/>
    <w:rsid w:val="00AF4CDE"/>
    <w:rsid w:val="00AF4EA5"/>
    <w:rsid w:val="00AF4EFB"/>
    <w:rsid w:val="00AF732C"/>
    <w:rsid w:val="00B00A88"/>
    <w:rsid w:val="00B0194C"/>
    <w:rsid w:val="00B024EC"/>
    <w:rsid w:val="00B03077"/>
    <w:rsid w:val="00B03149"/>
    <w:rsid w:val="00B03388"/>
    <w:rsid w:val="00B03A8C"/>
    <w:rsid w:val="00B03CAE"/>
    <w:rsid w:val="00B03CD3"/>
    <w:rsid w:val="00B051D0"/>
    <w:rsid w:val="00B05465"/>
    <w:rsid w:val="00B058EC"/>
    <w:rsid w:val="00B05FA1"/>
    <w:rsid w:val="00B10A1A"/>
    <w:rsid w:val="00B10B08"/>
    <w:rsid w:val="00B11825"/>
    <w:rsid w:val="00B11878"/>
    <w:rsid w:val="00B1192F"/>
    <w:rsid w:val="00B11F4D"/>
    <w:rsid w:val="00B12FDF"/>
    <w:rsid w:val="00B135FE"/>
    <w:rsid w:val="00B14830"/>
    <w:rsid w:val="00B15192"/>
    <w:rsid w:val="00B164DD"/>
    <w:rsid w:val="00B16BBE"/>
    <w:rsid w:val="00B17063"/>
    <w:rsid w:val="00B21C43"/>
    <w:rsid w:val="00B21D3E"/>
    <w:rsid w:val="00B236A9"/>
    <w:rsid w:val="00B242A5"/>
    <w:rsid w:val="00B24B5C"/>
    <w:rsid w:val="00B251E8"/>
    <w:rsid w:val="00B26C4D"/>
    <w:rsid w:val="00B27B63"/>
    <w:rsid w:val="00B3075F"/>
    <w:rsid w:val="00B31A4F"/>
    <w:rsid w:val="00B32C11"/>
    <w:rsid w:val="00B333D7"/>
    <w:rsid w:val="00B33581"/>
    <w:rsid w:val="00B35108"/>
    <w:rsid w:val="00B35587"/>
    <w:rsid w:val="00B35E40"/>
    <w:rsid w:val="00B3693F"/>
    <w:rsid w:val="00B3698C"/>
    <w:rsid w:val="00B37375"/>
    <w:rsid w:val="00B37708"/>
    <w:rsid w:val="00B40012"/>
    <w:rsid w:val="00B40442"/>
    <w:rsid w:val="00B40883"/>
    <w:rsid w:val="00B41191"/>
    <w:rsid w:val="00B42B03"/>
    <w:rsid w:val="00B4392E"/>
    <w:rsid w:val="00B44C01"/>
    <w:rsid w:val="00B44C23"/>
    <w:rsid w:val="00B4507C"/>
    <w:rsid w:val="00B45178"/>
    <w:rsid w:val="00B45548"/>
    <w:rsid w:val="00B50D42"/>
    <w:rsid w:val="00B5291F"/>
    <w:rsid w:val="00B52C70"/>
    <w:rsid w:val="00B52FC4"/>
    <w:rsid w:val="00B5309F"/>
    <w:rsid w:val="00B5319B"/>
    <w:rsid w:val="00B531EC"/>
    <w:rsid w:val="00B53482"/>
    <w:rsid w:val="00B53DC5"/>
    <w:rsid w:val="00B55AC0"/>
    <w:rsid w:val="00B55BB9"/>
    <w:rsid w:val="00B5616A"/>
    <w:rsid w:val="00B607A3"/>
    <w:rsid w:val="00B60967"/>
    <w:rsid w:val="00B6203F"/>
    <w:rsid w:val="00B624B8"/>
    <w:rsid w:val="00B63448"/>
    <w:rsid w:val="00B63558"/>
    <w:rsid w:val="00B64BB7"/>
    <w:rsid w:val="00B651B1"/>
    <w:rsid w:val="00B65370"/>
    <w:rsid w:val="00B65AD4"/>
    <w:rsid w:val="00B66209"/>
    <w:rsid w:val="00B67B58"/>
    <w:rsid w:val="00B7112C"/>
    <w:rsid w:val="00B731C8"/>
    <w:rsid w:val="00B73490"/>
    <w:rsid w:val="00B75B89"/>
    <w:rsid w:val="00B761EC"/>
    <w:rsid w:val="00B766D8"/>
    <w:rsid w:val="00B76802"/>
    <w:rsid w:val="00B76D36"/>
    <w:rsid w:val="00B775A9"/>
    <w:rsid w:val="00B77A3E"/>
    <w:rsid w:val="00B77BFE"/>
    <w:rsid w:val="00B80D5E"/>
    <w:rsid w:val="00B819DA"/>
    <w:rsid w:val="00B824F6"/>
    <w:rsid w:val="00B84235"/>
    <w:rsid w:val="00B8507E"/>
    <w:rsid w:val="00B85878"/>
    <w:rsid w:val="00B86AEE"/>
    <w:rsid w:val="00B90199"/>
    <w:rsid w:val="00B90E96"/>
    <w:rsid w:val="00B91031"/>
    <w:rsid w:val="00B923DF"/>
    <w:rsid w:val="00B92402"/>
    <w:rsid w:val="00B92530"/>
    <w:rsid w:val="00B92AFB"/>
    <w:rsid w:val="00B9301A"/>
    <w:rsid w:val="00B9337C"/>
    <w:rsid w:val="00B94792"/>
    <w:rsid w:val="00B94BEF"/>
    <w:rsid w:val="00B95CCF"/>
    <w:rsid w:val="00B95DD0"/>
    <w:rsid w:val="00B97C5E"/>
    <w:rsid w:val="00B97FE5"/>
    <w:rsid w:val="00BA05EE"/>
    <w:rsid w:val="00BA1317"/>
    <w:rsid w:val="00BA1789"/>
    <w:rsid w:val="00BA1884"/>
    <w:rsid w:val="00BA29A9"/>
    <w:rsid w:val="00BA45A7"/>
    <w:rsid w:val="00BA47CB"/>
    <w:rsid w:val="00BA672E"/>
    <w:rsid w:val="00BA7F11"/>
    <w:rsid w:val="00BB0225"/>
    <w:rsid w:val="00BB08AD"/>
    <w:rsid w:val="00BB17A6"/>
    <w:rsid w:val="00BB19FB"/>
    <w:rsid w:val="00BB1C95"/>
    <w:rsid w:val="00BB2202"/>
    <w:rsid w:val="00BB2D77"/>
    <w:rsid w:val="00BB320B"/>
    <w:rsid w:val="00BB3A91"/>
    <w:rsid w:val="00BB439A"/>
    <w:rsid w:val="00BB48B6"/>
    <w:rsid w:val="00BB4BA1"/>
    <w:rsid w:val="00BB6669"/>
    <w:rsid w:val="00BB6A68"/>
    <w:rsid w:val="00BB6D91"/>
    <w:rsid w:val="00BC0827"/>
    <w:rsid w:val="00BC1132"/>
    <w:rsid w:val="00BC1A4D"/>
    <w:rsid w:val="00BC26D3"/>
    <w:rsid w:val="00BC3498"/>
    <w:rsid w:val="00BC3E86"/>
    <w:rsid w:val="00BC4FE9"/>
    <w:rsid w:val="00BC5837"/>
    <w:rsid w:val="00BC6222"/>
    <w:rsid w:val="00BC6F41"/>
    <w:rsid w:val="00BC7474"/>
    <w:rsid w:val="00BC78BF"/>
    <w:rsid w:val="00BC7B89"/>
    <w:rsid w:val="00BC7F15"/>
    <w:rsid w:val="00BD0C32"/>
    <w:rsid w:val="00BD185F"/>
    <w:rsid w:val="00BD1E4B"/>
    <w:rsid w:val="00BD2F65"/>
    <w:rsid w:val="00BD43E5"/>
    <w:rsid w:val="00BD4AAD"/>
    <w:rsid w:val="00BD529C"/>
    <w:rsid w:val="00BD5A41"/>
    <w:rsid w:val="00BD5FF9"/>
    <w:rsid w:val="00BD7C7C"/>
    <w:rsid w:val="00BE06C5"/>
    <w:rsid w:val="00BE09B1"/>
    <w:rsid w:val="00BE11C1"/>
    <w:rsid w:val="00BE17D4"/>
    <w:rsid w:val="00BE25C7"/>
    <w:rsid w:val="00BE2601"/>
    <w:rsid w:val="00BE3662"/>
    <w:rsid w:val="00BE4CDE"/>
    <w:rsid w:val="00BE5085"/>
    <w:rsid w:val="00BE5BBD"/>
    <w:rsid w:val="00BE5D40"/>
    <w:rsid w:val="00BE6D8A"/>
    <w:rsid w:val="00BF10E2"/>
    <w:rsid w:val="00BF1D8C"/>
    <w:rsid w:val="00BF22A8"/>
    <w:rsid w:val="00BF4726"/>
    <w:rsid w:val="00BF54EA"/>
    <w:rsid w:val="00BF5AE9"/>
    <w:rsid w:val="00BF5CA6"/>
    <w:rsid w:val="00BF5F8A"/>
    <w:rsid w:val="00C0024D"/>
    <w:rsid w:val="00C00EBF"/>
    <w:rsid w:val="00C02D65"/>
    <w:rsid w:val="00C03EEB"/>
    <w:rsid w:val="00C04326"/>
    <w:rsid w:val="00C04736"/>
    <w:rsid w:val="00C05730"/>
    <w:rsid w:val="00C05ED3"/>
    <w:rsid w:val="00C05F7E"/>
    <w:rsid w:val="00C06430"/>
    <w:rsid w:val="00C06895"/>
    <w:rsid w:val="00C0692B"/>
    <w:rsid w:val="00C07793"/>
    <w:rsid w:val="00C118EB"/>
    <w:rsid w:val="00C12380"/>
    <w:rsid w:val="00C12F9B"/>
    <w:rsid w:val="00C1302F"/>
    <w:rsid w:val="00C136AC"/>
    <w:rsid w:val="00C13EA5"/>
    <w:rsid w:val="00C149A4"/>
    <w:rsid w:val="00C14BE4"/>
    <w:rsid w:val="00C14D1D"/>
    <w:rsid w:val="00C14FE6"/>
    <w:rsid w:val="00C15FC4"/>
    <w:rsid w:val="00C1754A"/>
    <w:rsid w:val="00C20D46"/>
    <w:rsid w:val="00C21C62"/>
    <w:rsid w:val="00C228AF"/>
    <w:rsid w:val="00C23026"/>
    <w:rsid w:val="00C231A7"/>
    <w:rsid w:val="00C248EA"/>
    <w:rsid w:val="00C24DB7"/>
    <w:rsid w:val="00C25B6D"/>
    <w:rsid w:val="00C26165"/>
    <w:rsid w:val="00C261B3"/>
    <w:rsid w:val="00C26827"/>
    <w:rsid w:val="00C2794D"/>
    <w:rsid w:val="00C27F3B"/>
    <w:rsid w:val="00C30B14"/>
    <w:rsid w:val="00C32A5F"/>
    <w:rsid w:val="00C32D17"/>
    <w:rsid w:val="00C3353A"/>
    <w:rsid w:val="00C3390E"/>
    <w:rsid w:val="00C33D33"/>
    <w:rsid w:val="00C3528F"/>
    <w:rsid w:val="00C360EB"/>
    <w:rsid w:val="00C377F2"/>
    <w:rsid w:val="00C37B3A"/>
    <w:rsid w:val="00C4070C"/>
    <w:rsid w:val="00C41828"/>
    <w:rsid w:val="00C4307B"/>
    <w:rsid w:val="00C4565E"/>
    <w:rsid w:val="00C46A90"/>
    <w:rsid w:val="00C47AB1"/>
    <w:rsid w:val="00C50201"/>
    <w:rsid w:val="00C52179"/>
    <w:rsid w:val="00C53658"/>
    <w:rsid w:val="00C540ED"/>
    <w:rsid w:val="00C54139"/>
    <w:rsid w:val="00C547B6"/>
    <w:rsid w:val="00C55265"/>
    <w:rsid w:val="00C570AA"/>
    <w:rsid w:val="00C5781F"/>
    <w:rsid w:val="00C61757"/>
    <w:rsid w:val="00C61CCA"/>
    <w:rsid w:val="00C623DF"/>
    <w:rsid w:val="00C64C18"/>
    <w:rsid w:val="00C64DBC"/>
    <w:rsid w:val="00C6553D"/>
    <w:rsid w:val="00C6670F"/>
    <w:rsid w:val="00C66E49"/>
    <w:rsid w:val="00C67F4A"/>
    <w:rsid w:val="00C71596"/>
    <w:rsid w:val="00C73308"/>
    <w:rsid w:val="00C74C56"/>
    <w:rsid w:val="00C754A2"/>
    <w:rsid w:val="00C75A34"/>
    <w:rsid w:val="00C75A5A"/>
    <w:rsid w:val="00C75D58"/>
    <w:rsid w:val="00C7614C"/>
    <w:rsid w:val="00C76E6A"/>
    <w:rsid w:val="00C76F53"/>
    <w:rsid w:val="00C77033"/>
    <w:rsid w:val="00C77E48"/>
    <w:rsid w:val="00C800AA"/>
    <w:rsid w:val="00C80776"/>
    <w:rsid w:val="00C80F4C"/>
    <w:rsid w:val="00C8187A"/>
    <w:rsid w:val="00C81E15"/>
    <w:rsid w:val="00C8448A"/>
    <w:rsid w:val="00C85F58"/>
    <w:rsid w:val="00C865AE"/>
    <w:rsid w:val="00C8660D"/>
    <w:rsid w:val="00C8748A"/>
    <w:rsid w:val="00C912A0"/>
    <w:rsid w:val="00C92AF2"/>
    <w:rsid w:val="00C92D1F"/>
    <w:rsid w:val="00C9333E"/>
    <w:rsid w:val="00C957E0"/>
    <w:rsid w:val="00C962BC"/>
    <w:rsid w:val="00CA01EC"/>
    <w:rsid w:val="00CA02E8"/>
    <w:rsid w:val="00CA181A"/>
    <w:rsid w:val="00CA25A8"/>
    <w:rsid w:val="00CA2EFE"/>
    <w:rsid w:val="00CA42C6"/>
    <w:rsid w:val="00CA481B"/>
    <w:rsid w:val="00CA600B"/>
    <w:rsid w:val="00CA6E39"/>
    <w:rsid w:val="00CA7AD4"/>
    <w:rsid w:val="00CA7D7D"/>
    <w:rsid w:val="00CB1A1F"/>
    <w:rsid w:val="00CB1D55"/>
    <w:rsid w:val="00CB235B"/>
    <w:rsid w:val="00CB2AEC"/>
    <w:rsid w:val="00CB4538"/>
    <w:rsid w:val="00CB4624"/>
    <w:rsid w:val="00CB517E"/>
    <w:rsid w:val="00CB5708"/>
    <w:rsid w:val="00CB643D"/>
    <w:rsid w:val="00CB6744"/>
    <w:rsid w:val="00CB68AC"/>
    <w:rsid w:val="00CB6B20"/>
    <w:rsid w:val="00CB6D43"/>
    <w:rsid w:val="00CB6FF0"/>
    <w:rsid w:val="00CB79B9"/>
    <w:rsid w:val="00CC1E4B"/>
    <w:rsid w:val="00CC1E7B"/>
    <w:rsid w:val="00CC1FF5"/>
    <w:rsid w:val="00CC2D0E"/>
    <w:rsid w:val="00CD1307"/>
    <w:rsid w:val="00CD185A"/>
    <w:rsid w:val="00CD3ED9"/>
    <w:rsid w:val="00CD3F51"/>
    <w:rsid w:val="00CD4482"/>
    <w:rsid w:val="00CD45BE"/>
    <w:rsid w:val="00CD489F"/>
    <w:rsid w:val="00CD4F1E"/>
    <w:rsid w:val="00CD4FB4"/>
    <w:rsid w:val="00CD5103"/>
    <w:rsid w:val="00CD59F9"/>
    <w:rsid w:val="00CD6071"/>
    <w:rsid w:val="00CD6819"/>
    <w:rsid w:val="00CD6834"/>
    <w:rsid w:val="00CD73C8"/>
    <w:rsid w:val="00CD7633"/>
    <w:rsid w:val="00CD7976"/>
    <w:rsid w:val="00CD7E1C"/>
    <w:rsid w:val="00CE058E"/>
    <w:rsid w:val="00CE1AAB"/>
    <w:rsid w:val="00CE2CC7"/>
    <w:rsid w:val="00CE3191"/>
    <w:rsid w:val="00CE385F"/>
    <w:rsid w:val="00CE407E"/>
    <w:rsid w:val="00CE4346"/>
    <w:rsid w:val="00CE4BCA"/>
    <w:rsid w:val="00CE4C72"/>
    <w:rsid w:val="00CE4FB1"/>
    <w:rsid w:val="00CE5787"/>
    <w:rsid w:val="00CE5BF3"/>
    <w:rsid w:val="00CE73C9"/>
    <w:rsid w:val="00CE7937"/>
    <w:rsid w:val="00CE7B4F"/>
    <w:rsid w:val="00CF0693"/>
    <w:rsid w:val="00CF1695"/>
    <w:rsid w:val="00CF1A2E"/>
    <w:rsid w:val="00CF22C9"/>
    <w:rsid w:val="00CF4B8A"/>
    <w:rsid w:val="00CF6A75"/>
    <w:rsid w:val="00D001B6"/>
    <w:rsid w:val="00D00ED1"/>
    <w:rsid w:val="00D012D5"/>
    <w:rsid w:val="00D01664"/>
    <w:rsid w:val="00D01BD9"/>
    <w:rsid w:val="00D01E30"/>
    <w:rsid w:val="00D027D6"/>
    <w:rsid w:val="00D03D89"/>
    <w:rsid w:val="00D04722"/>
    <w:rsid w:val="00D051EC"/>
    <w:rsid w:val="00D05ABB"/>
    <w:rsid w:val="00D068C2"/>
    <w:rsid w:val="00D078C9"/>
    <w:rsid w:val="00D1057B"/>
    <w:rsid w:val="00D10676"/>
    <w:rsid w:val="00D1172A"/>
    <w:rsid w:val="00D1228C"/>
    <w:rsid w:val="00D12AA8"/>
    <w:rsid w:val="00D13B15"/>
    <w:rsid w:val="00D142EA"/>
    <w:rsid w:val="00D144B2"/>
    <w:rsid w:val="00D14840"/>
    <w:rsid w:val="00D14AD9"/>
    <w:rsid w:val="00D152DD"/>
    <w:rsid w:val="00D153DE"/>
    <w:rsid w:val="00D1547B"/>
    <w:rsid w:val="00D17ACB"/>
    <w:rsid w:val="00D20236"/>
    <w:rsid w:val="00D203AA"/>
    <w:rsid w:val="00D20A27"/>
    <w:rsid w:val="00D211A9"/>
    <w:rsid w:val="00D21363"/>
    <w:rsid w:val="00D213A1"/>
    <w:rsid w:val="00D22EF3"/>
    <w:rsid w:val="00D23731"/>
    <w:rsid w:val="00D2396A"/>
    <w:rsid w:val="00D23CCB"/>
    <w:rsid w:val="00D23FBF"/>
    <w:rsid w:val="00D25988"/>
    <w:rsid w:val="00D263BB"/>
    <w:rsid w:val="00D2709B"/>
    <w:rsid w:val="00D27651"/>
    <w:rsid w:val="00D27CE8"/>
    <w:rsid w:val="00D27FE7"/>
    <w:rsid w:val="00D30CD4"/>
    <w:rsid w:val="00D31680"/>
    <w:rsid w:val="00D326BF"/>
    <w:rsid w:val="00D332A2"/>
    <w:rsid w:val="00D35DAF"/>
    <w:rsid w:val="00D365B5"/>
    <w:rsid w:val="00D36D48"/>
    <w:rsid w:val="00D40E46"/>
    <w:rsid w:val="00D42662"/>
    <w:rsid w:val="00D43556"/>
    <w:rsid w:val="00D44507"/>
    <w:rsid w:val="00D44A73"/>
    <w:rsid w:val="00D44E12"/>
    <w:rsid w:val="00D46022"/>
    <w:rsid w:val="00D4606B"/>
    <w:rsid w:val="00D50674"/>
    <w:rsid w:val="00D50D14"/>
    <w:rsid w:val="00D55650"/>
    <w:rsid w:val="00D556FE"/>
    <w:rsid w:val="00D60B33"/>
    <w:rsid w:val="00D60D56"/>
    <w:rsid w:val="00D60E8B"/>
    <w:rsid w:val="00D61F73"/>
    <w:rsid w:val="00D62C69"/>
    <w:rsid w:val="00D63419"/>
    <w:rsid w:val="00D63575"/>
    <w:rsid w:val="00D66A5E"/>
    <w:rsid w:val="00D676B5"/>
    <w:rsid w:val="00D7022C"/>
    <w:rsid w:val="00D70567"/>
    <w:rsid w:val="00D707EB"/>
    <w:rsid w:val="00D70E1D"/>
    <w:rsid w:val="00D70E44"/>
    <w:rsid w:val="00D71EFB"/>
    <w:rsid w:val="00D72043"/>
    <w:rsid w:val="00D72D73"/>
    <w:rsid w:val="00D73097"/>
    <w:rsid w:val="00D73682"/>
    <w:rsid w:val="00D74654"/>
    <w:rsid w:val="00D75B10"/>
    <w:rsid w:val="00D763CD"/>
    <w:rsid w:val="00D77E2C"/>
    <w:rsid w:val="00D80222"/>
    <w:rsid w:val="00D80427"/>
    <w:rsid w:val="00D80879"/>
    <w:rsid w:val="00D824E6"/>
    <w:rsid w:val="00D846C3"/>
    <w:rsid w:val="00D84B79"/>
    <w:rsid w:val="00D86346"/>
    <w:rsid w:val="00D866D8"/>
    <w:rsid w:val="00D87783"/>
    <w:rsid w:val="00D877B7"/>
    <w:rsid w:val="00D87A0B"/>
    <w:rsid w:val="00D87C0E"/>
    <w:rsid w:val="00D90DF7"/>
    <w:rsid w:val="00D90EEE"/>
    <w:rsid w:val="00D91181"/>
    <w:rsid w:val="00D938DE"/>
    <w:rsid w:val="00D94A52"/>
    <w:rsid w:val="00D94FD3"/>
    <w:rsid w:val="00D954D6"/>
    <w:rsid w:val="00D95EFC"/>
    <w:rsid w:val="00D9605A"/>
    <w:rsid w:val="00D96A6D"/>
    <w:rsid w:val="00D975D8"/>
    <w:rsid w:val="00D977D3"/>
    <w:rsid w:val="00D97DB3"/>
    <w:rsid w:val="00DA04E9"/>
    <w:rsid w:val="00DA1A28"/>
    <w:rsid w:val="00DA2799"/>
    <w:rsid w:val="00DA3465"/>
    <w:rsid w:val="00DA34BD"/>
    <w:rsid w:val="00DA49A3"/>
    <w:rsid w:val="00DA4A3E"/>
    <w:rsid w:val="00DA66E2"/>
    <w:rsid w:val="00DA7255"/>
    <w:rsid w:val="00DA78A5"/>
    <w:rsid w:val="00DA7FE8"/>
    <w:rsid w:val="00DB178F"/>
    <w:rsid w:val="00DB1FF2"/>
    <w:rsid w:val="00DB2E67"/>
    <w:rsid w:val="00DB38CE"/>
    <w:rsid w:val="00DB4A17"/>
    <w:rsid w:val="00DB4E9A"/>
    <w:rsid w:val="00DB77FC"/>
    <w:rsid w:val="00DB7AD7"/>
    <w:rsid w:val="00DC1009"/>
    <w:rsid w:val="00DC1609"/>
    <w:rsid w:val="00DC27B6"/>
    <w:rsid w:val="00DC3560"/>
    <w:rsid w:val="00DC392E"/>
    <w:rsid w:val="00DC4379"/>
    <w:rsid w:val="00DC43CF"/>
    <w:rsid w:val="00DC45A2"/>
    <w:rsid w:val="00DC4B01"/>
    <w:rsid w:val="00DC51C9"/>
    <w:rsid w:val="00DC5576"/>
    <w:rsid w:val="00DC58BD"/>
    <w:rsid w:val="00DC593F"/>
    <w:rsid w:val="00DC5C51"/>
    <w:rsid w:val="00DC6132"/>
    <w:rsid w:val="00DC6970"/>
    <w:rsid w:val="00DC70DD"/>
    <w:rsid w:val="00DC7655"/>
    <w:rsid w:val="00DC77D5"/>
    <w:rsid w:val="00DD0083"/>
    <w:rsid w:val="00DD013B"/>
    <w:rsid w:val="00DD0EC5"/>
    <w:rsid w:val="00DD1159"/>
    <w:rsid w:val="00DD1753"/>
    <w:rsid w:val="00DD1DD2"/>
    <w:rsid w:val="00DD1E76"/>
    <w:rsid w:val="00DD2500"/>
    <w:rsid w:val="00DD3A1C"/>
    <w:rsid w:val="00DD3E21"/>
    <w:rsid w:val="00DD3EB8"/>
    <w:rsid w:val="00DD61EA"/>
    <w:rsid w:val="00DD65E8"/>
    <w:rsid w:val="00DD765C"/>
    <w:rsid w:val="00DD7A8B"/>
    <w:rsid w:val="00DE156B"/>
    <w:rsid w:val="00DE1C68"/>
    <w:rsid w:val="00DE2B21"/>
    <w:rsid w:val="00DE5238"/>
    <w:rsid w:val="00DE527A"/>
    <w:rsid w:val="00DE55E4"/>
    <w:rsid w:val="00DE5D16"/>
    <w:rsid w:val="00DE5DDF"/>
    <w:rsid w:val="00DE66A3"/>
    <w:rsid w:val="00DE6A62"/>
    <w:rsid w:val="00DE776F"/>
    <w:rsid w:val="00DF13DD"/>
    <w:rsid w:val="00DF15C2"/>
    <w:rsid w:val="00DF167A"/>
    <w:rsid w:val="00DF3162"/>
    <w:rsid w:val="00DF3792"/>
    <w:rsid w:val="00DF54D6"/>
    <w:rsid w:val="00DF68BE"/>
    <w:rsid w:val="00DF7283"/>
    <w:rsid w:val="00DF75BF"/>
    <w:rsid w:val="00DF7C10"/>
    <w:rsid w:val="00E00073"/>
    <w:rsid w:val="00E0123B"/>
    <w:rsid w:val="00E030CD"/>
    <w:rsid w:val="00E03CCE"/>
    <w:rsid w:val="00E046A9"/>
    <w:rsid w:val="00E04FEF"/>
    <w:rsid w:val="00E06DCD"/>
    <w:rsid w:val="00E06FD4"/>
    <w:rsid w:val="00E106D3"/>
    <w:rsid w:val="00E10BBF"/>
    <w:rsid w:val="00E10D16"/>
    <w:rsid w:val="00E11C3D"/>
    <w:rsid w:val="00E1231C"/>
    <w:rsid w:val="00E12652"/>
    <w:rsid w:val="00E1291E"/>
    <w:rsid w:val="00E12A3D"/>
    <w:rsid w:val="00E1351C"/>
    <w:rsid w:val="00E14278"/>
    <w:rsid w:val="00E1595C"/>
    <w:rsid w:val="00E16B19"/>
    <w:rsid w:val="00E17D7C"/>
    <w:rsid w:val="00E202B0"/>
    <w:rsid w:val="00E2118A"/>
    <w:rsid w:val="00E223D0"/>
    <w:rsid w:val="00E236A5"/>
    <w:rsid w:val="00E23A84"/>
    <w:rsid w:val="00E24CAF"/>
    <w:rsid w:val="00E30605"/>
    <w:rsid w:val="00E3159E"/>
    <w:rsid w:val="00E3229D"/>
    <w:rsid w:val="00E33B57"/>
    <w:rsid w:val="00E34950"/>
    <w:rsid w:val="00E352FC"/>
    <w:rsid w:val="00E356B1"/>
    <w:rsid w:val="00E3690B"/>
    <w:rsid w:val="00E37254"/>
    <w:rsid w:val="00E40692"/>
    <w:rsid w:val="00E40BDC"/>
    <w:rsid w:val="00E41194"/>
    <w:rsid w:val="00E4270A"/>
    <w:rsid w:val="00E42776"/>
    <w:rsid w:val="00E433B6"/>
    <w:rsid w:val="00E43B64"/>
    <w:rsid w:val="00E44A26"/>
    <w:rsid w:val="00E4603B"/>
    <w:rsid w:val="00E4680A"/>
    <w:rsid w:val="00E47A29"/>
    <w:rsid w:val="00E50DD9"/>
    <w:rsid w:val="00E5147A"/>
    <w:rsid w:val="00E520A6"/>
    <w:rsid w:val="00E52E97"/>
    <w:rsid w:val="00E53661"/>
    <w:rsid w:val="00E5409A"/>
    <w:rsid w:val="00E54997"/>
    <w:rsid w:val="00E55302"/>
    <w:rsid w:val="00E55A13"/>
    <w:rsid w:val="00E55FD1"/>
    <w:rsid w:val="00E56FC3"/>
    <w:rsid w:val="00E57126"/>
    <w:rsid w:val="00E57AC9"/>
    <w:rsid w:val="00E57B09"/>
    <w:rsid w:val="00E609A5"/>
    <w:rsid w:val="00E6246C"/>
    <w:rsid w:val="00E62FAA"/>
    <w:rsid w:val="00E6365C"/>
    <w:rsid w:val="00E63E88"/>
    <w:rsid w:val="00E64B88"/>
    <w:rsid w:val="00E64F99"/>
    <w:rsid w:val="00E650F8"/>
    <w:rsid w:val="00E678BB"/>
    <w:rsid w:val="00E678BF"/>
    <w:rsid w:val="00E67B51"/>
    <w:rsid w:val="00E67FA1"/>
    <w:rsid w:val="00E70EA9"/>
    <w:rsid w:val="00E71097"/>
    <w:rsid w:val="00E72E5C"/>
    <w:rsid w:val="00E74F72"/>
    <w:rsid w:val="00E754A4"/>
    <w:rsid w:val="00E813B8"/>
    <w:rsid w:val="00E81B50"/>
    <w:rsid w:val="00E82A55"/>
    <w:rsid w:val="00E83327"/>
    <w:rsid w:val="00E8397F"/>
    <w:rsid w:val="00E84335"/>
    <w:rsid w:val="00E84946"/>
    <w:rsid w:val="00E84965"/>
    <w:rsid w:val="00E84EC9"/>
    <w:rsid w:val="00E85068"/>
    <w:rsid w:val="00E852A4"/>
    <w:rsid w:val="00E863DB"/>
    <w:rsid w:val="00E86E24"/>
    <w:rsid w:val="00E8737C"/>
    <w:rsid w:val="00E873C8"/>
    <w:rsid w:val="00E879BE"/>
    <w:rsid w:val="00E87BAA"/>
    <w:rsid w:val="00E90BB1"/>
    <w:rsid w:val="00E91BB5"/>
    <w:rsid w:val="00E93CBB"/>
    <w:rsid w:val="00E94E8D"/>
    <w:rsid w:val="00E9557F"/>
    <w:rsid w:val="00E96A40"/>
    <w:rsid w:val="00E97590"/>
    <w:rsid w:val="00E97F45"/>
    <w:rsid w:val="00EA0254"/>
    <w:rsid w:val="00EA27EC"/>
    <w:rsid w:val="00EA2A52"/>
    <w:rsid w:val="00EA2B04"/>
    <w:rsid w:val="00EA2B6A"/>
    <w:rsid w:val="00EA2D32"/>
    <w:rsid w:val="00EA30EA"/>
    <w:rsid w:val="00EA328C"/>
    <w:rsid w:val="00EA342A"/>
    <w:rsid w:val="00EA36C6"/>
    <w:rsid w:val="00EA3A3B"/>
    <w:rsid w:val="00EA4C27"/>
    <w:rsid w:val="00EA50D9"/>
    <w:rsid w:val="00EA51ED"/>
    <w:rsid w:val="00EB0D74"/>
    <w:rsid w:val="00EB1D8C"/>
    <w:rsid w:val="00EB2446"/>
    <w:rsid w:val="00EB3527"/>
    <w:rsid w:val="00EB372A"/>
    <w:rsid w:val="00EB46BF"/>
    <w:rsid w:val="00EB4C81"/>
    <w:rsid w:val="00EB4E50"/>
    <w:rsid w:val="00EB5113"/>
    <w:rsid w:val="00EB5E04"/>
    <w:rsid w:val="00EB6172"/>
    <w:rsid w:val="00EB6BCE"/>
    <w:rsid w:val="00EC0413"/>
    <w:rsid w:val="00EC091E"/>
    <w:rsid w:val="00EC2472"/>
    <w:rsid w:val="00EC30C4"/>
    <w:rsid w:val="00EC3F11"/>
    <w:rsid w:val="00EC578E"/>
    <w:rsid w:val="00EC60DD"/>
    <w:rsid w:val="00EC63B3"/>
    <w:rsid w:val="00EC693F"/>
    <w:rsid w:val="00EC6D9E"/>
    <w:rsid w:val="00EC6E29"/>
    <w:rsid w:val="00EC7B3D"/>
    <w:rsid w:val="00ED1208"/>
    <w:rsid w:val="00ED19FC"/>
    <w:rsid w:val="00ED1BB7"/>
    <w:rsid w:val="00ED24B4"/>
    <w:rsid w:val="00ED3712"/>
    <w:rsid w:val="00ED4787"/>
    <w:rsid w:val="00ED66F9"/>
    <w:rsid w:val="00ED7600"/>
    <w:rsid w:val="00EE0A2C"/>
    <w:rsid w:val="00EE224A"/>
    <w:rsid w:val="00EE3023"/>
    <w:rsid w:val="00EE3413"/>
    <w:rsid w:val="00EE3724"/>
    <w:rsid w:val="00EE499C"/>
    <w:rsid w:val="00EE515A"/>
    <w:rsid w:val="00EE5C06"/>
    <w:rsid w:val="00EE5C2E"/>
    <w:rsid w:val="00EE60C8"/>
    <w:rsid w:val="00EE6DDC"/>
    <w:rsid w:val="00EE6E83"/>
    <w:rsid w:val="00EF0711"/>
    <w:rsid w:val="00EF12AA"/>
    <w:rsid w:val="00EF1AE0"/>
    <w:rsid w:val="00EF31DD"/>
    <w:rsid w:val="00EF3BAF"/>
    <w:rsid w:val="00EF3F62"/>
    <w:rsid w:val="00EF6592"/>
    <w:rsid w:val="00EF6792"/>
    <w:rsid w:val="00EF6F7D"/>
    <w:rsid w:val="00EF7881"/>
    <w:rsid w:val="00F00360"/>
    <w:rsid w:val="00F00818"/>
    <w:rsid w:val="00F0192E"/>
    <w:rsid w:val="00F0279A"/>
    <w:rsid w:val="00F03D4D"/>
    <w:rsid w:val="00F04414"/>
    <w:rsid w:val="00F0550F"/>
    <w:rsid w:val="00F05FEF"/>
    <w:rsid w:val="00F062C9"/>
    <w:rsid w:val="00F06E7D"/>
    <w:rsid w:val="00F06FEC"/>
    <w:rsid w:val="00F07320"/>
    <w:rsid w:val="00F07FE0"/>
    <w:rsid w:val="00F108E5"/>
    <w:rsid w:val="00F112AC"/>
    <w:rsid w:val="00F13D7F"/>
    <w:rsid w:val="00F14311"/>
    <w:rsid w:val="00F154A1"/>
    <w:rsid w:val="00F1586A"/>
    <w:rsid w:val="00F22B1B"/>
    <w:rsid w:val="00F23C57"/>
    <w:rsid w:val="00F314A4"/>
    <w:rsid w:val="00F33D5C"/>
    <w:rsid w:val="00F345A7"/>
    <w:rsid w:val="00F372E7"/>
    <w:rsid w:val="00F37CAA"/>
    <w:rsid w:val="00F37F6C"/>
    <w:rsid w:val="00F40CDC"/>
    <w:rsid w:val="00F41345"/>
    <w:rsid w:val="00F41819"/>
    <w:rsid w:val="00F42347"/>
    <w:rsid w:val="00F4254D"/>
    <w:rsid w:val="00F42971"/>
    <w:rsid w:val="00F42CA6"/>
    <w:rsid w:val="00F42D2D"/>
    <w:rsid w:val="00F42E91"/>
    <w:rsid w:val="00F4309D"/>
    <w:rsid w:val="00F431DD"/>
    <w:rsid w:val="00F43AB3"/>
    <w:rsid w:val="00F43BB5"/>
    <w:rsid w:val="00F44BC3"/>
    <w:rsid w:val="00F47923"/>
    <w:rsid w:val="00F50A00"/>
    <w:rsid w:val="00F517EE"/>
    <w:rsid w:val="00F52104"/>
    <w:rsid w:val="00F5218E"/>
    <w:rsid w:val="00F536CC"/>
    <w:rsid w:val="00F54001"/>
    <w:rsid w:val="00F547D5"/>
    <w:rsid w:val="00F54A5F"/>
    <w:rsid w:val="00F55113"/>
    <w:rsid w:val="00F55BE9"/>
    <w:rsid w:val="00F56443"/>
    <w:rsid w:val="00F57F64"/>
    <w:rsid w:val="00F61060"/>
    <w:rsid w:val="00F627AE"/>
    <w:rsid w:val="00F634ED"/>
    <w:rsid w:val="00F63946"/>
    <w:rsid w:val="00F65908"/>
    <w:rsid w:val="00F660B8"/>
    <w:rsid w:val="00F666DA"/>
    <w:rsid w:val="00F6709F"/>
    <w:rsid w:val="00F71029"/>
    <w:rsid w:val="00F7153D"/>
    <w:rsid w:val="00F71A41"/>
    <w:rsid w:val="00F7231F"/>
    <w:rsid w:val="00F72F25"/>
    <w:rsid w:val="00F7644C"/>
    <w:rsid w:val="00F76F1E"/>
    <w:rsid w:val="00F77F67"/>
    <w:rsid w:val="00F8135F"/>
    <w:rsid w:val="00F816D8"/>
    <w:rsid w:val="00F827A7"/>
    <w:rsid w:val="00F82868"/>
    <w:rsid w:val="00F82C58"/>
    <w:rsid w:val="00F82CC0"/>
    <w:rsid w:val="00F8382D"/>
    <w:rsid w:val="00F84D58"/>
    <w:rsid w:val="00F8561A"/>
    <w:rsid w:val="00F856B3"/>
    <w:rsid w:val="00F85F6B"/>
    <w:rsid w:val="00F90430"/>
    <w:rsid w:val="00F90F12"/>
    <w:rsid w:val="00F90F3F"/>
    <w:rsid w:val="00F93A71"/>
    <w:rsid w:val="00F93FC1"/>
    <w:rsid w:val="00F9421C"/>
    <w:rsid w:val="00F95D6A"/>
    <w:rsid w:val="00F9660B"/>
    <w:rsid w:val="00F9795F"/>
    <w:rsid w:val="00FA05E2"/>
    <w:rsid w:val="00FA10F9"/>
    <w:rsid w:val="00FA1253"/>
    <w:rsid w:val="00FA1690"/>
    <w:rsid w:val="00FA3003"/>
    <w:rsid w:val="00FA35DC"/>
    <w:rsid w:val="00FA4BFA"/>
    <w:rsid w:val="00FA5FAA"/>
    <w:rsid w:val="00FA647A"/>
    <w:rsid w:val="00FA6647"/>
    <w:rsid w:val="00FA7655"/>
    <w:rsid w:val="00FB2840"/>
    <w:rsid w:val="00FB376F"/>
    <w:rsid w:val="00FB3CD7"/>
    <w:rsid w:val="00FB4E64"/>
    <w:rsid w:val="00FB5893"/>
    <w:rsid w:val="00FB63A4"/>
    <w:rsid w:val="00FB688C"/>
    <w:rsid w:val="00FB7AD2"/>
    <w:rsid w:val="00FC1547"/>
    <w:rsid w:val="00FC154C"/>
    <w:rsid w:val="00FC1B5F"/>
    <w:rsid w:val="00FC1E76"/>
    <w:rsid w:val="00FC2EE4"/>
    <w:rsid w:val="00FC33BB"/>
    <w:rsid w:val="00FC38B7"/>
    <w:rsid w:val="00FC4180"/>
    <w:rsid w:val="00FC4652"/>
    <w:rsid w:val="00FC4EC8"/>
    <w:rsid w:val="00FC655D"/>
    <w:rsid w:val="00FC7657"/>
    <w:rsid w:val="00FC7F4F"/>
    <w:rsid w:val="00FD0386"/>
    <w:rsid w:val="00FD0681"/>
    <w:rsid w:val="00FD0AFE"/>
    <w:rsid w:val="00FD0E43"/>
    <w:rsid w:val="00FD17B4"/>
    <w:rsid w:val="00FD1EBD"/>
    <w:rsid w:val="00FD2DEC"/>
    <w:rsid w:val="00FD37B3"/>
    <w:rsid w:val="00FD429E"/>
    <w:rsid w:val="00FD42A6"/>
    <w:rsid w:val="00FD4818"/>
    <w:rsid w:val="00FD49C3"/>
    <w:rsid w:val="00FD4BB2"/>
    <w:rsid w:val="00FD4D7F"/>
    <w:rsid w:val="00FD5302"/>
    <w:rsid w:val="00FD663E"/>
    <w:rsid w:val="00FD7579"/>
    <w:rsid w:val="00FE035C"/>
    <w:rsid w:val="00FE3571"/>
    <w:rsid w:val="00FE3723"/>
    <w:rsid w:val="00FE5624"/>
    <w:rsid w:val="00FE58B8"/>
    <w:rsid w:val="00FE5C81"/>
    <w:rsid w:val="00FE7807"/>
    <w:rsid w:val="00FE7D69"/>
    <w:rsid w:val="00FF140A"/>
    <w:rsid w:val="00FF1729"/>
    <w:rsid w:val="00FF1AA4"/>
    <w:rsid w:val="00FF2525"/>
    <w:rsid w:val="00FF2A99"/>
    <w:rsid w:val="00FF3139"/>
    <w:rsid w:val="00FF3E28"/>
    <w:rsid w:val="00FF4989"/>
    <w:rsid w:val="00FF59D2"/>
    <w:rsid w:val="00FF5D32"/>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0FC905AA"/>
  <w15:docId w15:val="{462A0385-BB4D-4FDB-9075-3DE411C4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A1A"/>
    <w:pPr>
      <w:widowControl w:val="0"/>
      <w:jc w:val="both"/>
    </w:pPr>
    <w:rPr>
      <w:kern w:val="2"/>
      <w:sz w:val="21"/>
      <w:szCs w:val="24"/>
    </w:rPr>
  </w:style>
  <w:style w:type="paragraph" w:styleId="10">
    <w:name w:val="heading 1"/>
    <w:basedOn w:val="a"/>
    <w:next w:val="a"/>
    <w:link w:val="1Char"/>
    <w:qFormat/>
    <w:rsid w:val="00A96C6C"/>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link w:val="2Char"/>
    <w:qFormat/>
    <w:rsid w:val="00A96C6C"/>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link w:val="3Char"/>
    <w:qFormat/>
    <w:rsid w:val="00A96C6C"/>
    <w:pPr>
      <w:keepNext/>
      <w:keepLines/>
      <w:spacing w:before="260" w:after="260" w:line="416" w:lineRule="auto"/>
      <w:outlineLvl w:val="2"/>
    </w:pPr>
    <w:rPr>
      <w:b/>
      <w:bCs/>
      <w:sz w:val="32"/>
      <w:szCs w:val="32"/>
    </w:rPr>
  </w:style>
  <w:style w:type="paragraph" w:styleId="40">
    <w:name w:val="heading 4"/>
    <w:basedOn w:val="a"/>
    <w:next w:val="a"/>
    <w:link w:val="4Char"/>
    <w:qFormat/>
    <w:rsid w:val="00A96C6C"/>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link w:val="5Char"/>
    <w:qFormat/>
    <w:rsid w:val="00A96C6C"/>
    <w:pPr>
      <w:keepNext/>
      <w:keepLines/>
      <w:spacing w:before="280" w:after="290" w:line="376" w:lineRule="auto"/>
      <w:outlineLvl w:val="4"/>
    </w:pPr>
    <w:rPr>
      <w:b/>
      <w:bCs/>
      <w:sz w:val="28"/>
      <w:szCs w:val="28"/>
    </w:rPr>
  </w:style>
  <w:style w:type="paragraph" w:styleId="6">
    <w:name w:val="heading 6"/>
    <w:basedOn w:val="a"/>
    <w:next w:val="a"/>
    <w:link w:val="6Char"/>
    <w:qFormat/>
    <w:rsid w:val="00A96C6C"/>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link w:val="7Char"/>
    <w:qFormat/>
    <w:rsid w:val="00A96C6C"/>
    <w:pPr>
      <w:keepNext/>
      <w:keepLines/>
      <w:spacing w:before="240" w:after="64" w:line="320" w:lineRule="auto"/>
      <w:ind w:left="851" w:firstLineChars="200" w:firstLine="200"/>
      <w:outlineLvl w:val="6"/>
    </w:pPr>
    <w:rPr>
      <w:b/>
      <w:bCs/>
      <w:sz w:val="24"/>
    </w:rPr>
  </w:style>
  <w:style w:type="paragraph" w:styleId="8">
    <w:name w:val="heading 8"/>
    <w:basedOn w:val="a"/>
    <w:next w:val="a"/>
    <w:link w:val="8Char"/>
    <w:qFormat/>
    <w:rsid w:val="00A96C6C"/>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link w:val="9Char"/>
    <w:qFormat/>
    <w:rsid w:val="00A96C6C"/>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A96C6C"/>
  </w:style>
  <w:style w:type="paragraph" w:styleId="a3">
    <w:name w:val="header"/>
    <w:basedOn w:val="a"/>
    <w:link w:val="Char0"/>
    <w:uiPriority w:val="99"/>
    <w:rsid w:val="00A96C6C"/>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1"/>
    <w:uiPriority w:val="99"/>
    <w:rsid w:val="00A96C6C"/>
    <w:pPr>
      <w:tabs>
        <w:tab w:val="center" w:pos="4153"/>
        <w:tab w:val="right" w:pos="8306"/>
      </w:tabs>
      <w:snapToGrid w:val="0"/>
      <w:jc w:val="left"/>
    </w:pPr>
    <w:rPr>
      <w:sz w:val="18"/>
      <w:szCs w:val="18"/>
    </w:rPr>
  </w:style>
  <w:style w:type="character" w:styleId="a5">
    <w:name w:val="annotation reference"/>
    <w:basedOn w:val="a0"/>
    <w:semiHidden/>
    <w:rsid w:val="00070D95"/>
    <w:rPr>
      <w:sz w:val="21"/>
      <w:szCs w:val="21"/>
    </w:rPr>
  </w:style>
  <w:style w:type="paragraph" w:styleId="a6">
    <w:name w:val="Body Text"/>
    <w:aliases w:val="正文文字 Char Char Char Char Char Char Char"/>
    <w:basedOn w:val="a"/>
    <w:link w:val="Char2"/>
    <w:rsid w:val="00A96C6C"/>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A96C6C"/>
    <w:pPr>
      <w:widowControl/>
      <w:spacing w:before="100" w:beforeAutospacing="1" w:after="100" w:afterAutospacing="1"/>
      <w:jc w:val="left"/>
    </w:pPr>
    <w:rPr>
      <w:rFonts w:ascii="宋体" w:hAnsi="宋体"/>
      <w:kern w:val="0"/>
      <w:sz w:val="24"/>
    </w:rPr>
  </w:style>
  <w:style w:type="paragraph" w:styleId="a8">
    <w:name w:val="Document Map"/>
    <w:basedOn w:val="a"/>
    <w:link w:val="Char3"/>
    <w:semiHidden/>
    <w:rsid w:val="00A96C6C"/>
    <w:pPr>
      <w:shd w:val="clear" w:color="auto" w:fill="000080"/>
    </w:pPr>
  </w:style>
  <w:style w:type="character" w:customStyle="1" w:styleId="CharCharCharCharCharCharCharChar">
    <w:name w:val="正文文字 Char Char Char Char Char Char Char Char"/>
    <w:aliases w:val="正文文本2,正文文本1,正文文本 Char1"/>
    <w:basedOn w:val="a0"/>
    <w:rsid w:val="00A96C6C"/>
    <w:rPr>
      <w:rFonts w:ascii="仿宋_GB2312" w:eastAsia="仿宋_GB2312"/>
      <w:sz w:val="28"/>
      <w:lang w:val="en-US" w:eastAsia="zh-CN" w:bidi="ar-SA"/>
    </w:rPr>
  </w:style>
  <w:style w:type="character" w:customStyle="1" w:styleId="afont1">
    <w:name w:val="afont1"/>
    <w:basedOn w:val="a0"/>
    <w:rsid w:val="00A96C6C"/>
    <w:rPr>
      <w:rFonts w:ascii="Arial Narrow" w:hAnsi="Arial Narrow" w:hint="default"/>
      <w:sz w:val="21"/>
      <w:szCs w:val="21"/>
    </w:rPr>
  </w:style>
  <w:style w:type="paragraph" w:customStyle="1" w:styleId="CharChar">
    <w:name w:val="Char Char"/>
    <w:basedOn w:val="a"/>
    <w:rsid w:val="00A96C6C"/>
  </w:style>
  <w:style w:type="paragraph" w:customStyle="1" w:styleId="Default">
    <w:name w:val="Default"/>
    <w:rsid w:val="00A96C6C"/>
    <w:pPr>
      <w:widowControl w:val="0"/>
      <w:autoSpaceDE w:val="0"/>
      <w:autoSpaceDN w:val="0"/>
      <w:adjustRightInd w:val="0"/>
    </w:pPr>
    <w:rPr>
      <w:rFonts w:ascii="宋体" w:cs="宋体"/>
      <w:color w:val="000000"/>
      <w:sz w:val="24"/>
      <w:szCs w:val="24"/>
    </w:rPr>
  </w:style>
  <w:style w:type="paragraph" w:styleId="a9">
    <w:name w:val="Date"/>
    <w:basedOn w:val="a"/>
    <w:next w:val="a"/>
    <w:link w:val="Char4"/>
    <w:rsid w:val="00A96C6C"/>
    <w:rPr>
      <w:sz w:val="24"/>
      <w:szCs w:val="20"/>
    </w:rPr>
  </w:style>
  <w:style w:type="paragraph" w:customStyle="1" w:styleId="CharCharCharChar">
    <w:name w:val="Char Char Char Char"/>
    <w:basedOn w:val="a"/>
    <w:autoRedefine/>
    <w:rsid w:val="00A96C6C"/>
    <w:pPr>
      <w:tabs>
        <w:tab w:val="num" w:pos="840"/>
      </w:tabs>
      <w:adjustRightInd w:val="0"/>
      <w:spacing w:line="360" w:lineRule="atLeast"/>
      <w:ind w:left="840" w:hanging="360"/>
      <w:textAlignment w:val="baseline"/>
    </w:pPr>
    <w:rPr>
      <w:sz w:val="24"/>
    </w:rPr>
  </w:style>
  <w:style w:type="character" w:styleId="aa">
    <w:name w:val="page number"/>
    <w:basedOn w:val="a0"/>
    <w:rsid w:val="00A96C6C"/>
  </w:style>
  <w:style w:type="paragraph" w:customStyle="1" w:styleId="xl33">
    <w:name w:val="xl33"/>
    <w:basedOn w:val="a"/>
    <w:rsid w:val="00A96C6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A96C6C"/>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A96C6C"/>
    <w:pPr>
      <w:numPr>
        <w:numId w:val="1"/>
      </w:numPr>
    </w:pPr>
    <w:rPr>
      <w:sz w:val="24"/>
      <w:szCs w:val="20"/>
    </w:rPr>
  </w:style>
  <w:style w:type="paragraph" w:customStyle="1" w:styleId="ab">
    <w:name w:val="简单回函地址"/>
    <w:basedOn w:val="a"/>
    <w:rsid w:val="00A96C6C"/>
  </w:style>
  <w:style w:type="paragraph" w:customStyle="1" w:styleId="FormLabel">
    <w:name w:val="Form Label"/>
    <w:basedOn w:val="a"/>
    <w:rsid w:val="00A96C6C"/>
    <w:pPr>
      <w:widowControl/>
      <w:spacing w:line="280" w:lineRule="exact"/>
      <w:jc w:val="left"/>
    </w:pPr>
    <w:rPr>
      <w:kern w:val="0"/>
      <w:sz w:val="18"/>
      <w:szCs w:val="20"/>
      <w:lang w:val="en-GB" w:eastAsia="en-US"/>
    </w:rPr>
  </w:style>
  <w:style w:type="character" w:styleId="ac">
    <w:name w:val="Strong"/>
    <w:basedOn w:val="a0"/>
    <w:uiPriority w:val="22"/>
    <w:qFormat/>
    <w:rsid w:val="00A96C6C"/>
    <w:rPr>
      <w:b/>
      <w:bCs/>
    </w:rPr>
  </w:style>
  <w:style w:type="paragraph" w:customStyle="1" w:styleId="Char5">
    <w:name w:val="Char"/>
    <w:basedOn w:val="a"/>
    <w:rsid w:val="00A96C6C"/>
  </w:style>
  <w:style w:type="character" w:customStyle="1" w:styleId="2CharCharChar">
    <w:name w:val="标题 2 Char Char Char"/>
    <w:aliases w:val="标题 2 Char1,Chapter X.X. Statement Char,h2 Char,2 Char,Header 2 Char,l2 Char,Level 2 Head Char,heading 2 Char"/>
    <w:basedOn w:val="a0"/>
    <w:rsid w:val="00A96C6C"/>
    <w:rPr>
      <w:rFonts w:ascii="Arial" w:eastAsia="宋体" w:hAnsi="Arial"/>
      <w:b/>
      <w:kern w:val="2"/>
      <w:sz w:val="28"/>
      <w:szCs w:val="28"/>
      <w:lang w:val="en-US" w:eastAsia="zh-CN" w:bidi="ar-SA"/>
    </w:rPr>
  </w:style>
  <w:style w:type="paragraph" w:styleId="ad">
    <w:name w:val="Balloon Text"/>
    <w:basedOn w:val="a"/>
    <w:link w:val="Char6"/>
    <w:uiPriority w:val="99"/>
    <w:semiHidden/>
    <w:rsid w:val="00A96C6C"/>
    <w:rPr>
      <w:sz w:val="18"/>
      <w:szCs w:val="18"/>
    </w:rPr>
  </w:style>
  <w:style w:type="paragraph" w:styleId="ae">
    <w:name w:val="footnote text"/>
    <w:basedOn w:val="a"/>
    <w:link w:val="Char7"/>
    <w:semiHidden/>
    <w:rsid w:val="00A96C6C"/>
    <w:pPr>
      <w:snapToGrid w:val="0"/>
      <w:jc w:val="left"/>
    </w:pPr>
    <w:rPr>
      <w:sz w:val="18"/>
      <w:szCs w:val="18"/>
    </w:rPr>
  </w:style>
  <w:style w:type="character" w:styleId="af">
    <w:name w:val="footnote reference"/>
    <w:basedOn w:val="a0"/>
    <w:semiHidden/>
    <w:rsid w:val="00A96C6C"/>
    <w:rPr>
      <w:vertAlign w:val="superscript"/>
    </w:rPr>
  </w:style>
  <w:style w:type="character" w:styleId="af0">
    <w:name w:val="Hyperlink"/>
    <w:basedOn w:val="a0"/>
    <w:uiPriority w:val="99"/>
    <w:rsid w:val="00A96C6C"/>
    <w:rPr>
      <w:color w:val="0000FF"/>
      <w:u w:val="single"/>
    </w:rPr>
  </w:style>
  <w:style w:type="paragraph" w:customStyle="1" w:styleId="xl31">
    <w:name w:val="xl31"/>
    <w:basedOn w:val="a"/>
    <w:rsid w:val="00A96C6C"/>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A96C6C"/>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A96C6C"/>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8"/>
    <w:semiHidden/>
    <w:rsid w:val="00070D95"/>
    <w:pPr>
      <w:jc w:val="left"/>
    </w:pPr>
  </w:style>
  <w:style w:type="paragraph" w:styleId="af2">
    <w:name w:val="annotation subject"/>
    <w:basedOn w:val="af1"/>
    <w:next w:val="af1"/>
    <w:link w:val="Char9"/>
    <w:semiHidden/>
    <w:rsid w:val="00070D95"/>
    <w:rPr>
      <w:b/>
      <w:bCs/>
    </w:rPr>
  </w:style>
  <w:style w:type="character" w:customStyle="1" w:styleId="Char8">
    <w:name w:val="批注文字 Char"/>
    <w:basedOn w:val="a0"/>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link w:val="Char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link w:val="Charb"/>
    <w:semiHidden/>
    <w:rsid w:val="00196473"/>
    <w:pPr>
      <w:snapToGrid w:val="0"/>
      <w:jc w:val="left"/>
    </w:pPr>
  </w:style>
  <w:style w:type="character" w:styleId="af5">
    <w:name w:val="endnote reference"/>
    <w:basedOn w:val="a0"/>
    <w:semiHidden/>
    <w:rsid w:val="00196473"/>
    <w:rPr>
      <w:vertAlign w:val="superscript"/>
    </w:rPr>
  </w:style>
  <w:style w:type="table" w:styleId="af6">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F82CC0"/>
    <w:rPr>
      <w:kern w:val="2"/>
      <w:sz w:val="21"/>
      <w:szCs w:val="24"/>
    </w:rPr>
  </w:style>
  <w:style w:type="paragraph" w:styleId="af8">
    <w:name w:val="List Paragraph"/>
    <w:basedOn w:val="a"/>
    <w:uiPriority w:val="34"/>
    <w:qFormat/>
    <w:rsid w:val="008F15DF"/>
    <w:pPr>
      <w:ind w:firstLineChars="200" w:firstLine="420"/>
    </w:pPr>
  </w:style>
  <w:style w:type="character" w:customStyle="1" w:styleId="da">
    <w:name w:val="da"/>
    <w:basedOn w:val="a0"/>
    <w:rsid w:val="00D1172A"/>
  </w:style>
  <w:style w:type="character" w:customStyle="1" w:styleId="1Char">
    <w:name w:val="标题 1 Char"/>
    <w:basedOn w:val="a0"/>
    <w:link w:val="10"/>
    <w:rsid w:val="00FD2DEC"/>
    <w:rPr>
      <w:b/>
      <w:bCs/>
      <w:kern w:val="44"/>
      <w:sz w:val="44"/>
      <w:szCs w:val="44"/>
    </w:rPr>
  </w:style>
  <w:style w:type="character" w:customStyle="1" w:styleId="2Char">
    <w:name w:val="标题 2 Char"/>
    <w:aliases w:val="标题 2 Char Char Char1,Chapter X.X. Statement Char1,h2 Char1,2 Char1,Header 2 Char1,l2 Char1,Level 2 Head Char1,heading 2 Char1"/>
    <w:basedOn w:val="a0"/>
    <w:link w:val="20"/>
    <w:rsid w:val="00FD2DEC"/>
    <w:rPr>
      <w:rFonts w:ascii="Arial" w:eastAsia="黑体" w:hAnsi="Arial"/>
      <w:b/>
      <w:bCs/>
      <w:kern w:val="2"/>
      <w:sz w:val="32"/>
      <w:szCs w:val="32"/>
    </w:rPr>
  </w:style>
  <w:style w:type="character" w:customStyle="1" w:styleId="3Char">
    <w:name w:val="标题 3 Char"/>
    <w:basedOn w:val="a0"/>
    <w:link w:val="30"/>
    <w:rsid w:val="00FD2DEC"/>
    <w:rPr>
      <w:b/>
      <w:bCs/>
      <w:kern w:val="2"/>
      <w:sz w:val="32"/>
      <w:szCs w:val="32"/>
    </w:rPr>
  </w:style>
  <w:style w:type="character" w:customStyle="1" w:styleId="4Char">
    <w:name w:val="标题 4 Char"/>
    <w:basedOn w:val="a0"/>
    <w:link w:val="40"/>
    <w:rsid w:val="00FD2DEC"/>
    <w:rPr>
      <w:rFonts w:ascii="Arial" w:eastAsia="黑体" w:hAnsi="Arial"/>
      <w:b/>
      <w:bCs/>
      <w:kern w:val="2"/>
      <w:sz w:val="28"/>
      <w:szCs w:val="28"/>
    </w:rPr>
  </w:style>
  <w:style w:type="character" w:customStyle="1" w:styleId="5Char">
    <w:name w:val="标题 5 Char"/>
    <w:basedOn w:val="a0"/>
    <w:link w:val="50"/>
    <w:rsid w:val="00FD2DEC"/>
    <w:rPr>
      <w:b/>
      <w:bCs/>
      <w:kern w:val="2"/>
      <w:sz w:val="28"/>
      <w:szCs w:val="28"/>
    </w:rPr>
  </w:style>
  <w:style w:type="character" w:customStyle="1" w:styleId="6Char">
    <w:name w:val="标题 6 Char"/>
    <w:basedOn w:val="a0"/>
    <w:link w:val="6"/>
    <w:rsid w:val="00FD2DEC"/>
    <w:rPr>
      <w:rFonts w:ascii="Arial" w:eastAsia="黑体" w:hAnsi="Arial"/>
      <w:b/>
      <w:bCs/>
      <w:kern w:val="2"/>
      <w:sz w:val="24"/>
      <w:szCs w:val="24"/>
    </w:rPr>
  </w:style>
  <w:style w:type="character" w:customStyle="1" w:styleId="7Char">
    <w:name w:val="标题 7 Char"/>
    <w:basedOn w:val="a0"/>
    <w:link w:val="7"/>
    <w:rsid w:val="00FD2DEC"/>
    <w:rPr>
      <w:b/>
      <w:bCs/>
      <w:kern w:val="2"/>
      <w:sz w:val="24"/>
      <w:szCs w:val="24"/>
    </w:rPr>
  </w:style>
  <w:style w:type="character" w:customStyle="1" w:styleId="8Char">
    <w:name w:val="标题 8 Char"/>
    <w:basedOn w:val="a0"/>
    <w:link w:val="8"/>
    <w:rsid w:val="00FD2DEC"/>
    <w:rPr>
      <w:rFonts w:ascii="Arial" w:eastAsia="黑体" w:hAnsi="Arial"/>
      <w:kern w:val="2"/>
      <w:sz w:val="24"/>
      <w:szCs w:val="24"/>
    </w:rPr>
  </w:style>
  <w:style w:type="character" w:customStyle="1" w:styleId="9Char">
    <w:name w:val="标题 9 Char"/>
    <w:basedOn w:val="a0"/>
    <w:link w:val="9"/>
    <w:rsid w:val="00FD2DEC"/>
    <w:rPr>
      <w:rFonts w:ascii="Arial" w:eastAsia="黑体" w:hAnsi="Arial"/>
      <w:kern w:val="2"/>
      <w:sz w:val="24"/>
      <w:szCs w:val="21"/>
    </w:rPr>
  </w:style>
  <w:style w:type="character" w:styleId="af9">
    <w:name w:val="FollowedHyperlink"/>
    <w:basedOn w:val="a0"/>
    <w:uiPriority w:val="99"/>
    <w:unhideWhenUsed/>
    <w:rsid w:val="00FD2DEC"/>
    <w:rPr>
      <w:color w:val="800080" w:themeColor="followedHyperlink"/>
      <w:u w:val="single"/>
    </w:rPr>
  </w:style>
  <w:style w:type="character" w:customStyle="1" w:styleId="Char7">
    <w:name w:val="脚注文本 Char"/>
    <w:basedOn w:val="a0"/>
    <w:link w:val="ae"/>
    <w:semiHidden/>
    <w:rsid w:val="00FD2DEC"/>
    <w:rPr>
      <w:kern w:val="2"/>
      <w:sz w:val="18"/>
      <w:szCs w:val="18"/>
    </w:rPr>
  </w:style>
  <w:style w:type="character" w:customStyle="1" w:styleId="Char0">
    <w:name w:val="页眉 Char"/>
    <w:basedOn w:val="a0"/>
    <w:link w:val="a3"/>
    <w:uiPriority w:val="99"/>
    <w:rsid w:val="00FD2DEC"/>
    <w:rPr>
      <w:kern w:val="2"/>
      <w:sz w:val="18"/>
      <w:szCs w:val="18"/>
    </w:rPr>
  </w:style>
  <w:style w:type="character" w:customStyle="1" w:styleId="Char1">
    <w:name w:val="页脚 Char"/>
    <w:basedOn w:val="a0"/>
    <w:link w:val="a4"/>
    <w:uiPriority w:val="99"/>
    <w:rsid w:val="00FD2DEC"/>
    <w:rPr>
      <w:kern w:val="2"/>
      <w:sz w:val="18"/>
      <w:szCs w:val="18"/>
    </w:rPr>
  </w:style>
  <w:style w:type="character" w:customStyle="1" w:styleId="Charb">
    <w:name w:val="尾注文本 Char"/>
    <w:basedOn w:val="a0"/>
    <w:link w:val="af4"/>
    <w:semiHidden/>
    <w:rsid w:val="00FD2DEC"/>
    <w:rPr>
      <w:kern w:val="2"/>
      <w:sz w:val="21"/>
      <w:szCs w:val="24"/>
    </w:rPr>
  </w:style>
  <w:style w:type="character" w:customStyle="1" w:styleId="Char2">
    <w:name w:val="正文文本 Char"/>
    <w:aliases w:val="正文文字 Char Char Char Char Char Char Char Char1"/>
    <w:basedOn w:val="a0"/>
    <w:link w:val="a6"/>
    <w:locked/>
    <w:rsid w:val="00FD2DEC"/>
    <w:rPr>
      <w:rFonts w:ascii="仿宋_GB2312" w:eastAsia="仿宋_GB2312"/>
      <w:sz w:val="28"/>
    </w:rPr>
  </w:style>
  <w:style w:type="character" w:customStyle="1" w:styleId="Char4">
    <w:name w:val="日期 Char"/>
    <w:basedOn w:val="a0"/>
    <w:link w:val="a9"/>
    <w:rsid w:val="00FD2DEC"/>
    <w:rPr>
      <w:kern w:val="2"/>
      <w:sz w:val="24"/>
    </w:rPr>
  </w:style>
  <w:style w:type="character" w:customStyle="1" w:styleId="2Char0">
    <w:name w:val="正文文本 2 Char"/>
    <w:basedOn w:val="a0"/>
    <w:link w:val="21"/>
    <w:rsid w:val="00FD2DEC"/>
    <w:rPr>
      <w:kern w:val="2"/>
      <w:sz w:val="21"/>
    </w:rPr>
  </w:style>
  <w:style w:type="character" w:customStyle="1" w:styleId="Char3">
    <w:name w:val="文档结构图 Char"/>
    <w:basedOn w:val="a0"/>
    <w:link w:val="a8"/>
    <w:semiHidden/>
    <w:rsid w:val="00FD2DEC"/>
    <w:rPr>
      <w:kern w:val="2"/>
      <w:sz w:val="21"/>
      <w:szCs w:val="24"/>
      <w:shd w:val="clear" w:color="auto" w:fill="000080"/>
    </w:rPr>
  </w:style>
  <w:style w:type="character" w:customStyle="1" w:styleId="Chara">
    <w:name w:val="纯文本 Char"/>
    <w:basedOn w:val="a0"/>
    <w:link w:val="af3"/>
    <w:rsid w:val="00FD2DEC"/>
    <w:rPr>
      <w:rFonts w:ascii="宋体" w:hAnsi="Courier New"/>
      <w:kern w:val="2"/>
      <w:sz w:val="21"/>
      <w:szCs w:val="21"/>
    </w:rPr>
  </w:style>
  <w:style w:type="character" w:customStyle="1" w:styleId="Char9">
    <w:name w:val="批注主题 Char"/>
    <w:basedOn w:val="Char8"/>
    <w:link w:val="af2"/>
    <w:semiHidden/>
    <w:rsid w:val="00FD2DEC"/>
    <w:rPr>
      <w:rFonts w:eastAsia="宋体"/>
      <w:b/>
      <w:bCs/>
      <w:kern w:val="2"/>
      <w:sz w:val="21"/>
      <w:szCs w:val="24"/>
      <w:lang w:val="en-US" w:eastAsia="zh-CN" w:bidi="ar-SA"/>
    </w:rPr>
  </w:style>
  <w:style w:type="character" w:customStyle="1" w:styleId="Char6">
    <w:name w:val="批注框文本 Char"/>
    <w:basedOn w:val="a0"/>
    <w:link w:val="ad"/>
    <w:uiPriority w:val="99"/>
    <w:semiHidden/>
    <w:rsid w:val="00FD2DE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1691">
      <w:bodyDiv w:val="1"/>
      <w:marLeft w:val="0"/>
      <w:marRight w:val="0"/>
      <w:marTop w:val="0"/>
      <w:marBottom w:val="0"/>
      <w:divBdr>
        <w:top w:val="none" w:sz="0" w:space="0" w:color="auto"/>
        <w:left w:val="none" w:sz="0" w:space="0" w:color="auto"/>
        <w:bottom w:val="none" w:sz="0" w:space="0" w:color="auto"/>
        <w:right w:val="none" w:sz="0" w:space="0" w:color="auto"/>
      </w:divBdr>
    </w:div>
    <w:div w:id="39214156">
      <w:bodyDiv w:val="1"/>
      <w:marLeft w:val="0"/>
      <w:marRight w:val="0"/>
      <w:marTop w:val="0"/>
      <w:marBottom w:val="0"/>
      <w:divBdr>
        <w:top w:val="none" w:sz="0" w:space="0" w:color="auto"/>
        <w:left w:val="none" w:sz="0" w:space="0" w:color="auto"/>
        <w:bottom w:val="none" w:sz="0" w:space="0" w:color="auto"/>
        <w:right w:val="none" w:sz="0" w:space="0" w:color="auto"/>
      </w:divBdr>
    </w:div>
    <w:div w:id="64837591">
      <w:bodyDiv w:val="1"/>
      <w:marLeft w:val="0"/>
      <w:marRight w:val="0"/>
      <w:marTop w:val="0"/>
      <w:marBottom w:val="0"/>
      <w:divBdr>
        <w:top w:val="none" w:sz="0" w:space="0" w:color="auto"/>
        <w:left w:val="none" w:sz="0" w:space="0" w:color="auto"/>
        <w:bottom w:val="none" w:sz="0" w:space="0" w:color="auto"/>
        <w:right w:val="none" w:sz="0" w:space="0" w:color="auto"/>
      </w:divBdr>
    </w:div>
    <w:div w:id="103041564">
      <w:bodyDiv w:val="1"/>
      <w:marLeft w:val="0"/>
      <w:marRight w:val="0"/>
      <w:marTop w:val="0"/>
      <w:marBottom w:val="0"/>
      <w:divBdr>
        <w:top w:val="none" w:sz="0" w:space="0" w:color="auto"/>
        <w:left w:val="none" w:sz="0" w:space="0" w:color="auto"/>
        <w:bottom w:val="none" w:sz="0" w:space="0" w:color="auto"/>
        <w:right w:val="none" w:sz="0" w:space="0" w:color="auto"/>
      </w:divBdr>
    </w:div>
    <w:div w:id="306203223">
      <w:bodyDiv w:val="1"/>
      <w:marLeft w:val="0"/>
      <w:marRight w:val="0"/>
      <w:marTop w:val="0"/>
      <w:marBottom w:val="0"/>
      <w:divBdr>
        <w:top w:val="none" w:sz="0" w:space="0" w:color="auto"/>
        <w:left w:val="none" w:sz="0" w:space="0" w:color="auto"/>
        <w:bottom w:val="none" w:sz="0" w:space="0" w:color="auto"/>
        <w:right w:val="none" w:sz="0" w:space="0" w:color="auto"/>
      </w:divBdr>
    </w:div>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342325977">
      <w:bodyDiv w:val="1"/>
      <w:marLeft w:val="0"/>
      <w:marRight w:val="0"/>
      <w:marTop w:val="0"/>
      <w:marBottom w:val="0"/>
      <w:divBdr>
        <w:top w:val="none" w:sz="0" w:space="0" w:color="auto"/>
        <w:left w:val="none" w:sz="0" w:space="0" w:color="auto"/>
        <w:bottom w:val="none" w:sz="0" w:space="0" w:color="auto"/>
        <w:right w:val="none" w:sz="0" w:space="0" w:color="auto"/>
      </w:divBdr>
    </w:div>
    <w:div w:id="385951918">
      <w:bodyDiv w:val="1"/>
      <w:marLeft w:val="0"/>
      <w:marRight w:val="0"/>
      <w:marTop w:val="0"/>
      <w:marBottom w:val="0"/>
      <w:divBdr>
        <w:top w:val="none" w:sz="0" w:space="0" w:color="auto"/>
        <w:left w:val="none" w:sz="0" w:space="0" w:color="auto"/>
        <w:bottom w:val="none" w:sz="0" w:space="0" w:color="auto"/>
        <w:right w:val="none" w:sz="0" w:space="0" w:color="auto"/>
      </w:divBdr>
    </w:div>
    <w:div w:id="409425791">
      <w:bodyDiv w:val="1"/>
      <w:marLeft w:val="0"/>
      <w:marRight w:val="0"/>
      <w:marTop w:val="0"/>
      <w:marBottom w:val="0"/>
      <w:divBdr>
        <w:top w:val="none" w:sz="0" w:space="0" w:color="auto"/>
        <w:left w:val="none" w:sz="0" w:space="0" w:color="auto"/>
        <w:bottom w:val="none" w:sz="0" w:space="0" w:color="auto"/>
        <w:right w:val="none" w:sz="0" w:space="0" w:color="auto"/>
      </w:divBdr>
    </w:div>
    <w:div w:id="424502574">
      <w:bodyDiv w:val="1"/>
      <w:marLeft w:val="0"/>
      <w:marRight w:val="0"/>
      <w:marTop w:val="0"/>
      <w:marBottom w:val="0"/>
      <w:divBdr>
        <w:top w:val="none" w:sz="0" w:space="0" w:color="auto"/>
        <w:left w:val="none" w:sz="0" w:space="0" w:color="auto"/>
        <w:bottom w:val="none" w:sz="0" w:space="0" w:color="auto"/>
        <w:right w:val="none" w:sz="0" w:space="0" w:color="auto"/>
      </w:divBdr>
    </w:div>
    <w:div w:id="479273166">
      <w:bodyDiv w:val="1"/>
      <w:marLeft w:val="0"/>
      <w:marRight w:val="0"/>
      <w:marTop w:val="0"/>
      <w:marBottom w:val="0"/>
      <w:divBdr>
        <w:top w:val="none" w:sz="0" w:space="0" w:color="auto"/>
        <w:left w:val="none" w:sz="0" w:space="0" w:color="auto"/>
        <w:bottom w:val="none" w:sz="0" w:space="0" w:color="auto"/>
        <w:right w:val="none" w:sz="0" w:space="0" w:color="auto"/>
      </w:divBdr>
    </w:div>
    <w:div w:id="493765101">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558368549">
      <w:bodyDiv w:val="1"/>
      <w:marLeft w:val="0"/>
      <w:marRight w:val="0"/>
      <w:marTop w:val="0"/>
      <w:marBottom w:val="0"/>
      <w:divBdr>
        <w:top w:val="none" w:sz="0" w:space="0" w:color="auto"/>
        <w:left w:val="none" w:sz="0" w:space="0" w:color="auto"/>
        <w:bottom w:val="none" w:sz="0" w:space="0" w:color="auto"/>
        <w:right w:val="none" w:sz="0" w:space="0" w:color="auto"/>
      </w:divBdr>
    </w:div>
    <w:div w:id="611013738">
      <w:bodyDiv w:val="1"/>
      <w:marLeft w:val="0"/>
      <w:marRight w:val="0"/>
      <w:marTop w:val="0"/>
      <w:marBottom w:val="0"/>
      <w:divBdr>
        <w:top w:val="none" w:sz="0" w:space="0" w:color="auto"/>
        <w:left w:val="none" w:sz="0" w:space="0" w:color="auto"/>
        <w:bottom w:val="none" w:sz="0" w:space="0" w:color="auto"/>
        <w:right w:val="none" w:sz="0" w:space="0" w:color="auto"/>
      </w:divBdr>
    </w:div>
    <w:div w:id="645472387">
      <w:bodyDiv w:val="1"/>
      <w:marLeft w:val="0"/>
      <w:marRight w:val="0"/>
      <w:marTop w:val="0"/>
      <w:marBottom w:val="0"/>
      <w:divBdr>
        <w:top w:val="none" w:sz="0" w:space="0" w:color="auto"/>
        <w:left w:val="none" w:sz="0" w:space="0" w:color="auto"/>
        <w:bottom w:val="none" w:sz="0" w:space="0" w:color="auto"/>
        <w:right w:val="none" w:sz="0" w:space="0" w:color="auto"/>
      </w:divBdr>
    </w:div>
    <w:div w:id="657077889">
      <w:bodyDiv w:val="1"/>
      <w:marLeft w:val="0"/>
      <w:marRight w:val="0"/>
      <w:marTop w:val="0"/>
      <w:marBottom w:val="0"/>
      <w:divBdr>
        <w:top w:val="none" w:sz="0" w:space="0" w:color="auto"/>
        <w:left w:val="none" w:sz="0" w:space="0" w:color="auto"/>
        <w:bottom w:val="none" w:sz="0" w:space="0" w:color="auto"/>
        <w:right w:val="none" w:sz="0" w:space="0" w:color="auto"/>
      </w:divBdr>
    </w:div>
    <w:div w:id="659500555">
      <w:bodyDiv w:val="1"/>
      <w:marLeft w:val="0"/>
      <w:marRight w:val="0"/>
      <w:marTop w:val="0"/>
      <w:marBottom w:val="0"/>
      <w:divBdr>
        <w:top w:val="none" w:sz="0" w:space="0" w:color="auto"/>
        <w:left w:val="none" w:sz="0" w:space="0" w:color="auto"/>
        <w:bottom w:val="none" w:sz="0" w:space="0" w:color="auto"/>
        <w:right w:val="none" w:sz="0" w:space="0" w:color="auto"/>
      </w:divBdr>
    </w:div>
    <w:div w:id="774599466">
      <w:bodyDiv w:val="1"/>
      <w:marLeft w:val="0"/>
      <w:marRight w:val="0"/>
      <w:marTop w:val="0"/>
      <w:marBottom w:val="0"/>
      <w:divBdr>
        <w:top w:val="none" w:sz="0" w:space="0" w:color="auto"/>
        <w:left w:val="none" w:sz="0" w:space="0" w:color="auto"/>
        <w:bottom w:val="none" w:sz="0" w:space="0" w:color="auto"/>
        <w:right w:val="none" w:sz="0" w:space="0" w:color="auto"/>
      </w:divBdr>
    </w:div>
    <w:div w:id="783580674">
      <w:bodyDiv w:val="1"/>
      <w:marLeft w:val="0"/>
      <w:marRight w:val="0"/>
      <w:marTop w:val="0"/>
      <w:marBottom w:val="0"/>
      <w:divBdr>
        <w:top w:val="none" w:sz="0" w:space="0" w:color="auto"/>
        <w:left w:val="none" w:sz="0" w:space="0" w:color="auto"/>
        <w:bottom w:val="none" w:sz="0" w:space="0" w:color="auto"/>
        <w:right w:val="none" w:sz="0" w:space="0" w:color="auto"/>
      </w:divBdr>
    </w:div>
    <w:div w:id="792091299">
      <w:bodyDiv w:val="1"/>
      <w:marLeft w:val="0"/>
      <w:marRight w:val="0"/>
      <w:marTop w:val="0"/>
      <w:marBottom w:val="0"/>
      <w:divBdr>
        <w:top w:val="none" w:sz="0" w:space="0" w:color="auto"/>
        <w:left w:val="none" w:sz="0" w:space="0" w:color="auto"/>
        <w:bottom w:val="none" w:sz="0" w:space="0" w:color="auto"/>
        <w:right w:val="none" w:sz="0" w:space="0" w:color="auto"/>
      </w:divBdr>
    </w:div>
    <w:div w:id="823931917">
      <w:bodyDiv w:val="1"/>
      <w:marLeft w:val="0"/>
      <w:marRight w:val="0"/>
      <w:marTop w:val="0"/>
      <w:marBottom w:val="0"/>
      <w:divBdr>
        <w:top w:val="none" w:sz="0" w:space="0" w:color="auto"/>
        <w:left w:val="none" w:sz="0" w:space="0" w:color="auto"/>
        <w:bottom w:val="none" w:sz="0" w:space="0" w:color="auto"/>
        <w:right w:val="none" w:sz="0" w:space="0" w:color="auto"/>
      </w:divBdr>
    </w:div>
    <w:div w:id="824665592">
      <w:bodyDiv w:val="1"/>
      <w:marLeft w:val="0"/>
      <w:marRight w:val="0"/>
      <w:marTop w:val="0"/>
      <w:marBottom w:val="0"/>
      <w:divBdr>
        <w:top w:val="none" w:sz="0" w:space="0" w:color="auto"/>
        <w:left w:val="none" w:sz="0" w:space="0" w:color="auto"/>
        <w:bottom w:val="none" w:sz="0" w:space="0" w:color="auto"/>
        <w:right w:val="none" w:sz="0" w:space="0" w:color="auto"/>
      </w:divBdr>
    </w:div>
    <w:div w:id="825822433">
      <w:bodyDiv w:val="1"/>
      <w:marLeft w:val="0"/>
      <w:marRight w:val="0"/>
      <w:marTop w:val="0"/>
      <w:marBottom w:val="0"/>
      <w:divBdr>
        <w:top w:val="none" w:sz="0" w:space="0" w:color="auto"/>
        <w:left w:val="none" w:sz="0" w:space="0" w:color="auto"/>
        <w:bottom w:val="none" w:sz="0" w:space="0" w:color="auto"/>
        <w:right w:val="none" w:sz="0" w:space="0" w:color="auto"/>
      </w:divBdr>
    </w:div>
    <w:div w:id="833686817">
      <w:bodyDiv w:val="1"/>
      <w:marLeft w:val="0"/>
      <w:marRight w:val="0"/>
      <w:marTop w:val="0"/>
      <w:marBottom w:val="0"/>
      <w:divBdr>
        <w:top w:val="none" w:sz="0" w:space="0" w:color="auto"/>
        <w:left w:val="none" w:sz="0" w:space="0" w:color="auto"/>
        <w:bottom w:val="none" w:sz="0" w:space="0" w:color="auto"/>
        <w:right w:val="none" w:sz="0" w:space="0" w:color="auto"/>
      </w:divBdr>
    </w:div>
    <w:div w:id="851383324">
      <w:bodyDiv w:val="1"/>
      <w:marLeft w:val="0"/>
      <w:marRight w:val="0"/>
      <w:marTop w:val="0"/>
      <w:marBottom w:val="0"/>
      <w:divBdr>
        <w:top w:val="none" w:sz="0" w:space="0" w:color="auto"/>
        <w:left w:val="none" w:sz="0" w:space="0" w:color="auto"/>
        <w:bottom w:val="none" w:sz="0" w:space="0" w:color="auto"/>
        <w:right w:val="none" w:sz="0" w:space="0" w:color="auto"/>
      </w:divBdr>
    </w:div>
    <w:div w:id="868682021">
      <w:bodyDiv w:val="1"/>
      <w:marLeft w:val="0"/>
      <w:marRight w:val="0"/>
      <w:marTop w:val="0"/>
      <w:marBottom w:val="0"/>
      <w:divBdr>
        <w:top w:val="none" w:sz="0" w:space="0" w:color="auto"/>
        <w:left w:val="none" w:sz="0" w:space="0" w:color="auto"/>
        <w:bottom w:val="none" w:sz="0" w:space="0" w:color="auto"/>
        <w:right w:val="none" w:sz="0" w:space="0" w:color="auto"/>
      </w:divBdr>
    </w:div>
    <w:div w:id="903179079">
      <w:bodyDiv w:val="1"/>
      <w:marLeft w:val="0"/>
      <w:marRight w:val="0"/>
      <w:marTop w:val="0"/>
      <w:marBottom w:val="0"/>
      <w:divBdr>
        <w:top w:val="none" w:sz="0" w:space="0" w:color="auto"/>
        <w:left w:val="none" w:sz="0" w:space="0" w:color="auto"/>
        <w:bottom w:val="none" w:sz="0" w:space="0" w:color="auto"/>
        <w:right w:val="none" w:sz="0" w:space="0" w:color="auto"/>
      </w:divBdr>
    </w:div>
    <w:div w:id="927544035">
      <w:bodyDiv w:val="1"/>
      <w:marLeft w:val="0"/>
      <w:marRight w:val="0"/>
      <w:marTop w:val="0"/>
      <w:marBottom w:val="0"/>
      <w:divBdr>
        <w:top w:val="none" w:sz="0" w:space="0" w:color="auto"/>
        <w:left w:val="none" w:sz="0" w:space="0" w:color="auto"/>
        <w:bottom w:val="none" w:sz="0" w:space="0" w:color="auto"/>
        <w:right w:val="none" w:sz="0" w:space="0" w:color="auto"/>
      </w:divBdr>
    </w:div>
    <w:div w:id="933324709">
      <w:bodyDiv w:val="1"/>
      <w:marLeft w:val="0"/>
      <w:marRight w:val="0"/>
      <w:marTop w:val="0"/>
      <w:marBottom w:val="0"/>
      <w:divBdr>
        <w:top w:val="none" w:sz="0" w:space="0" w:color="auto"/>
        <w:left w:val="none" w:sz="0" w:space="0" w:color="auto"/>
        <w:bottom w:val="none" w:sz="0" w:space="0" w:color="auto"/>
        <w:right w:val="none" w:sz="0" w:space="0" w:color="auto"/>
      </w:divBdr>
    </w:div>
    <w:div w:id="956983257">
      <w:bodyDiv w:val="1"/>
      <w:marLeft w:val="0"/>
      <w:marRight w:val="0"/>
      <w:marTop w:val="0"/>
      <w:marBottom w:val="0"/>
      <w:divBdr>
        <w:top w:val="none" w:sz="0" w:space="0" w:color="auto"/>
        <w:left w:val="none" w:sz="0" w:space="0" w:color="auto"/>
        <w:bottom w:val="none" w:sz="0" w:space="0" w:color="auto"/>
        <w:right w:val="none" w:sz="0" w:space="0" w:color="auto"/>
      </w:divBdr>
    </w:div>
    <w:div w:id="963998293">
      <w:bodyDiv w:val="1"/>
      <w:marLeft w:val="0"/>
      <w:marRight w:val="0"/>
      <w:marTop w:val="0"/>
      <w:marBottom w:val="0"/>
      <w:divBdr>
        <w:top w:val="none" w:sz="0" w:space="0" w:color="auto"/>
        <w:left w:val="none" w:sz="0" w:space="0" w:color="auto"/>
        <w:bottom w:val="none" w:sz="0" w:space="0" w:color="auto"/>
        <w:right w:val="none" w:sz="0" w:space="0" w:color="auto"/>
      </w:divBdr>
    </w:div>
    <w:div w:id="1025597655">
      <w:bodyDiv w:val="1"/>
      <w:marLeft w:val="0"/>
      <w:marRight w:val="0"/>
      <w:marTop w:val="0"/>
      <w:marBottom w:val="0"/>
      <w:divBdr>
        <w:top w:val="none" w:sz="0" w:space="0" w:color="auto"/>
        <w:left w:val="none" w:sz="0" w:space="0" w:color="auto"/>
        <w:bottom w:val="none" w:sz="0" w:space="0" w:color="auto"/>
        <w:right w:val="none" w:sz="0" w:space="0" w:color="auto"/>
      </w:divBdr>
    </w:div>
    <w:div w:id="1035153779">
      <w:bodyDiv w:val="1"/>
      <w:marLeft w:val="0"/>
      <w:marRight w:val="0"/>
      <w:marTop w:val="0"/>
      <w:marBottom w:val="0"/>
      <w:divBdr>
        <w:top w:val="none" w:sz="0" w:space="0" w:color="auto"/>
        <w:left w:val="none" w:sz="0" w:space="0" w:color="auto"/>
        <w:bottom w:val="none" w:sz="0" w:space="0" w:color="auto"/>
        <w:right w:val="none" w:sz="0" w:space="0" w:color="auto"/>
      </w:divBdr>
    </w:div>
    <w:div w:id="1046105764">
      <w:bodyDiv w:val="1"/>
      <w:marLeft w:val="0"/>
      <w:marRight w:val="0"/>
      <w:marTop w:val="0"/>
      <w:marBottom w:val="0"/>
      <w:divBdr>
        <w:top w:val="none" w:sz="0" w:space="0" w:color="auto"/>
        <w:left w:val="none" w:sz="0" w:space="0" w:color="auto"/>
        <w:bottom w:val="none" w:sz="0" w:space="0" w:color="auto"/>
        <w:right w:val="none" w:sz="0" w:space="0" w:color="auto"/>
      </w:divBdr>
    </w:div>
    <w:div w:id="1061366231">
      <w:bodyDiv w:val="1"/>
      <w:marLeft w:val="0"/>
      <w:marRight w:val="0"/>
      <w:marTop w:val="0"/>
      <w:marBottom w:val="0"/>
      <w:divBdr>
        <w:top w:val="none" w:sz="0" w:space="0" w:color="auto"/>
        <w:left w:val="none" w:sz="0" w:space="0" w:color="auto"/>
        <w:bottom w:val="none" w:sz="0" w:space="0" w:color="auto"/>
        <w:right w:val="none" w:sz="0" w:space="0" w:color="auto"/>
      </w:divBdr>
    </w:div>
    <w:div w:id="1105267580">
      <w:bodyDiv w:val="1"/>
      <w:marLeft w:val="0"/>
      <w:marRight w:val="0"/>
      <w:marTop w:val="0"/>
      <w:marBottom w:val="0"/>
      <w:divBdr>
        <w:top w:val="none" w:sz="0" w:space="0" w:color="auto"/>
        <w:left w:val="none" w:sz="0" w:space="0" w:color="auto"/>
        <w:bottom w:val="none" w:sz="0" w:space="0" w:color="auto"/>
        <w:right w:val="none" w:sz="0" w:space="0" w:color="auto"/>
      </w:divBdr>
    </w:div>
    <w:div w:id="1161119566">
      <w:bodyDiv w:val="1"/>
      <w:marLeft w:val="0"/>
      <w:marRight w:val="0"/>
      <w:marTop w:val="0"/>
      <w:marBottom w:val="0"/>
      <w:divBdr>
        <w:top w:val="none" w:sz="0" w:space="0" w:color="auto"/>
        <w:left w:val="none" w:sz="0" w:space="0" w:color="auto"/>
        <w:bottom w:val="none" w:sz="0" w:space="0" w:color="auto"/>
        <w:right w:val="none" w:sz="0" w:space="0" w:color="auto"/>
      </w:divBdr>
    </w:div>
    <w:div w:id="1191259148">
      <w:bodyDiv w:val="1"/>
      <w:marLeft w:val="0"/>
      <w:marRight w:val="0"/>
      <w:marTop w:val="0"/>
      <w:marBottom w:val="0"/>
      <w:divBdr>
        <w:top w:val="none" w:sz="0" w:space="0" w:color="auto"/>
        <w:left w:val="none" w:sz="0" w:space="0" w:color="auto"/>
        <w:bottom w:val="none" w:sz="0" w:space="0" w:color="auto"/>
        <w:right w:val="none" w:sz="0" w:space="0" w:color="auto"/>
      </w:divBdr>
    </w:div>
    <w:div w:id="1305157090">
      <w:bodyDiv w:val="1"/>
      <w:marLeft w:val="0"/>
      <w:marRight w:val="0"/>
      <w:marTop w:val="0"/>
      <w:marBottom w:val="0"/>
      <w:divBdr>
        <w:top w:val="none" w:sz="0" w:space="0" w:color="auto"/>
        <w:left w:val="none" w:sz="0" w:space="0" w:color="auto"/>
        <w:bottom w:val="none" w:sz="0" w:space="0" w:color="auto"/>
        <w:right w:val="none" w:sz="0" w:space="0" w:color="auto"/>
      </w:divBdr>
    </w:div>
    <w:div w:id="1347518322">
      <w:bodyDiv w:val="1"/>
      <w:marLeft w:val="0"/>
      <w:marRight w:val="0"/>
      <w:marTop w:val="0"/>
      <w:marBottom w:val="0"/>
      <w:divBdr>
        <w:top w:val="none" w:sz="0" w:space="0" w:color="auto"/>
        <w:left w:val="none" w:sz="0" w:space="0" w:color="auto"/>
        <w:bottom w:val="none" w:sz="0" w:space="0" w:color="auto"/>
        <w:right w:val="none" w:sz="0" w:space="0" w:color="auto"/>
      </w:divBdr>
    </w:div>
    <w:div w:id="1368986681">
      <w:bodyDiv w:val="1"/>
      <w:marLeft w:val="0"/>
      <w:marRight w:val="0"/>
      <w:marTop w:val="0"/>
      <w:marBottom w:val="0"/>
      <w:divBdr>
        <w:top w:val="none" w:sz="0" w:space="0" w:color="auto"/>
        <w:left w:val="none" w:sz="0" w:space="0" w:color="auto"/>
        <w:bottom w:val="none" w:sz="0" w:space="0" w:color="auto"/>
        <w:right w:val="none" w:sz="0" w:space="0" w:color="auto"/>
      </w:divBdr>
    </w:div>
    <w:div w:id="1416243749">
      <w:bodyDiv w:val="1"/>
      <w:marLeft w:val="0"/>
      <w:marRight w:val="0"/>
      <w:marTop w:val="0"/>
      <w:marBottom w:val="0"/>
      <w:divBdr>
        <w:top w:val="none" w:sz="0" w:space="0" w:color="auto"/>
        <w:left w:val="none" w:sz="0" w:space="0" w:color="auto"/>
        <w:bottom w:val="none" w:sz="0" w:space="0" w:color="auto"/>
        <w:right w:val="none" w:sz="0" w:space="0" w:color="auto"/>
      </w:divBdr>
    </w:div>
    <w:div w:id="1654992979">
      <w:bodyDiv w:val="1"/>
      <w:marLeft w:val="0"/>
      <w:marRight w:val="0"/>
      <w:marTop w:val="0"/>
      <w:marBottom w:val="0"/>
      <w:divBdr>
        <w:top w:val="none" w:sz="0" w:space="0" w:color="auto"/>
        <w:left w:val="none" w:sz="0" w:space="0" w:color="auto"/>
        <w:bottom w:val="none" w:sz="0" w:space="0" w:color="auto"/>
        <w:right w:val="none" w:sz="0" w:space="0" w:color="auto"/>
      </w:divBdr>
    </w:div>
    <w:div w:id="1656294802">
      <w:bodyDiv w:val="1"/>
      <w:marLeft w:val="0"/>
      <w:marRight w:val="0"/>
      <w:marTop w:val="0"/>
      <w:marBottom w:val="0"/>
      <w:divBdr>
        <w:top w:val="none" w:sz="0" w:space="0" w:color="auto"/>
        <w:left w:val="none" w:sz="0" w:space="0" w:color="auto"/>
        <w:bottom w:val="none" w:sz="0" w:space="0" w:color="auto"/>
        <w:right w:val="none" w:sz="0" w:space="0" w:color="auto"/>
      </w:divBdr>
    </w:div>
    <w:div w:id="1668288301">
      <w:bodyDiv w:val="1"/>
      <w:marLeft w:val="0"/>
      <w:marRight w:val="0"/>
      <w:marTop w:val="0"/>
      <w:marBottom w:val="0"/>
      <w:divBdr>
        <w:top w:val="none" w:sz="0" w:space="0" w:color="auto"/>
        <w:left w:val="none" w:sz="0" w:space="0" w:color="auto"/>
        <w:bottom w:val="none" w:sz="0" w:space="0" w:color="auto"/>
        <w:right w:val="none" w:sz="0" w:space="0" w:color="auto"/>
      </w:divBdr>
    </w:div>
    <w:div w:id="1672945001">
      <w:bodyDiv w:val="1"/>
      <w:marLeft w:val="0"/>
      <w:marRight w:val="0"/>
      <w:marTop w:val="0"/>
      <w:marBottom w:val="0"/>
      <w:divBdr>
        <w:top w:val="none" w:sz="0" w:space="0" w:color="auto"/>
        <w:left w:val="none" w:sz="0" w:space="0" w:color="auto"/>
        <w:bottom w:val="none" w:sz="0" w:space="0" w:color="auto"/>
        <w:right w:val="none" w:sz="0" w:space="0" w:color="auto"/>
      </w:divBdr>
    </w:div>
    <w:div w:id="1698847839">
      <w:bodyDiv w:val="1"/>
      <w:marLeft w:val="0"/>
      <w:marRight w:val="0"/>
      <w:marTop w:val="0"/>
      <w:marBottom w:val="0"/>
      <w:divBdr>
        <w:top w:val="none" w:sz="0" w:space="0" w:color="auto"/>
        <w:left w:val="none" w:sz="0" w:space="0" w:color="auto"/>
        <w:bottom w:val="none" w:sz="0" w:space="0" w:color="auto"/>
        <w:right w:val="none" w:sz="0" w:space="0" w:color="auto"/>
      </w:divBdr>
    </w:div>
    <w:div w:id="1702894479">
      <w:bodyDiv w:val="1"/>
      <w:marLeft w:val="0"/>
      <w:marRight w:val="0"/>
      <w:marTop w:val="0"/>
      <w:marBottom w:val="0"/>
      <w:divBdr>
        <w:top w:val="none" w:sz="0" w:space="0" w:color="auto"/>
        <w:left w:val="none" w:sz="0" w:space="0" w:color="auto"/>
        <w:bottom w:val="none" w:sz="0" w:space="0" w:color="auto"/>
        <w:right w:val="none" w:sz="0" w:space="0" w:color="auto"/>
      </w:divBdr>
    </w:div>
    <w:div w:id="1745293319">
      <w:bodyDiv w:val="1"/>
      <w:marLeft w:val="0"/>
      <w:marRight w:val="0"/>
      <w:marTop w:val="0"/>
      <w:marBottom w:val="0"/>
      <w:divBdr>
        <w:top w:val="none" w:sz="0" w:space="0" w:color="auto"/>
        <w:left w:val="none" w:sz="0" w:space="0" w:color="auto"/>
        <w:bottom w:val="none" w:sz="0" w:space="0" w:color="auto"/>
        <w:right w:val="none" w:sz="0" w:space="0" w:color="auto"/>
      </w:divBdr>
    </w:div>
    <w:div w:id="1806465674">
      <w:bodyDiv w:val="1"/>
      <w:marLeft w:val="0"/>
      <w:marRight w:val="0"/>
      <w:marTop w:val="0"/>
      <w:marBottom w:val="0"/>
      <w:divBdr>
        <w:top w:val="none" w:sz="0" w:space="0" w:color="auto"/>
        <w:left w:val="none" w:sz="0" w:space="0" w:color="auto"/>
        <w:bottom w:val="none" w:sz="0" w:space="0" w:color="auto"/>
        <w:right w:val="none" w:sz="0" w:space="0" w:color="auto"/>
      </w:divBdr>
    </w:div>
    <w:div w:id="1825853686">
      <w:bodyDiv w:val="1"/>
      <w:marLeft w:val="0"/>
      <w:marRight w:val="0"/>
      <w:marTop w:val="0"/>
      <w:marBottom w:val="0"/>
      <w:divBdr>
        <w:top w:val="none" w:sz="0" w:space="0" w:color="auto"/>
        <w:left w:val="none" w:sz="0" w:space="0" w:color="auto"/>
        <w:bottom w:val="none" w:sz="0" w:space="0" w:color="auto"/>
        <w:right w:val="none" w:sz="0" w:space="0" w:color="auto"/>
      </w:divBdr>
    </w:div>
    <w:div w:id="1847329254">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 w:id="1901138148">
      <w:bodyDiv w:val="1"/>
      <w:marLeft w:val="0"/>
      <w:marRight w:val="0"/>
      <w:marTop w:val="0"/>
      <w:marBottom w:val="0"/>
      <w:divBdr>
        <w:top w:val="none" w:sz="0" w:space="0" w:color="auto"/>
        <w:left w:val="none" w:sz="0" w:space="0" w:color="auto"/>
        <w:bottom w:val="none" w:sz="0" w:space="0" w:color="auto"/>
        <w:right w:val="none" w:sz="0" w:space="0" w:color="auto"/>
      </w:divBdr>
    </w:div>
    <w:div w:id="1959995086">
      <w:bodyDiv w:val="1"/>
      <w:marLeft w:val="0"/>
      <w:marRight w:val="0"/>
      <w:marTop w:val="0"/>
      <w:marBottom w:val="0"/>
      <w:divBdr>
        <w:top w:val="none" w:sz="0" w:space="0" w:color="auto"/>
        <w:left w:val="none" w:sz="0" w:space="0" w:color="auto"/>
        <w:bottom w:val="none" w:sz="0" w:space="0" w:color="auto"/>
        <w:right w:val="none" w:sz="0" w:space="0" w:color="auto"/>
      </w:divBdr>
    </w:div>
    <w:div w:id="1963884154">
      <w:bodyDiv w:val="1"/>
      <w:marLeft w:val="0"/>
      <w:marRight w:val="0"/>
      <w:marTop w:val="0"/>
      <w:marBottom w:val="0"/>
      <w:divBdr>
        <w:top w:val="none" w:sz="0" w:space="0" w:color="auto"/>
        <w:left w:val="none" w:sz="0" w:space="0" w:color="auto"/>
        <w:bottom w:val="none" w:sz="0" w:space="0" w:color="auto"/>
        <w:right w:val="none" w:sz="0" w:space="0" w:color="auto"/>
      </w:divBdr>
    </w:div>
    <w:div w:id="1978953061">
      <w:bodyDiv w:val="1"/>
      <w:marLeft w:val="0"/>
      <w:marRight w:val="0"/>
      <w:marTop w:val="0"/>
      <w:marBottom w:val="0"/>
      <w:divBdr>
        <w:top w:val="none" w:sz="0" w:space="0" w:color="auto"/>
        <w:left w:val="none" w:sz="0" w:space="0" w:color="auto"/>
        <w:bottom w:val="none" w:sz="0" w:space="0" w:color="auto"/>
        <w:right w:val="none" w:sz="0" w:space="0" w:color="auto"/>
      </w:divBdr>
    </w:div>
    <w:div w:id="1999533610">
      <w:bodyDiv w:val="1"/>
      <w:marLeft w:val="0"/>
      <w:marRight w:val="0"/>
      <w:marTop w:val="0"/>
      <w:marBottom w:val="0"/>
      <w:divBdr>
        <w:top w:val="none" w:sz="0" w:space="0" w:color="auto"/>
        <w:left w:val="none" w:sz="0" w:space="0" w:color="auto"/>
        <w:bottom w:val="none" w:sz="0" w:space="0" w:color="auto"/>
        <w:right w:val="none" w:sz="0" w:space="0" w:color="auto"/>
      </w:divBdr>
    </w:div>
    <w:div w:id="2069187044">
      <w:bodyDiv w:val="1"/>
      <w:marLeft w:val="0"/>
      <w:marRight w:val="0"/>
      <w:marTop w:val="0"/>
      <w:marBottom w:val="0"/>
      <w:divBdr>
        <w:top w:val="none" w:sz="0" w:space="0" w:color="auto"/>
        <w:left w:val="none" w:sz="0" w:space="0" w:color="auto"/>
        <w:bottom w:val="none" w:sz="0" w:space="0" w:color="auto"/>
        <w:right w:val="none" w:sz="0" w:space="0" w:color="auto"/>
      </w:divBdr>
    </w:div>
    <w:div w:id="2072270665">
      <w:bodyDiv w:val="1"/>
      <w:marLeft w:val="0"/>
      <w:marRight w:val="0"/>
      <w:marTop w:val="0"/>
      <w:marBottom w:val="0"/>
      <w:divBdr>
        <w:top w:val="none" w:sz="0" w:space="0" w:color="auto"/>
        <w:left w:val="none" w:sz="0" w:space="0" w:color="auto"/>
        <w:bottom w:val="none" w:sz="0" w:space="0" w:color="auto"/>
        <w:right w:val="none" w:sz="0" w:space="0" w:color="auto"/>
      </w:divBdr>
    </w:div>
    <w:div w:id="2090803643">
      <w:bodyDiv w:val="1"/>
      <w:marLeft w:val="0"/>
      <w:marRight w:val="0"/>
      <w:marTop w:val="0"/>
      <w:marBottom w:val="0"/>
      <w:divBdr>
        <w:top w:val="none" w:sz="0" w:space="0" w:color="auto"/>
        <w:left w:val="none" w:sz="0" w:space="0" w:color="auto"/>
        <w:bottom w:val="none" w:sz="0" w:space="0" w:color="auto"/>
        <w:right w:val="none" w:sz="0" w:space="0" w:color="auto"/>
      </w:divBdr>
    </w:div>
    <w:div w:id="2108648344">
      <w:bodyDiv w:val="1"/>
      <w:marLeft w:val="0"/>
      <w:marRight w:val="0"/>
      <w:marTop w:val="0"/>
      <w:marBottom w:val="0"/>
      <w:divBdr>
        <w:top w:val="none" w:sz="0" w:space="0" w:color="auto"/>
        <w:left w:val="none" w:sz="0" w:space="0" w:color="auto"/>
        <w:bottom w:val="none" w:sz="0" w:space="0" w:color="auto"/>
        <w:right w:val="none" w:sz="0" w:space="0" w:color="auto"/>
      </w:divBdr>
    </w:div>
    <w:div w:id="2131974276">
      <w:bodyDiv w:val="1"/>
      <w:marLeft w:val="0"/>
      <w:marRight w:val="0"/>
      <w:marTop w:val="0"/>
      <w:marBottom w:val="0"/>
      <w:divBdr>
        <w:top w:val="none" w:sz="0" w:space="0" w:color="auto"/>
        <w:left w:val="none" w:sz="0" w:space="0" w:color="auto"/>
        <w:bottom w:val="none" w:sz="0" w:space="0" w:color="auto"/>
        <w:right w:val="none" w:sz="0" w:space="0" w:color="auto"/>
      </w:divBdr>
    </w:div>
    <w:div w:id="2135324908">
      <w:bodyDiv w:val="1"/>
      <w:marLeft w:val="0"/>
      <w:marRight w:val="0"/>
      <w:marTop w:val="0"/>
      <w:marBottom w:val="0"/>
      <w:divBdr>
        <w:top w:val="none" w:sz="0" w:space="0" w:color="auto"/>
        <w:left w:val="none" w:sz="0" w:space="0" w:color="auto"/>
        <w:bottom w:val="none" w:sz="0" w:space="0" w:color="auto"/>
        <w:right w:val="none" w:sz="0" w:space="0" w:color="auto"/>
      </w:divBdr>
    </w:div>
    <w:div w:id="213621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scffund.com" TargetMode="External"/><Relationship Id="rId4" Type="http://schemas.openxmlformats.org/officeDocument/2006/relationships/styles" Target="styles.xml"/><Relationship Id="rId9" Type="http://schemas.openxmlformats.org/officeDocument/2006/relationships/hyperlink" Target="http://www.jrtoo.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659A5-8480-49B5-88CE-DB33692C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6412</Words>
  <Characters>36551</Characters>
  <Application>Microsoft Office Word</Application>
  <DocSecurity>0</DocSecurity>
  <Lines>304</Lines>
  <Paragraphs>85</Paragraphs>
  <ScaleCrop>false</ScaleCrop>
  <Company>WwW.YlmF.CoM</Company>
  <LinksUpToDate>false</LinksUpToDate>
  <CharactersWithSpaces>42878</CharactersWithSpaces>
  <SharedDoc>false</SharedDoc>
  <HLinks>
    <vt:vector size="6" baseType="variant">
      <vt:variant>
        <vt:i4>6160454</vt:i4>
      </vt:variant>
      <vt:variant>
        <vt:i4>0</vt:i4>
      </vt:variant>
      <vt:variant>
        <vt:i4>0</vt:i4>
      </vt:variant>
      <vt:variant>
        <vt:i4>5</vt:i4>
      </vt:variant>
      <vt:variant>
        <vt:lpwstr>http://www.efunds.com.cn/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Dell</dc:creator>
  <cp:lastModifiedBy>王奇恩</cp:lastModifiedBy>
  <cp:revision>3</cp:revision>
  <cp:lastPrinted>2014-01-13T02:09:00Z</cp:lastPrinted>
  <dcterms:created xsi:type="dcterms:W3CDTF">2018-07-26T09:41:00Z</dcterms:created>
  <dcterms:modified xsi:type="dcterms:W3CDTF">2018-07-26T09:47:00Z</dcterms:modified>
</cp:coreProperties>
</file>